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50" w:rsidRDefault="00C36C50" w:rsidP="00C36C50">
      <w:pPr>
        <w:pStyle w:val="Odstavecseseznamem"/>
        <w:numPr>
          <w:ilvl w:val="0"/>
          <w:numId w:val="1"/>
        </w:numPr>
        <w:pBdr>
          <w:top w:val="single" w:sz="2" w:space="1" w:color="E2EFD9" w:themeColor="accent6" w:themeTint="33"/>
          <w:left w:val="single" w:sz="2" w:space="4" w:color="E2EFD9" w:themeColor="accent6" w:themeTint="33"/>
          <w:bottom w:val="single" w:sz="2" w:space="1" w:color="E2EFD9" w:themeColor="accent6" w:themeTint="33"/>
          <w:right w:val="single" w:sz="2" w:space="4" w:color="E2EFD9" w:themeColor="accent6" w:themeTint="33"/>
        </w:pBdr>
        <w:shd w:val="clear" w:color="auto" w:fill="E2EFD9" w:themeFill="accent6" w:themeFillTint="33"/>
        <w:spacing w:after="40" w:line="240" w:lineRule="auto"/>
        <w:jc w:val="both"/>
        <w:rPr>
          <w:rStyle w:val="normaltextrun1"/>
          <w:rFonts w:cstheme="minorHAnsi"/>
          <w:dstrike/>
          <w:sz w:val="23"/>
          <w:szCs w:val="23"/>
        </w:rPr>
      </w:pPr>
      <w:r>
        <w:rPr>
          <w:rStyle w:val="normaltextrun1"/>
          <w:rFonts w:cstheme="minorHAnsi"/>
          <w:sz w:val="23"/>
          <w:szCs w:val="23"/>
        </w:rPr>
        <w:t xml:space="preserve">U vstupu do budovy školy, v každé učebně/jídelně/oddělení/hygienickém zařízení, u tělocvičny jsou </w:t>
      </w:r>
      <w:r>
        <w:rPr>
          <w:rStyle w:val="normaltextrun1"/>
          <w:rFonts w:cstheme="minorHAnsi"/>
          <w:sz w:val="23"/>
          <w:szCs w:val="23"/>
        </w:rPr>
        <w:br/>
        <w:t xml:space="preserve">k dispozici prostředky k dezinfekci rukou v nádobách s dávkovačem. </w:t>
      </w:r>
    </w:p>
    <w:p w:rsidR="00C36C50" w:rsidRDefault="00C36C50" w:rsidP="00C36C50">
      <w:pPr>
        <w:pStyle w:val="Odstavecseseznamem"/>
        <w:numPr>
          <w:ilvl w:val="0"/>
          <w:numId w:val="2"/>
        </w:numPr>
        <w:pBdr>
          <w:top w:val="single" w:sz="2" w:space="1" w:color="E2EFD9" w:themeColor="accent6" w:themeTint="33"/>
          <w:left w:val="single" w:sz="2" w:space="4" w:color="E2EFD9" w:themeColor="accent6" w:themeTint="33"/>
          <w:bottom w:val="single" w:sz="2" w:space="1" w:color="E2EFD9" w:themeColor="accent6" w:themeTint="33"/>
          <w:right w:val="single" w:sz="2" w:space="4" w:color="E2EFD9" w:themeColor="accent6" w:themeTint="33"/>
        </w:pBdr>
        <w:shd w:val="clear" w:color="auto" w:fill="E2EFD9" w:themeFill="accent6" w:themeFillTint="33"/>
        <w:spacing w:after="40" w:line="240" w:lineRule="auto"/>
        <w:jc w:val="both"/>
      </w:pPr>
      <w:r>
        <w:rPr>
          <w:rStyle w:val="normaltextrun1"/>
          <w:rFonts w:cstheme="minorHAnsi"/>
          <w:sz w:val="23"/>
          <w:szCs w:val="23"/>
        </w:rPr>
        <w:t>V co nejkratším čase po příchodu do budovy si každý důkladně 20 až 30 sekund umyje ruce teplou vodou a mýdlem v dávkovači, popřípadě provede dezinfekci rukou, a následně dodržuje hygienu rukou po celou dobu svého pobytu ve škole. Škola na nutnost takového postupu opakovaně upozorňuje.</w:t>
      </w:r>
    </w:p>
    <w:p w:rsidR="00C36C50" w:rsidRDefault="00C36C50" w:rsidP="00C36C50">
      <w:pPr>
        <w:pStyle w:val="Odstavecseseznamem"/>
        <w:numPr>
          <w:ilvl w:val="0"/>
          <w:numId w:val="2"/>
        </w:numPr>
        <w:pBdr>
          <w:top w:val="single" w:sz="2" w:space="1" w:color="E2EFD9" w:themeColor="accent6" w:themeTint="33"/>
          <w:left w:val="single" w:sz="2" w:space="4" w:color="E2EFD9" w:themeColor="accent6" w:themeTint="33"/>
          <w:bottom w:val="single" w:sz="2" w:space="1" w:color="E2EFD9" w:themeColor="accent6" w:themeTint="33"/>
          <w:right w:val="single" w:sz="2" w:space="4" w:color="E2EFD9" w:themeColor="accent6" w:themeTint="33"/>
        </w:pBdr>
        <w:shd w:val="clear" w:color="auto" w:fill="E2EFD9" w:themeFill="accent6" w:themeFillTint="33"/>
        <w:spacing w:after="40" w:line="240" w:lineRule="auto"/>
        <w:jc w:val="both"/>
        <w:rPr>
          <w:rStyle w:val="eop"/>
        </w:rPr>
      </w:pPr>
      <w:r>
        <w:rPr>
          <w:rStyle w:val="normaltextrun1"/>
          <w:rFonts w:cstheme="minorHAnsi"/>
          <w:sz w:val="23"/>
          <w:szCs w:val="23"/>
        </w:rPr>
        <w:t xml:space="preserve">Velmi důležitým preventivním faktorem je časté a intenzivní větrání učeben a ostatních využívaných prostor školy, a to </w:t>
      </w:r>
      <w:r>
        <w:rPr>
          <w:rFonts w:cs="Arial"/>
          <w:sz w:val="23"/>
          <w:szCs w:val="23"/>
        </w:rPr>
        <w:t>nejlépe okny – čerstvým vzduchem. Pokud je nutné použít nucenou ventilaci, je zajištěna její funkčnost a dostatečný výkon.</w:t>
      </w:r>
      <w:r>
        <w:rPr>
          <w:rStyle w:val="normaltextrun1"/>
          <w:rFonts w:cs="Calibri"/>
          <w:sz w:val="23"/>
          <w:szCs w:val="23"/>
        </w:rPr>
        <w:t xml:space="preserve"> Větrání učeben se provádí opakovaně, krátkodobě </w:t>
      </w:r>
      <w:r>
        <w:rPr>
          <w:rStyle w:val="normaltextrun1"/>
          <w:rFonts w:cs="Calibri"/>
          <w:sz w:val="23"/>
          <w:szCs w:val="23"/>
        </w:rPr>
        <w:br/>
        <w:t>a intenzivně o přestávce i během vyučovací hodiny.</w:t>
      </w:r>
      <w:r>
        <w:rPr>
          <w:rStyle w:val="eop"/>
          <w:rFonts w:cs="Calibri"/>
          <w:sz w:val="23"/>
          <w:szCs w:val="23"/>
        </w:rPr>
        <w:t> </w:t>
      </w:r>
    </w:p>
    <w:p w:rsidR="00C36C50" w:rsidRDefault="00C36C50" w:rsidP="00C36C50">
      <w:pPr>
        <w:pStyle w:val="Odstavecseseznamem"/>
        <w:numPr>
          <w:ilvl w:val="0"/>
          <w:numId w:val="2"/>
        </w:numPr>
        <w:pBdr>
          <w:top w:val="single" w:sz="2" w:space="1" w:color="E2EFD9" w:themeColor="accent6" w:themeTint="33"/>
          <w:left w:val="single" w:sz="2" w:space="4" w:color="E2EFD9" w:themeColor="accent6" w:themeTint="33"/>
          <w:bottom w:val="single" w:sz="2" w:space="1" w:color="E2EFD9" w:themeColor="accent6" w:themeTint="33"/>
          <w:right w:val="single" w:sz="2" w:space="4" w:color="E2EFD9" w:themeColor="accent6" w:themeTint="33"/>
        </w:pBdr>
        <w:shd w:val="clear" w:color="auto" w:fill="E2EFD9" w:themeFill="accent6" w:themeFillTint="33"/>
        <w:spacing w:after="40" w:line="240" w:lineRule="auto"/>
        <w:jc w:val="both"/>
      </w:pPr>
      <w:r>
        <w:rPr>
          <w:rStyle w:val="normaltextrun1"/>
          <w:rFonts w:cstheme="minorHAnsi"/>
          <w:sz w:val="23"/>
          <w:szCs w:val="23"/>
        </w:rPr>
        <w:t xml:space="preserve">Je zajištěno bezpečné osoušení rukou – nejlépe ručníky na jedno použití, případně </w:t>
      </w:r>
      <w:proofErr w:type="spellStart"/>
      <w:r>
        <w:rPr>
          <w:rStyle w:val="normaltextrun1"/>
          <w:rFonts w:cstheme="minorHAnsi"/>
          <w:sz w:val="23"/>
          <w:szCs w:val="23"/>
        </w:rPr>
        <w:t>osoušeči</w:t>
      </w:r>
      <w:proofErr w:type="spellEnd"/>
      <w:r>
        <w:rPr>
          <w:rStyle w:val="normaltextrun1"/>
          <w:rFonts w:cstheme="minorHAnsi"/>
          <w:sz w:val="23"/>
          <w:szCs w:val="23"/>
        </w:rPr>
        <w:t xml:space="preserve"> rukou; v mateřské škole lze používat také textilní ručníky.</w:t>
      </w:r>
      <w:r>
        <w:rPr>
          <w:rStyle w:val="Znakapoznpodarou"/>
          <w:rFonts w:cstheme="minorHAnsi"/>
          <w:sz w:val="23"/>
          <w:szCs w:val="23"/>
        </w:rPr>
        <w:footnoteReference w:id="1"/>
      </w:r>
    </w:p>
    <w:p w:rsidR="00C36C50" w:rsidRDefault="00C36C50" w:rsidP="00C36C50">
      <w:pPr>
        <w:pStyle w:val="Odstavecseseznamem"/>
        <w:numPr>
          <w:ilvl w:val="0"/>
          <w:numId w:val="1"/>
        </w:numPr>
        <w:pBdr>
          <w:top w:val="single" w:sz="2" w:space="1" w:color="E2EFD9" w:themeColor="accent6" w:themeTint="33"/>
          <w:left w:val="single" w:sz="2" w:space="4" w:color="E2EFD9" w:themeColor="accent6" w:themeTint="33"/>
          <w:bottom w:val="single" w:sz="2" w:space="1" w:color="E2EFD9" w:themeColor="accent6" w:themeTint="33"/>
          <w:right w:val="single" w:sz="2" w:space="4" w:color="E2EFD9" w:themeColor="accent6" w:themeTint="33"/>
        </w:pBdr>
        <w:shd w:val="clear" w:color="auto" w:fill="E2EFD9" w:themeFill="accent6" w:themeFillTint="33"/>
        <w:spacing w:after="40" w:line="240" w:lineRule="auto"/>
        <w:jc w:val="both"/>
        <w:rPr>
          <w:rStyle w:val="eop"/>
        </w:rPr>
      </w:pPr>
      <w:r>
        <w:rPr>
          <w:rStyle w:val="normaltextrun1"/>
          <w:rFonts w:cstheme="minorHAnsi"/>
          <w:sz w:val="23"/>
          <w:szCs w:val="23"/>
        </w:rPr>
        <w:t>Úklid a dezinfekce hygienických zařízení probíhá vícekrát denně.</w:t>
      </w:r>
      <w:r>
        <w:rPr>
          <w:rStyle w:val="eop"/>
          <w:rFonts w:cstheme="minorHAnsi"/>
          <w:sz w:val="23"/>
          <w:szCs w:val="23"/>
        </w:rPr>
        <w:t> </w:t>
      </w:r>
    </w:p>
    <w:p w:rsidR="00C36C50" w:rsidRDefault="00C36C50" w:rsidP="00C36C50">
      <w:pPr>
        <w:pStyle w:val="Odstavecseseznamem"/>
        <w:numPr>
          <w:ilvl w:val="0"/>
          <w:numId w:val="1"/>
        </w:numPr>
        <w:pBdr>
          <w:top w:val="single" w:sz="2" w:space="1" w:color="E2EFD9" w:themeColor="accent6" w:themeTint="33"/>
          <w:left w:val="single" w:sz="2" w:space="4" w:color="E2EFD9" w:themeColor="accent6" w:themeTint="33"/>
          <w:bottom w:val="single" w:sz="2" w:space="1" w:color="E2EFD9" w:themeColor="accent6" w:themeTint="33"/>
          <w:right w:val="single" w:sz="2" w:space="4" w:color="E2EFD9" w:themeColor="accent6" w:themeTint="33"/>
        </w:pBdr>
        <w:shd w:val="clear" w:color="auto" w:fill="E2EFD9" w:themeFill="accent6" w:themeFillTint="33"/>
        <w:spacing w:after="40" w:line="240" w:lineRule="auto"/>
        <w:jc w:val="both"/>
        <w:rPr>
          <w:rStyle w:val="eop"/>
          <w:rFonts w:cstheme="minorHAnsi"/>
          <w:sz w:val="23"/>
          <w:szCs w:val="23"/>
        </w:rPr>
      </w:pPr>
      <w:r>
        <w:rPr>
          <w:rStyle w:val="eop"/>
          <w:rFonts w:cstheme="minorHAnsi"/>
          <w:sz w:val="23"/>
          <w:szCs w:val="23"/>
        </w:rPr>
        <w:t xml:space="preserve">Probíhá průběžné větrání šatních prostor, zejména před příchodem dětí/žáků/studentů do školy, po zahájení vyučování a po odchodu dětí/žáků/studentů ze školy po skončení vyučování. </w:t>
      </w:r>
    </w:p>
    <w:p w:rsidR="00C36C50" w:rsidRDefault="00C36C50" w:rsidP="00C36C50">
      <w:pPr>
        <w:pStyle w:val="Odstavecseseznamem"/>
        <w:numPr>
          <w:ilvl w:val="0"/>
          <w:numId w:val="1"/>
        </w:numPr>
        <w:pBdr>
          <w:top w:val="single" w:sz="2" w:space="1" w:color="E2EFD9" w:themeColor="accent6" w:themeTint="33"/>
          <w:left w:val="single" w:sz="2" w:space="4" w:color="E2EFD9" w:themeColor="accent6" w:themeTint="33"/>
          <w:bottom w:val="single" w:sz="2" w:space="1" w:color="E2EFD9" w:themeColor="accent6" w:themeTint="33"/>
          <w:right w:val="single" w:sz="2" w:space="4" w:color="E2EFD9" w:themeColor="accent6" w:themeTint="33"/>
        </w:pBdr>
        <w:shd w:val="clear" w:color="auto" w:fill="E2EFD9" w:themeFill="accent6" w:themeFillTint="33"/>
        <w:spacing w:after="40" w:line="240" w:lineRule="auto"/>
        <w:jc w:val="both"/>
      </w:pPr>
      <w:r>
        <w:rPr>
          <w:rStyle w:val="normaltextrun1"/>
          <w:rFonts w:cstheme="minorHAnsi"/>
          <w:sz w:val="23"/>
          <w:szCs w:val="23"/>
        </w:rPr>
        <w:t>Vyprazdňování odpadkových košů je prováděno minimálně jednou denně.</w:t>
      </w:r>
      <w:r>
        <w:rPr>
          <w:rStyle w:val="eop"/>
          <w:rFonts w:cstheme="minorHAnsi"/>
          <w:sz w:val="23"/>
          <w:szCs w:val="23"/>
        </w:rPr>
        <w:t> </w:t>
      </w:r>
    </w:p>
    <w:p w:rsidR="00C36C50" w:rsidRDefault="00C36C50" w:rsidP="00C36C50">
      <w:pPr>
        <w:pStyle w:val="Odstavecseseznamem"/>
        <w:numPr>
          <w:ilvl w:val="0"/>
          <w:numId w:val="1"/>
        </w:numPr>
        <w:pBdr>
          <w:top w:val="single" w:sz="2" w:space="1" w:color="E2EFD9" w:themeColor="accent6" w:themeTint="33"/>
          <w:left w:val="single" w:sz="2" w:space="4" w:color="E2EFD9" w:themeColor="accent6" w:themeTint="33"/>
          <w:bottom w:val="single" w:sz="2" w:space="1" w:color="E2EFD9" w:themeColor="accent6" w:themeTint="33"/>
          <w:right w:val="single" w:sz="2" w:space="4" w:color="E2EFD9" w:themeColor="accent6" w:themeTint="33"/>
        </w:pBdr>
        <w:shd w:val="clear" w:color="auto" w:fill="E2EFD9" w:themeFill="accent6" w:themeFillTint="33"/>
        <w:spacing w:after="40" w:line="240" w:lineRule="auto"/>
        <w:jc w:val="both"/>
        <w:rPr>
          <w:rFonts w:cstheme="minorHAnsi"/>
          <w:sz w:val="23"/>
          <w:szCs w:val="23"/>
        </w:rPr>
      </w:pPr>
      <w:r>
        <w:rPr>
          <w:rStyle w:val="normaltextrun1"/>
          <w:rFonts w:cstheme="minorHAnsi"/>
          <w:sz w:val="23"/>
          <w:szCs w:val="23"/>
        </w:rPr>
        <w:t>Denně se provádí důkladný úklid všech místností, ve kterých se děti/žáci/studenti a zaměstnanci školy pohybují.</w:t>
      </w:r>
      <w:r>
        <w:rPr>
          <w:rStyle w:val="eop"/>
          <w:rFonts w:cstheme="minorHAnsi"/>
          <w:sz w:val="23"/>
          <w:szCs w:val="23"/>
        </w:rPr>
        <w:t xml:space="preserve"> Úklid povrchů a ploch se provádí na mokro, případně s použitím dezinfekčního přípravku, koberce se vysávají. </w:t>
      </w:r>
      <w:r>
        <w:rPr>
          <w:rFonts w:cstheme="minorHAnsi"/>
          <w:sz w:val="23"/>
          <w:szCs w:val="23"/>
        </w:rPr>
        <w:t xml:space="preserve"> </w:t>
      </w:r>
    </w:p>
    <w:p w:rsidR="00C36C50" w:rsidRDefault="00C36C50" w:rsidP="00C36C50">
      <w:pPr>
        <w:pStyle w:val="Odstavecseseznamem"/>
        <w:numPr>
          <w:ilvl w:val="0"/>
          <w:numId w:val="1"/>
        </w:numPr>
        <w:pBdr>
          <w:top w:val="single" w:sz="2" w:space="1" w:color="E2EFD9" w:themeColor="accent6" w:themeTint="33"/>
          <w:left w:val="single" w:sz="2" w:space="4" w:color="E2EFD9" w:themeColor="accent6" w:themeTint="33"/>
          <w:bottom w:val="single" w:sz="2" w:space="1" w:color="E2EFD9" w:themeColor="accent6" w:themeTint="33"/>
          <w:right w:val="single" w:sz="2" w:space="4" w:color="E2EFD9" w:themeColor="accent6" w:themeTint="33"/>
        </w:pBdr>
        <w:shd w:val="clear" w:color="auto" w:fill="E2EFD9" w:themeFill="accent6" w:themeFillTint="33"/>
        <w:spacing w:after="40" w:line="240" w:lineRule="auto"/>
        <w:jc w:val="both"/>
        <w:rPr>
          <w:rFonts w:cstheme="minorHAnsi"/>
          <w:sz w:val="23"/>
          <w:szCs w:val="23"/>
        </w:rPr>
      </w:pPr>
      <w:r>
        <w:rPr>
          <w:rStyle w:val="normaltextrun1"/>
          <w:rFonts w:cstheme="minorHAnsi"/>
          <w:sz w:val="23"/>
          <w:szCs w:val="23"/>
        </w:rPr>
        <w:t xml:space="preserve">Je kladen důraz na dezinfekci </w:t>
      </w:r>
      <w:r>
        <w:rPr>
          <w:rStyle w:val="normaltextrun1"/>
          <w:rFonts w:cstheme="minorHAnsi"/>
          <w:i/>
          <w:sz w:val="23"/>
          <w:szCs w:val="23"/>
        </w:rPr>
        <w:t>(provádět ji podle konkrétních podmínek několikrát denně)</w:t>
      </w:r>
      <w:r>
        <w:rPr>
          <w:rStyle w:val="normaltextrun1"/>
          <w:rFonts w:cstheme="minorHAnsi"/>
          <w:sz w:val="23"/>
          <w:szCs w:val="23"/>
        </w:rPr>
        <w:t xml:space="preserve"> povrchů nebo předmětů, které používá větší počet lidí </w:t>
      </w:r>
      <w:r>
        <w:rPr>
          <w:rStyle w:val="normaltextrun1"/>
          <w:rFonts w:cstheme="minorHAnsi"/>
          <w:i/>
          <w:sz w:val="23"/>
          <w:szCs w:val="23"/>
        </w:rPr>
        <w:t xml:space="preserve">(např. kliky dveří, spínače světla, klávesnice </w:t>
      </w:r>
      <w:r>
        <w:rPr>
          <w:rStyle w:val="normaltextrun1"/>
          <w:rFonts w:cstheme="minorHAnsi"/>
          <w:i/>
          <w:sz w:val="23"/>
          <w:szCs w:val="23"/>
        </w:rPr>
        <w:br/>
        <w:t>a počítačové myši,</w:t>
      </w:r>
      <w:r>
        <w:rPr>
          <w:rFonts w:cstheme="minorHAnsi"/>
          <w:i/>
          <w:sz w:val="23"/>
          <w:szCs w:val="23"/>
        </w:rPr>
        <w:t xml:space="preserve"> baterie u umyvadel, splachovadla, tlačítka u zásobníků mýdel či dezinfekce</w:t>
      </w:r>
      <w:r>
        <w:rPr>
          <w:rStyle w:val="normaltextrun1"/>
          <w:rFonts w:cstheme="minorHAnsi"/>
          <w:i/>
          <w:sz w:val="23"/>
          <w:szCs w:val="23"/>
        </w:rPr>
        <w:t>)</w:t>
      </w:r>
      <w:r>
        <w:rPr>
          <w:rStyle w:val="normaltextrun1"/>
          <w:rFonts w:cstheme="minorHAnsi"/>
          <w:sz w:val="23"/>
          <w:szCs w:val="23"/>
        </w:rPr>
        <w:t>. Nutné je vyhnout se alergenním prostředkům.</w:t>
      </w:r>
      <w:r>
        <w:rPr>
          <w:rStyle w:val="eop"/>
          <w:rFonts w:cstheme="minorHAnsi"/>
          <w:sz w:val="23"/>
          <w:szCs w:val="23"/>
        </w:rPr>
        <w:t> </w:t>
      </w:r>
    </w:p>
    <w:p w:rsidR="00C36C50" w:rsidRDefault="00C36C50" w:rsidP="00C36C50">
      <w:pPr>
        <w:pStyle w:val="Odstavecseseznamem"/>
        <w:numPr>
          <w:ilvl w:val="0"/>
          <w:numId w:val="1"/>
        </w:numPr>
        <w:pBdr>
          <w:top w:val="single" w:sz="2" w:space="1" w:color="E2EFD9" w:themeColor="accent6" w:themeTint="33"/>
          <w:left w:val="single" w:sz="2" w:space="4" w:color="E2EFD9" w:themeColor="accent6" w:themeTint="33"/>
          <w:bottom w:val="single" w:sz="2" w:space="1" w:color="E2EFD9" w:themeColor="accent6" w:themeTint="33"/>
          <w:right w:val="single" w:sz="2" w:space="4" w:color="E2EFD9" w:themeColor="accent6" w:themeTint="33"/>
        </w:pBdr>
        <w:shd w:val="clear" w:color="auto" w:fill="E2EFD9" w:themeFill="accent6" w:themeFillTint="33"/>
        <w:spacing w:after="40" w:line="240" w:lineRule="auto"/>
        <w:jc w:val="both"/>
        <w:rPr>
          <w:rStyle w:val="eop"/>
        </w:rPr>
      </w:pPr>
      <w:r>
        <w:rPr>
          <w:rStyle w:val="normaltextrun1"/>
          <w:rFonts w:cstheme="minorHAnsi"/>
          <w:sz w:val="23"/>
          <w:szCs w:val="23"/>
        </w:rPr>
        <w:t xml:space="preserve">Úklidový personál je informován o hygienických zásadách a o potřebě čištění a dezinfekce povrchů </w:t>
      </w:r>
      <w:r>
        <w:rPr>
          <w:rStyle w:val="normaltextrun1"/>
          <w:rFonts w:cstheme="minorHAnsi"/>
          <w:sz w:val="23"/>
          <w:szCs w:val="23"/>
        </w:rPr>
        <w:br/>
        <w:t>a předmětů.</w:t>
      </w:r>
      <w:r>
        <w:rPr>
          <w:rStyle w:val="eop"/>
          <w:rFonts w:cstheme="minorHAnsi"/>
          <w:sz w:val="23"/>
          <w:szCs w:val="23"/>
        </w:rPr>
        <w:t xml:space="preserve"> </w:t>
      </w:r>
    </w:p>
    <w:p w:rsidR="00C36C50" w:rsidRDefault="00C36C50" w:rsidP="00C36C50">
      <w:pPr>
        <w:pStyle w:val="Normlnweb"/>
        <w:numPr>
          <w:ilvl w:val="0"/>
          <w:numId w:val="1"/>
        </w:numPr>
        <w:pBdr>
          <w:top w:val="single" w:sz="2" w:space="1" w:color="E2EFD9" w:themeColor="accent6" w:themeTint="33"/>
          <w:left w:val="single" w:sz="2" w:space="4" w:color="E2EFD9" w:themeColor="accent6" w:themeTint="33"/>
          <w:bottom w:val="single" w:sz="2" w:space="1" w:color="E2EFD9" w:themeColor="accent6" w:themeTint="33"/>
          <w:right w:val="single" w:sz="2" w:space="4" w:color="E2EFD9" w:themeColor="accent6" w:themeTint="33"/>
        </w:pBdr>
        <w:shd w:val="clear" w:color="auto" w:fill="E2EFD9" w:themeFill="accent6" w:themeFillTint="33"/>
        <w:spacing w:before="0" w:beforeAutospacing="0" w:after="40" w:afterAutospacing="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sz w:val="23"/>
          <w:szCs w:val="23"/>
        </w:rPr>
        <w:t xml:space="preserve">Škola výslovně určí, kdo, kdy, kde, co a čím bude čistit a dezinfikovat. Přípravky je nezbytné používat podle pokynů výrobce uvedené na etiketě </w:t>
      </w:r>
      <w:r>
        <w:rPr>
          <w:rFonts w:asciiTheme="minorHAnsi" w:hAnsiTheme="minorHAnsi" w:cstheme="minorHAnsi"/>
          <w:i/>
          <w:sz w:val="23"/>
          <w:szCs w:val="23"/>
        </w:rPr>
        <w:t>(vhodnost pro povrch, typ působení, způsob aplikace, koncentrace, kontaktní čas atd.)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C36C50" w:rsidRDefault="00C36C50" w:rsidP="00C36C50">
      <w:pPr>
        <w:pStyle w:val="Normlnweb"/>
        <w:numPr>
          <w:ilvl w:val="0"/>
          <w:numId w:val="1"/>
        </w:numPr>
        <w:pBdr>
          <w:top w:val="single" w:sz="2" w:space="1" w:color="E2EFD9" w:themeColor="accent6" w:themeTint="33"/>
          <w:left w:val="single" w:sz="2" w:space="4" w:color="E2EFD9" w:themeColor="accent6" w:themeTint="33"/>
          <w:bottom w:val="single" w:sz="2" w:space="1" w:color="E2EFD9" w:themeColor="accent6" w:themeTint="33"/>
          <w:right w:val="single" w:sz="2" w:space="4" w:color="E2EFD9" w:themeColor="accent6" w:themeTint="33"/>
        </w:pBdr>
        <w:shd w:val="clear" w:color="auto" w:fill="E2EFD9" w:themeFill="accent6" w:themeFillTint="33"/>
        <w:spacing w:before="0" w:beforeAutospacing="0" w:after="120" w:afterAutospacing="0"/>
        <w:ind w:left="714" w:hanging="357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Škola zajistí praní prádla při dostatečně vysokých teplotách nad 60 °C. Z důvodu minimalizace šíření viru vzduchem se použité prádlo neprotřepává, jeho třídění se provádí ve vyčleněné místnosti. Škola používá vhodné transportní obaly, které zabraňují kontaminaci okolí nečistotami. Obaly musí být vhodné k praní nebo omyvatelné a dezinfikovatelné nebo na jedno použití. Použité prádlo </w:t>
      </w:r>
      <w:r>
        <w:rPr>
          <w:rFonts w:asciiTheme="minorHAnsi" w:hAnsiTheme="minorHAnsi" w:cstheme="minorHAnsi"/>
          <w:i/>
          <w:sz w:val="23"/>
          <w:szCs w:val="23"/>
        </w:rPr>
        <w:t>(lůžkoviny, ručníky apod.)</w:t>
      </w:r>
      <w:r>
        <w:rPr>
          <w:rFonts w:asciiTheme="minorHAnsi" w:hAnsiTheme="minorHAnsi" w:cstheme="minorHAnsi"/>
          <w:sz w:val="23"/>
          <w:szCs w:val="23"/>
        </w:rPr>
        <w:t xml:space="preserve"> škola skladuje v obalech ve vyčleněném prostoru. Nelze společně skladovat čisté </w:t>
      </w:r>
      <w:r>
        <w:rPr>
          <w:rFonts w:asciiTheme="minorHAnsi" w:hAnsiTheme="minorHAnsi" w:cstheme="minorHAnsi"/>
          <w:sz w:val="23"/>
          <w:szCs w:val="23"/>
        </w:rPr>
        <w:br/>
        <w:t xml:space="preserve">a použité prádlo. </w:t>
      </w:r>
    </w:p>
    <w:p w:rsidR="00C36C50" w:rsidRDefault="00C36C50" w:rsidP="00C36C50">
      <w:pPr>
        <w:pStyle w:val="Normlnweb"/>
        <w:numPr>
          <w:ilvl w:val="0"/>
          <w:numId w:val="1"/>
        </w:numPr>
        <w:pBdr>
          <w:top w:val="single" w:sz="2" w:space="1" w:color="E2EFD9" w:themeColor="accent6" w:themeTint="33"/>
          <w:left w:val="single" w:sz="2" w:space="4" w:color="E2EFD9" w:themeColor="accent6" w:themeTint="33"/>
          <w:bottom w:val="single" w:sz="2" w:space="1" w:color="E2EFD9" w:themeColor="accent6" w:themeTint="33"/>
          <w:right w:val="single" w:sz="2" w:space="4" w:color="E2EFD9" w:themeColor="accent6" w:themeTint="33"/>
        </w:pBdr>
        <w:shd w:val="clear" w:color="auto" w:fill="E2EFD9" w:themeFill="accent6" w:themeFillTint="33"/>
        <w:spacing w:before="0" w:beforeAutospacing="0" w:after="600" w:afterAutospacing="0"/>
        <w:ind w:left="714" w:hanging="357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 xml:space="preserve">Školní jídelna musí respektovat zásady správné výrobní a hygienické praxe. </w:t>
      </w:r>
      <w:r>
        <w:rPr>
          <w:rFonts w:asciiTheme="minorHAnsi" w:hAnsiTheme="minorHAnsi" w:cstheme="minorHAnsi"/>
          <w:sz w:val="23"/>
          <w:szCs w:val="23"/>
        </w:rPr>
        <w:br w:type="textWrapping" w:clear="all"/>
        <w:t>Je důležité, aby se zajistilo mytí nádobí při dostatečně vysokých teplotách (mycí proces min. 60 °C). Při ručním mytí je nutné zajistit finální oplach vodou o teplotě min. 85 °C.</w:t>
      </w:r>
    </w:p>
    <w:p w:rsidR="00C36C50" w:rsidRDefault="00C36C50" w:rsidP="00C36C50">
      <w:pPr>
        <w:shd w:val="clear" w:color="auto" w:fill="A2DBE2"/>
        <w:spacing w:after="240" w:line="240" w:lineRule="auto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 Škola je vybavena:</w:t>
      </w:r>
      <w:r>
        <w:rPr>
          <w:rFonts w:cstheme="minorHAnsi"/>
          <w:b/>
          <w:sz w:val="23"/>
          <w:szCs w:val="23"/>
        </w:rPr>
        <w:tab/>
      </w:r>
    </w:p>
    <w:p w:rsidR="00C36C50" w:rsidRDefault="00C36C50" w:rsidP="00C36C50">
      <w:pPr>
        <w:pStyle w:val="Odstavecseseznamem"/>
        <w:numPr>
          <w:ilvl w:val="0"/>
          <w:numId w:val="3"/>
        </w:numPr>
        <w:pBdr>
          <w:top w:val="single" w:sz="4" w:space="1" w:color="E2EFD9" w:themeColor="accent6" w:themeTint="33"/>
          <w:left w:val="single" w:sz="4" w:space="4" w:color="E2EFD9" w:themeColor="accent6" w:themeTint="33"/>
          <w:bottom w:val="single" w:sz="4" w:space="1" w:color="E2EFD9" w:themeColor="accent6" w:themeTint="33"/>
          <w:right w:val="single" w:sz="4" w:space="4" w:color="E2EFD9" w:themeColor="accent6" w:themeTint="33"/>
          <w:between w:val="single" w:sz="4" w:space="1" w:color="E2EFD9" w:themeColor="accent6" w:themeTint="33"/>
        </w:pBdr>
        <w:shd w:val="clear" w:color="auto" w:fill="E2EFD9" w:themeFill="accent6" w:themeFillTint="33"/>
        <w:spacing w:after="120" w:line="240" w:lineRule="auto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Čisticími a dezinfekčními prostředky – tak, aby nedošlo k výpadku po spotřebování zásob. Na </w:t>
      </w:r>
      <w:proofErr w:type="spellStart"/>
      <w:r>
        <w:rPr>
          <w:sz w:val="23"/>
          <w:szCs w:val="23"/>
        </w:rPr>
        <w:t>koronavirus</w:t>
      </w:r>
      <w:proofErr w:type="spellEnd"/>
      <w:r>
        <w:rPr>
          <w:sz w:val="23"/>
          <w:szCs w:val="23"/>
        </w:rPr>
        <w:t xml:space="preserve"> působí dezinfekční přípravky s </w:t>
      </w:r>
      <w:proofErr w:type="spellStart"/>
      <w:r>
        <w:rPr>
          <w:sz w:val="23"/>
          <w:szCs w:val="23"/>
        </w:rPr>
        <w:t>virucidní</w:t>
      </w:r>
      <w:proofErr w:type="spellEnd"/>
      <w:r>
        <w:rPr>
          <w:sz w:val="23"/>
          <w:szCs w:val="23"/>
        </w:rPr>
        <w:t xml:space="preserve"> aktivitou. Na etiketě přípravku by měla být uvedena účinná koncentrace dezinfekčního přípravku a čas působení. </w:t>
      </w:r>
    </w:p>
    <w:p w:rsidR="00C36C50" w:rsidRDefault="00C36C50" w:rsidP="00C36C50">
      <w:pPr>
        <w:pStyle w:val="Odstavecseseznamem"/>
        <w:numPr>
          <w:ilvl w:val="0"/>
          <w:numId w:val="3"/>
        </w:numPr>
        <w:pBdr>
          <w:top w:val="single" w:sz="4" w:space="1" w:color="E2EFD9" w:themeColor="accent6" w:themeTint="33"/>
          <w:left w:val="single" w:sz="4" w:space="4" w:color="E2EFD9" w:themeColor="accent6" w:themeTint="33"/>
          <w:bottom w:val="single" w:sz="4" w:space="1" w:color="E2EFD9" w:themeColor="accent6" w:themeTint="33"/>
          <w:right w:val="single" w:sz="4" w:space="4" w:color="E2EFD9" w:themeColor="accent6" w:themeTint="33"/>
          <w:between w:val="single" w:sz="4" w:space="1" w:color="E2EFD9" w:themeColor="accent6" w:themeTint="33"/>
        </w:pBdr>
        <w:shd w:val="clear" w:color="auto" w:fill="E2EFD9" w:themeFill="accent6" w:themeFillTint="33"/>
        <w:spacing w:after="40" w:line="240" w:lineRule="auto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Dezinfekčními prostředky na dezinfekci rukou s </w:t>
      </w:r>
      <w:proofErr w:type="spellStart"/>
      <w:r>
        <w:rPr>
          <w:sz w:val="23"/>
          <w:szCs w:val="23"/>
        </w:rPr>
        <w:t>virucidní</w:t>
      </w:r>
      <w:proofErr w:type="spellEnd"/>
      <w:r>
        <w:rPr>
          <w:sz w:val="23"/>
          <w:szCs w:val="23"/>
        </w:rPr>
        <w:t xml:space="preserve"> aktivitou – za účelem jejich průběžného doplňování do dávkovačů. </w:t>
      </w:r>
    </w:p>
    <w:p w:rsidR="00C36C50" w:rsidRDefault="00C36C50" w:rsidP="00C36C50">
      <w:pPr>
        <w:pStyle w:val="Odstavecseseznamem"/>
        <w:numPr>
          <w:ilvl w:val="0"/>
          <w:numId w:val="3"/>
        </w:numPr>
        <w:pBdr>
          <w:top w:val="single" w:sz="4" w:space="1" w:color="E2EFD9" w:themeColor="accent6" w:themeTint="33"/>
          <w:left w:val="single" w:sz="4" w:space="4" w:color="E2EFD9" w:themeColor="accent6" w:themeTint="33"/>
          <w:bottom w:val="single" w:sz="4" w:space="1" w:color="E2EFD9" w:themeColor="accent6" w:themeTint="33"/>
          <w:right w:val="single" w:sz="4" w:space="4" w:color="E2EFD9" w:themeColor="accent6" w:themeTint="33"/>
          <w:between w:val="single" w:sz="4" w:space="1" w:color="E2EFD9" w:themeColor="accent6" w:themeTint="33"/>
        </w:pBdr>
        <w:shd w:val="clear" w:color="auto" w:fill="E2EFD9" w:themeFill="accent6" w:themeFillTint="33"/>
        <w:spacing w:after="40" w:line="240" w:lineRule="auto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Bezkontaktním teploměrem – měření tělesné teploty dětí/žáků/studentů, popřípadě zaměstnanců školy v případě podezření na infekční onemocnění, včetně covid-19.</w:t>
      </w:r>
    </w:p>
    <w:p w:rsidR="00C36C50" w:rsidRDefault="00C36C50" w:rsidP="00C36C50">
      <w:pPr>
        <w:pStyle w:val="Odstavecseseznamem"/>
        <w:numPr>
          <w:ilvl w:val="0"/>
          <w:numId w:val="3"/>
        </w:numPr>
        <w:pBdr>
          <w:top w:val="single" w:sz="4" w:space="1" w:color="E2EFD9" w:themeColor="accent6" w:themeTint="33"/>
          <w:left w:val="single" w:sz="4" w:space="4" w:color="E2EFD9" w:themeColor="accent6" w:themeTint="33"/>
          <w:bottom w:val="single" w:sz="4" w:space="1" w:color="E2EFD9" w:themeColor="accent6" w:themeTint="33"/>
          <w:right w:val="single" w:sz="4" w:space="4" w:color="E2EFD9" w:themeColor="accent6" w:themeTint="33"/>
          <w:between w:val="single" w:sz="4" w:space="1" w:color="E2EFD9" w:themeColor="accent6" w:themeTint="33"/>
        </w:pBdr>
        <w:shd w:val="clear" w:color="auto" w:fill="E2EFD9" w:themeFill="accent6" w:themeFillTint="33"/>
        <w:spacing w:after="600" w:line="240" w:lineRule="auto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Přiměřeným počtem </w:t>
      </w:r>
      <w:proofErr w:type="gramStart"/>
      <w:r>
        <w:rPr>
          <w:sz w:val="23"/>
          <w:szCs w:val="23"/>
        </w:rPr>
        <w:t>roušek</w:t>
      </w:r>
      <w:proofErr w:type="gramEnd"/>
      <w:r>
        <w:rPr>
          <w:sz w:val="23"/>
          <w:szCs w:val="23"/>
        </w:rPr>
        <w:t xml:space="preserve">– </w:t>
      </w:r>
      <w:proofErr w:type="gramStart"/>
      <w:r>
        <w:rPr>
          <w:sz w:val="23"/>
          <w:szCs w:val="23"/>
        </w:rPr>
        <w:t>pro</w:t>
      </w:r>
      <w:proofErr w:type="gramEnd"/>
      <w:r>
        <w:rPr>
          <w:sz w:val="23"/>
          <w:szCs w:val="23"/>
        </w:rPr>
        <w:t xml:space="preserve"> děti/žáky/studenty či zaměstnance školy s podezřením na výskyt covid-19, záložní roušky pro případ povinného zavedení nošení roušek ve společných prostorech školy </w:t>
      </w:r>
      <w:r>
        <w:rPr>
          <w:i/>
          <w:sz w:val="23"/>
          <w:szCs w:val="23"/>
        </w:rPr>
        <w:t xml:space="preserve">(pro případ zapomenutí nebo znehodnocení roušky žáka/studenta či </w:t>
      </w:r>
      <w:r>
        <w:rPr>
          <w:rStyle w:val="eop"/>
          <w:rFonts w:cstheme="minorHAnsi"/>
          <w:i/>
          <w:sz w:val="23"/>
          <w:szCs w:val="23"/>
        </w:rPr>
        <w:t>zaměstnance školy).</w:t>
      </w:r>
      <w:r>
        <w:rPr>
          <w:rStyle w:val="Znakapoznpodarou"/>
          <w:rFonts w:cstheme="minorHAnsi"/>
          <w:sz w:val="23"/>
          <w:szCs w:val="23"/>
        </w:rPr>
        <w:footnoteReference w:id="2"/>
      </w:r>
    </w:p>
    <w:p w:rsidR="00711DA8" w:rsidRDefault="00711DA8">
      <w:bookmarkStart w:id="0" w:name="_GoBack"/>
      <w:bookmarkEnd w:id="0"/>
    </w:p>
    <w:sectPr w:rsidR="00711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4A" w:rsidRDefault="00CE6D4A" w:rsidP="00C36C50">
      <w:pPr>
        <w:spacing w:after="0" w:line="240" w:lineRule="auto"/>
      </w:pPr>
      <w:r>
        <w:separator/>
      </w:r>
    </w:p>
  </w:endnote>
  <w:endnote w:type="continuationSeparator" w:id="0">
    <w:p w:rsidR="00CE6D4A" w:rsidRDefault="00CE6D4A" w:rsidP="00C3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4A" w:rsidRDefault="00CE6D4A" w:rsidP="00C36C50">
      <w:pPr>
        <w:spacing w:after="0" w:line="240" w:lineRule="auto"/>
      </w:pPr>
      <w:r>
        <w:separator/>
      </w:r>
    </w:p>
  </w:footnote>
  <w:footnote w:type="continuationSeparator" w:id="0">
    <w:p w:rsidR="00CE6D4A" w:rsidRDefault="00CE6D4A" w:rsidP="00C36C50">
      <w:pPr>
        <w:spacing w:after="0" w:line="240" w:lineRule="auto"/>
      </w:pPr>
      <w:r>
        <w:continuationSeparator/>
      </w:r>
    </w:p>
  </w:footnote>
  <w:footnote w:id="1">
    <w:p w:rsidR="00C36C50" w:rsidRDefault="00C36C50" w:rsidP="00C36C50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Příloha č. 1 vyhlášky č. 410/2005 Sb., o hygienických požadavcích na prostory a provoz zařízení a provozoven pro výchovu a vzdělávání dětí </w:t>
      </w:r>
      <w:r>
        <w:rPr>
          <w:sz w:val="18"/>
          <w:szCs w:val="18"/>
        </w:rPr>
        <w:br/>
        <w:t>a mladistvých.</w:t>
      </w:r>
    </w:p>
  </w:footnote>
  <w:footnote w:id="2">
    <w:p w:rsidR="00C36C50" w:rsidRDefault="00C36C50" w:rsidP="00C36C50">
      <w:pPr>
        <w:pStyle w:val="Textkomente"/>
        <w:jc w:val="both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Nadále však platí, že škola není povinna poskytovat zaměstnancům roušky mající charakter osobních ochranných pomůcek, a to ani v případě plošného nařízení jejich užívání – uvedené neplatí, pokud zaměstnanec vykonává dohled nad osobou v izolaci či v případě úklidu těchto prostor.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AEA"/>
    <w:multiLevelType w:val="hybridMultilevel"/>
    <w:tmpl w:val="D8361BEE"/>
    <w:lvl w:ilvl="0" w:tplc="B616D984">
      <w:start w:val="1"/>
      <w:numFmt w:val="bullet"/>
      <w:lvlText w:val="D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webHidden w:val="0"/>
        <w:color w:val="428D96"/>
        <w:sz w:val="26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37D3E"/>
    <w:multiLevelType w:val="hybridMultilevel"/>
    <w:tmpl w:val="E668A1A2"/>
    <w:lvl w:ilvl="0" w:tplc="B616D984">
      <w:start w:val="1"/>
      <w:numFmt w:val="bullet"/>
      <w:lvlText w:val="D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webHidden w:val="0"/>
        <w:color w:val="428D96"/>
        <w:sz w:val="26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A2E68"/>
    <w:multiLevelType w:val="hybridMultilevel"/>
    <w:tmpl w:val="1AF69978"/>
    <w:lvl w:ilvl="0" w:tplc="B616D984">
      <w:start w:val="1"/>
      <w:numFmt w:val="bullet"/>
      <w:lvlText w:val="D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webHidden w:val="0"/>
        <w:color w:val="428D96"/>
        <w:sz w:val="26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50"/>
    <w:rsid w:val="00711DA8"/>
    <w:rsid w:val="00C36C50"/>
    <w:rsid w:val="00C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88342-C44B-4690-B716-2484DCE3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C50"/>
    <w:pPr>
      <w:spacing w:line="276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6C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6C50"/>
    <w:rPr>
      <w:rFonts w:eastAsiaTheme="minorEastAsia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6C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6C50"/>
    <w:rPr>
      <w:rFonts w:eastAsiaTheme="minorEastAsi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36C50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C36C50"/>
    <w:rPr>
      <w:vertAlign w:val="superscript"/>
    </w:rPr>
  </w:style>
  <w:style w:type="character" w:customStyle="1" w:styleId="normaltextrun1">
    <w:name w:val="normaltextrun1"/>
    <w:basedOn w:val="Standardnpsmoodstavce"/>
    <w:rsid w:val="00C36C50"/>
  </w:style>
  <w:style w:type="character" w:customStyle="1" w:styleId="eop">
    <w:name w:val="eop"/>
    <w:basedOn w:val="Standardnpsmoodstavce"/>
    <w:rsid w:val="00C36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Slavičínská</dc:creator>
  <cp:keywords/>
  <dc:description/>
  <cp:lastModifiedBy>Dagmar Slavičínská</cp:lastModifiedBy>
  <cp:revision>1</cp:revision>
  <dcterms:created xsi:type="dcterms:W3CDTF">2020-08-28T09:47:00Z</dcterms:created>
  <dcterms:modified xsi:type="dcterms:W3CDTF">2020-08-28T09:48:00Z</dcterms:modified>
</cp:coreProperties>
</file>