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462" w:rsidRDefault="004D67D2">
      <w:pPr>
        <w:ind w:left="170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sz w:val="24"/>
          <w:szCs w:val="24"/>
          <w:u w:val="single"/>
        </w:rPr>
        <w:t>Pracovní list č. 1 : VNITŘNÍ GEOLOGICKÉ DĚJE I.</w:t>
      </w:r>
    </w:p>
    <w:p w:rsidR="00A03462" w:rsidRDefault="004D67D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4104640</wp:posOffset>
            </wp:positionH>
            <wp:positionV relativeFrom="paragraph">
              <wp:posOffset>142240</wp:posOffset>
            </wp:positionV>
            <wp:extent cx="2164080" cy="21697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16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462" w:rsidRDefault="00A03462">
      <w:pPr>
        <w:spacing w:line="256" w:lineRule="exact"/>
        <w:rPr>
          <w:sz w:val="24"/>
          <w:szCs w:val="24"/>
        </w:rPr>
      </w:pP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1/ Vysvětli co nejpřesněji:</w:t>
      </w:r>
    </w:p>
    <w:p w:rsidR="00A03462" w:rsidRDefault="004D67D2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a/ </w:t>
      </w:r>
      <w:r>
        <w:rPr>
          <w:rFonts w:ascii="Arial" w:eastAsia="Arial" w:hAnsi="Arial" w:cs="Arial"/>
          <w:sz w:val="24"/>
          <w:szCs w:val="24"/>
        </w:rPr>
        <w:t>rift</w:t>
      </w:r>
    </w:p>
    <w:p w:rsidR="00A03462" w:rsidRDefault="004D67D2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b/ </w:t>
      </w:r>
      <w:r>
        <w:rPr>
          <w:rFonts w:ascii="Arial" w:eastAsia="Arial" w:hAnsi="Arial" w:cs="Arial"/>
          <w:sz w:val="24"/>
          <w:szCs w:val="24"/>
        </w:rPr>
        <w:t>atol</w:t>
      </w:r>
    </w:p>
    <w:p w:rsidR="00A03462" w:rsidRDefault="004D67D2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c/ </w:t>
      </w:r>
      <w:r>
        <w:rPr>
          <w:rFonts w:ascii="Arial" w:eastAsia="Arial" w:hAnsi="Arial" w:cs="Arial"/>
          <w:sz w:val="24"/>
          <w:szCs w:val="24"/>
        </w:rPr>
        <w:t>středooceánský hřbet</w:t>
      </w:r>
    </w:p>
    <w:p w:rsidR="00A03462" w:rsidRDefault="004D67D2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d/ </w:t>
      </w:r>
      <w:r>
        <w:rPr>
          <w:rFonts w:ascii="Arial" w:eastAsia="Arial" w:hAnsi="Arial" w:cs="Arial"/>
          <w:sz w:val="24"/>
          <w:szCs w:val="24"/>
        </w:rPr>
        <w:t>astenosféra</w:t>
      </w:r>
    </w:p>
    <w:p w:rsidR="00A03462" w:rsidRDefault="00A03462">
      <w:pPr>
        <w:spacing w:line="276" w:lineRule="exact"/>
        <w:rPr>
          <w:sz w:val="24"/>
          <w:szCs w:val="24"/>
        </w:rPr>
      </w:pP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2/ Doplň:</w:t>
      </w: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Charles …….....  byl americký seizmolog, který navrhl pro zemětřesení</w:t>
      </w: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 xml:space="preserve">dnes mezinárodně používanou ……………….. </w:t>
      </w:r>
      <w:r>
        <w:rPr>
          <w:rFonts w:ascii="Arial" w:eastAsia="Arial" w:hAnsi="Arial" w:cs="Arial"/>
          <w:sz w:val="24"/>
          <w:szCs w:val="24"/>
          <w:u w:val="single"/>
        </w:rPr>
        <w:t>stupnici</w:t>
      </w:r>
      <w:r>
        <w:rPr>
          <w:rFonts w:ascii="Arial" w:eastAsia="Arial" w:hAnsi="Arial" w:cs="Arial"/>
          <w:sz w:val="24"/>
          <w:szCs w:val="24"/>
        </w:rPr>
        <w:t>. Jeho zásluhou</w:t>
      </w: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byly zmapovány oblasti………………., které jsou nejvíce ohroženy</w:t>
      </w:r>
    </w:p>
    <w:p w:rsidR="00A03462" w:rsidRDefault="00A03462">
      <w:pPr>
        <w:spacing w:line="1" w:lineRule="exact"/>
        <w:rPr>
          <w:sz w:val="24"/>
          <w:szCs w:val="24"/>
        </w:rPr>
      </w:pP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zemětřesením.</w:t>
      </w:r>
    </w:p>
    <w:p w:rsidR="00A03462" w:rsidRDefault="004D67D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-120650</wp:posOffset>
            </wp:positionH>
            <wp:positionV relativeFrom="paragraph">
              <wp:posOffset>147320</wp:posOffset>
            </wp:positionV>
            <wp:extent cx="3161030" cy="23780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30" cy="237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462" w:rsidRDefault="00A03462">
      <w:pPr>
        <w:spacing w:line="256" w:lineRule="exact"/>
        <w:rPr>
          <w:sz w:val="24"/>
          <w:szCs w:val="24"/>
        </w:rPr>
      </w:pPr>
    </w:p>
    <w:p w:rsidR="00A03462" w:rsidRDefault="004D67D2">
      <w:pPr>
        <w:ind w:left="41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3/</w:t>
      </w:r>
    </w:p>
    <w:p w:rsidR="00A03462" w:rsidRDefault="004D67D2">
      <w:pPr>
        <w:ind w:left="41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a/ </w:t>
      </w:r>
      <w:r>
        <w:rPr>
          <w:rFonts w:ascii="Arial" w:eastAsia="Arial" w:hAnsi="Arial" w:cs="Arial"/>
          <w:sz w:val="24"/>
          <w:szCs w:val="24"/>
        </w:rPr>
        <w:t>Co je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tsunami</w:t>
      </w:r>
      <w:r>
        <w:rPr>
          <w:rFonts w:ascii="Arial" w:eastAsia="Arial" w:hAnsi="Arial" w:cs="Arial"/>
          <w:sz w:val="24"/>
          <w:szCs w:val="24"/>
        </w:rPr>
        <w:t>?</w:t>
      </w:r>
    </w:p>
    <w:p w:rsidR="00A03462" w:rsidRDefault="00A03462">
      <w:pPr>
        <w:spacing w:line="11" w:lineRule="exact"/>
        <w:rPr>
          <w:sz w:val="24"/>
          <w:szCs w:val="24"/>
        </w:rPr>
      </w:pPr>
    </w:p>
    <w:p w:rsidR="00A03462" w:rsidRDefault="004D67D2">
      <w:pPr>
        <w:spacing w:line="235" w:lineRule="auto"/>
        <w:ind w:left="4120" w:right="2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b/ </w:t>
      </w:r>
      <w:r>
        <w:rPr>
          <w:rFonts w:ascii="Arial" w:eastAsia="Arial" w:hAnsi="Arial" w:cs="Arial"/>
          <w:sz w:val="24"/>
          <w:szCs w:val="24"/>
        </w:rPr>
        <w:t>Do historie lidstva se tragicky zapsala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nejničivější tsunami</w:t>
      </w:r>
      <w:r>
        <w:rPr>
          <w:rFonts w:ascii="Arial" w:eastAsia="Arial" w:hAnsi="Arial" w:cs="Arial"/>
          <w:sz w:val="24"/>
          <w:szCs w:val="24"/>
        </w:rPr>
        <w:t>, která 26. prosince …….</w:t>
      </w:r>
    </w:p>
    <w:p w:rsidR="00A03462" w:rsidRDefault="00A03462">
      <w:pPr>
        <w:spacing w:line="12" w:lineRule="exact"/>
        <w:rPr>
          <w:sz w:val="24"/>
          <w:szCs w:val="24"/>
        </w:rPr>
      </w:pPr>
    </w:p>
    <w:p w:rsidR="00A03462" w:rsidRDefault="004D67D2">
      <w:pPr>
        <w:spacing w:line="235" w:lineRule="auto"/>
        <w:ind w:left="4120" w:right="6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zpustošila části pobřeží Sumatry, Thajska, Srí Lanky a Indie, zahynulo cca …………… lidí,</w:t>
      </w:r>
    </w:p>
    <w:p w:rsidR="00A03462" w:rsidRDefault="00A03462">
      <w:pPr>
        <w:spacing w:line="1" w:lineRule="exact"/>
        <w:rPr>
          <w:sz w:val="24"/>
          <w:szCs w:val="24"/>
        </w:rPr>
      </w:pPr>
    </w:p>
    <w:p w:rsidR="00A03462" w:rsidRDefault="004D67D2">
      <w:pPr>
        <w:ind w:left="412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vyvolalo ji zemětřesení s magnitudem: ………</w:t>
      </w:r>
    </w:p>
    <w:p w:rsidR="00A03462" w:rsidRDefault="004D67D2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3251200</wp:posOffset>
            </wp:positionH>
            <wp:positionV relativeFrom="paragraph">
              <wp:posOffset>157480</wp:posOffset>
            </wp:positionV>
            <wp:extent cx="2903220" cy="1676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312" w:lineRule="exact"/>
        <w:rPr>
          <w:sz w:val="24"/>
          <w:szCs w:val="24"/>
        </w:rPr>
      </w:pP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4/ Doplň:</w:t>
      </w:r>
    </w:p>
    <w:p w:rsidR="00A03462" w:rsidRDefault="00A03462">
      <w:pPr>
        <w:spacing w:line="11" w:lineRule="exact"/>
        <w:rPr>
          <w:sz w:val="24"/>
          <w:szCs w:val="24"/>
        </w:rPr>
      </w:pPr>
    </w:p>
    <w:p w:rsidR="00A03462" w:rsidRDefault="004D67D2">
      <w:pPr>
        <w:spacing w:line="235" w:lineRule="auto"/>
        <w:ind w:right="45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a/ </w:t>
      </w:r>
      <w:r>
        <w:rPr>
          <w:rFonts w:ascii="Arial" w:eastAsia="Arial" w:hAnsi="Arial" w:cs="Arial"/>
          <w:sz w:val="24"/>
          <w:szCs w:val="24"/>
        </w:rPr>
        <w:t>přístroj k měření intenzity zemětřesení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=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b/ </w:t>
      </w:r>
      <w:r>
        <w:rPr>
          <w:rFonts w:ascii="Arial" w:eastAsia="Arial" w:hAnsi="Arial" w:cs="Arial"/>
          <w:sz w:val="24"/>
          <w:szCs w:val="24"/>
        </w:rPr>
        <w:t>ohnisko zemětřesení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=</w:t>
      </w:r>
    </w:p>
    <w:p w:rsidR="00A03462" w:rsidRDefault="00A03462">
      <w:pPr>
        <w:spacing w:line="12" w:lineRule="exact"/>
        <w:rPr>
          <w:sz w:val="24"/>
          <w:szCs w:val="24"/>
        </w:rPr>
      </w:pPr>
    </w:p>
    <w:p w:rsidR="00A03462" w:rsidRDefault="004D67D2">
      <w:pPr>
        <w:spacing w:line="235" w:lineRule="auto"/>
        <w:ind w:right="4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c/ </w:t>
      </w:r>
      <w:r>
        <w:rPr>
          <w:rFonts w:ascii="Arial" w:eastAsia="Arial" w:hAnsi="Arial" w:cs="Arial"/>
          <w:sz w:val="24"/>
          <w:szCs w:val="24"/>
        </w:rPr>
        <w:t xml:space="preserve">místo nejvíce </w:t>
      </w:r>
      <w:r>
        <w:rPr>
          <w:rFonts w:ascii="Arial" w:eastAsia="Arial" w:hAnsi="Arial" w:cs="Arial"/>
          <w:sz w:val="24"/>
          <w:szCs w:val="24"/>
        </w:rPr>
        <w:t>postižené zemětřesením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=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d/ </w:t>
      </w:r>
      <w:r>
        <w:rPr>
          <w:rFonts w:ascii="Arial" w:eastAsia="Arial" w:hAnsi="Arial" w:cs="Arial"/>
          <w:sz w:val="24"/>
          <w:szCs w:val="24"/>
        </w:rPr>
        <w:t>magnitudo =</w:t>
      </w:r>
    </w:p>
    <w:p w:rsidR="00A03462" w:rsidRDefault="00A03462">
      <w:pPr>
        <w:spacing w:line="12" w:lineRule="exact"/>
        <w:rPr>
          <w:sz w:val="24"/>
          <w:szCs w:val="24"/>
        </w:rPr>
      </w:pPr>
    </w:p>
    <w:p w:rsidR="00A03462" w:rsidRDefault="004D67D2">
      <w:pPr>
        <w:spacing w:line="235" w:lineRule="auto"/>
        <w:ind w:right="31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e/ </w:t>
      </w:r>
      <w:r>
        <w:rPr>
          <w:rFonts w:ascii="Arial" w:eastAsia="Arial" w:hAnsi="Arial" w:cs="Arial"/>
          <w:sz w:val="24"/>
          <w:szCs w:val="24"/>
        </w:rPr>
        <w:t>superkontinent, který existoval před 250 miliony lety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=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f/ </w:t>
      </w:r>
      <w:r>
        <w:rPr>
          <w:rFonts w:ascii="Arial" w:eastAsia="Arial" w:hAnsi="Arial" w:cs="Arial"/>
          <w:sz w:val="24"/>
          <w:szCs w:val="24"/>
        </w:rPr>
        <w:t>seizmické vlny = …………………….. vlny</w:t>
      </w:r>
    </w:p>
    <w:p w:rsidR="00A03462" w:rsidRDefault="00A03462">
      <w:pPr>
        <w:spacing w:line="277" w:lineRule="exact"/>
        <w:rPr>
          <w:sz w:val="24"/>
          <w:szCs w:val="24"/>
        </w:rPr>
      </w:pP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6/ Utvoř TROJICE pojmů, které spolu souvisí: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2220"/>
        <w:gridCol w:w="4340"/>
      </w:tblGrid>
      <w:tr w:rsidR="00A03462">
        <w:trPr>
          <w:trHeight w:val="253"/>
        </w:trPr>
        <w:tc>
          <w:tcPr>
            <w:tcW w:w="2500" w:type="dxa"/>
            <w:vAlign w:val="bottom"/>
          </w:tcPr>
          <w:p w:rsidR="00A03462" w:rsidRDefault="004D67D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A/ </w:t>
            </w:r>
            <w:r>
              <w:rPr>
                <w:rFonts w:ascii="Arial" w:eastAsia="Arial" w:hAnsi="Arial" w:cs="Arial"/>
              </w:rPr>
              <w:t>hlubokomořský příkop</w:t>
            </w:r>
          </w:p>
        </w:tc>
        <w:tc>
          <w:tcPr>
            <w:tcW w:w="2220" w:type="dxa"/>
            <w:vAlign w:val="bottom"/>
          </w:tcPr>
          <w:p w:rsidR="00A03462" w:rsidRDefault="004D67D2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a/ </w:t>
            </w:r>
            <w:r>
              <w:rPr>
                <w:rFonts w:ascii="Arial" w:eastAsia="Arial" w:hAnsi="Arial" w:cs="Arial"/>
              </w:rPr>
              <w:t>Filipíny</w:t>
            </w:r>
          </w:p>
        </w:tc>
        <w:tc>
          <w:tcPr>
            <w:tcW w:w="4340" w:type="dxa"/>
            <w:vAlign w:val="bottom"/>
          </w:tcPr>
          <w:p w:rsidR="00A03462" w:rsidRDefault="004D67D2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1/ </w:t>
            </w:r>
            <w:r>
              <w:rPr>
                <w:rFonts w:ascii="Arial" w:eastAsia="Arial" w:hAnsi="Arial" w:cs="Arial"/>
              </w:rPr>
              <w:t xml:space="preserve">kolize 2 oceánských </w:t>
            </w:r>
            <w:r>
              <w:rPr>
                <w:rFonts w:ascii="Arial" w:eastAsia="Arial" w:hAnsi="Arial" w:cs="Arial"/>
              </w:rPr>
              <w:t>litosférick.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</w:rPr>
              <w:t>desek</w:t>
            </w:r>
          </w:p>
        </w:tc>
      </w:tr>
      <w:tr w:rsidR="00A03462">
        <w:trPr>
          <w:trHeight w:val="252"/>
        </w:trPr>
        <w:tc>
          <w:tcPr>
            <w:tcW w:w="2500" w:type="dxa"/>
            <w:vAlign w:val="bottom"/>
          </w:tcPr>
          <w:p w:rsidR="00A03462" w:rsidRDefault="004D67D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B/ </w:t>
            </w:r>
            <w:r>
              <w:rPr>
                <w:rFonts w:ascii="Arial" w:eastAsia="Arial" w:hAnsi="Arial" w:cs="Arial"/>
              </w:rPr>
              <w:t>ostrovní oblouk</w:t>
            </w:r>
          </w:p>
        </w:tc>
        <w:tc>
          <w:tcPr>
            <w:tcW w:w="2220" w:type="dxa"/>
            <w:vAlign w:val="bottom"/>
          </w:tcPr>
          <w:p w:rsidR="00A03462" w:rsidRDefault="004D67D2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b/ </w:t>
            </w:r>
            <w:r>
              <w:rPr>
                <w:rFonts w:ascii="Arial" w:eastAsia="Arial" w:hAnsi="Arial" w:cs="Arial"/>
              </w:rPr>
              <w:t>Himaláje</w:t>
            </w:r>
          </w:p>
        </w:tc>
        <w:tc>
          <w:tcPr>
            <w:tcW w:w="4340" w:type="dxa"/>
            <w:vAlign w:val="bottom"/>
          </w:tcPr>
          <w:p w:rsidR="00A03462" w:rsidRDefault="004D67D2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2/ </w:t>
            </w:r>
            <w:r>
              <w:rPr>
                <w:rFonts w:ascii="Arial" w:eastAsia="Arial" w:hAnsi="Arial" w:cs="Arial"/>
              </w:rPr>
              <w:t>kolize 2 kontinentálních litosféric.desek</w:t>
            </w:r>
          </w:p>
        </w:tc>
      </w:tr>
      <w:tr w:rsidR="00A03462">
        <w:trPr>
          <w:trHeight w:val="254"/>
        </w:trPr>
        <w:tc>
          <w:tcPr>
            <w:tcW w:w="2500" w:type="dxa"/>
            <w:vAlign w:val="bottom"/>
          </w:tcPr>
          <w:p w:rsidR="00A03462" w:rsidRDefault="004D67D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C/ </w:t>
            </w:r>
            <w:r>
              <w:rPr>
                <w:rFonts w:ascii="Arial" w:eastAsia="Arial" w:hAnsi="Arial" w:cs="Arial"/>
              </w:rPr>
              <w:t>pásemná pohoří</w:t>
            </w:r>
          </w:p>
        </w:tc>
        <w:tc>
          <w:tcPr>
            <w:tcW w:w="2220" w:type="dxa"/>
            <w:vAlign w:val="bottom"/>
          </w:tcPr>
          <w:p w:rsidR="00A03462" w:rsidRDefault="004D67D2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c/ </w:t>
            </w:r>
            <w:r>
              <w:rPr>
                <w:rFonts w:ascii="Arial" w:eastAsia="Arial" w:hAnsi="Arial" w:cs="Arial"/>
              </w:rPr>
              <w:t>Mariánský příkop</w:t>
            </w:r>
          </w:p>
        </w:tc>
        <w:tc>
          <w:tcPr>
            <w:tcW w:w="4340" w:type="dxa"/>
            <w:vAlign w:val="bottom"/>
          </w:tcPr>
          <w:p w:rsidR="00A03462" w:rsidRDefault="004D67D2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99"/>
              </w:rPr>
              <w:t>3/</w:t>
            </w:r>
            <w:r>
              <w:rPr>
                <w:rFonts w:ascii="Arial" w:eastAsia="Arial" w:hAnsi="Arial" w:cs="Arial"/>
                <w:w w:val="99"/>
              </w:rPr>
              <w:t>kolize oceánské a kontinentální lit.desky</w:t>
            </w:r>
          </w:p>
        </w:tc>
      </w:tr>
    </w:tbl>
    <w:p w:rsidR="00A03462" w:rsidRDefault="00A03462">
      <w:pPr>
        <w:spacing w:line="200" w:lineRule="exact"/>
        <w:rPr>
          <w:sz w:val="24"/>
          <w:szCs w:val="24"/>
        </w:rPr>
      </w:pPr>
    </w:p>
    <w:p w:rsidR="00A03462" w:rsidRDefault="00A03462">
      <w:pPr>
        <w:spacing w:line="351" w:lineRule="exact"/>
        <w:rPr>
          <w:sz w:val="24"/>
          <w:szCs w:val="24"/>
        </w:rPr>
      </w:pP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7/ Doplň chybějící informace:</w:t>
      </w: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a/ </w:t>
      </w:r>
      <w:r>
        <w:rPr>
          <w:rFonts w:ascii="Arial" w:eastAsia="Arial" w:hAnsi="Arial" w:cs="Arial"/>
          <w:sz w:val="24"/>
          <w:szCs w:val="24"/>
          <w:u w:val="single"/>
        </w:rPr>
        <w:t xml:space="preserve">Vrstva tvořená kůrou a horní částí </w:t>
      </w:r>
      <w:r>
        <w:rPr>
          <w:rFonts w:ascii="Arial" w:eastAsia="Arial" w:hAnsi="Arial" w:cs="Arial"/>
          <w:sz w:val="24"/>
          <w:szCs w:val="24"/>
          <w:u w:val="single"/>
        </w:rPr>
        <w:t>svrchního pláště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 nazývá…. Není celistvá, ale</w:t>
      </w: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  <w:u w:val="single"/>
        </w:rPr>
        <w:t>je rozlámána v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samostatné bloky</w:t>
      </w:r>
      <w:r>
        <w:rPr>
          <w:rFonts w:ascii="Arial" w:eastAsia="Arial" w:hAnsi="Arial" w:cs="Arial"/>
          <w:sz w:val="24"/>
          <w:szCs w:val="24"/>
        </w:rPr>
        <w:t xml:space="preserve"> = ……………………….………….</w:t>
      </w: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b/ </w:t>
      </w:r>
      <w:r>
        <w:rPr>
          <w:rFonts w:ascii="Arial" w:eastAsia="Arial" w:hAnsi="Arial" w:cs="Arial"/>
          <w:sz w:val="24"/>
          <w:szCs w:val="24"/>
          <w:u w:val="single"/>
        </w:rPr>
        <w:t>Poloměr Země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je….</w:t>
      </w: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c/ </w:t>
      </w:r>
      <w:r>
        <w:rPr>
          <w:rFonts w:ascii="Arial" w:eastAsia="Arial" w:hAnsi="Arial" w:cs="Arial"/>
          <w:sz w:val="24"/>
          <w:szCs w:val="24"/>
          <w:u w:val="single"/>
        </w:rPr>
        <w:t>Nejhlubší vrt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na světě dosáhl hloubky přibližně ……..</w:t>
      </w:r>
    </w:p>
    <w:p w:rsidR="00A03462" w:rsidRDefault="004D67D2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d/ </w:t>
      </w:r>
      <w:r>
        <w:rPr>
          <w:rFonts w:ascii="Arial" w:eastAsia="Arial" w:hAnsi="Arial" w:cs="Arial"/>
          <w:sz w:val="24"/>
          <w:szCs w:val="24"/>
          <w:u w:val="single"/>
        </w:rPr>
        <w:t>Nejvyšší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horou naší planety je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podmořská hora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….., která se vyskytuje na </w:t>
      </w:r>
      <w:r>
        <w:rPr>
          <w:rFonts w:ascii="Arial" w:eastAsia="Arial" w:hAnsi="Arial" w:cs="Arial"/>
          <w:sz w:val="24"/>
          <w:szCs w:val="24"/>
        </w:rPr>
        <w:t>………..</w:t>
      </w:r>
    </w:p>
    <w:p w:rsidR="00A03462" w:rsidRDefault="00A03462">
      <w:pPr>
        <w:sectPr w:rsidR="00A03462">
          <w:pgSz w:w="11900" w:h="16838"/>
          <w:pgMar w:top="1411" w:right="1426" w:bottom="1440" w:left="1420" w:header="0" w:footer="0" w:gutter="0"/>
          <w:cols w:space="708" w:equalWidth="0">
            <w:col w:w="9060"/>
          </w:cols>
        </w:sectPr>
      </w:pPr>
    </w:p>
    <w:p w:rsidR="00A03462" w:rsidRDefault="00A03462" w:rsidP="004D67D2">
      <w:pPr>
        <w:rPr>
          <w:sz w:val="20"/>
          <w:szCs w:val="20"/>
        </w:rPr>
      </w:pPr>
      <w:bookmarkStart w:id="1" w:name="page2"/>
      <w:bookmarkStart w:id="2" w:name="_GoBack"/>
      <w:bookmarkEnd w:id="1"/>
      <w:bookmarkEnd w:id="2"/>
    </w:p>
    <w:sectPr w:rsidR="00A03462">
      <w:pgSz w:w="11900" w:h="16838"/>
      <w:pgMar w:top="1411" w:right="1426" w:bottom="1081" w:left="1420" w:header="0" w:footer="0" w:gutter="0"/>
      <w:cols w:space="708" w:equalWidth="0">
        <w:col w:w="90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462"/>
    <w:rsid w:val="004D67D2"/>
    <w:rsid w:val="00A0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85C81-D926-4AF0-A324-F43A6E94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Jana Šenková</cp:lastModifiedBy>
  <cp:revision>3</cp:revision>
  <dcterms:created xsi:type="dcterms:W3CDTF">2020-06-04T10:14:00Z</dcterms:created>
  <dcterms:modified xsi:type="dcterms:W3CDTF">2020-06-04T08:31:00Z</dcterms:modified>
</cp:coreProperties>
</file>