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7F" w:rsidRPr="00A1324E" w:rsidRDefault="00B17E7F" w:rsidP="00B17E7F">
      <w:pPr>
        <w:jc w:val="center"/>
        <w:rPr>
          <w:b/>
          <w:sz w:val="36"/>
          <w:szCs w:val="36"/>
          <w:u w:val="single"/>
        </w:rPr>
      </w:pPr>
      <w:r w:rsidRPr="00A1324E">
        <w:rPr>
          <w:b/>
          <w:sz w:val="36"/>
          <w:szCs w:val="36"/>
          <w:u w:val="single"/>
        </w:rPr>
        <w:t>PRACOVNÍ PRÁVO  - pokračování</w:t>
      </w:r>
    </w:p>
    <w:p w:rsidR="00572BD1" w:rsidRDefault="00572BD1" w:rsidP="00B17E7F"/>
    <w:p w:rsidR="00B17E7F" w:rsidRDefault="00DB2E79" w:rsidP="00B17E7F">
      <w:pPr>
        <w:spacing w:after="0"/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Pracovní podmínky mladistvých</w:t>
      </w:r>
      <w:r w:rsidR="00B17E7F">
        <w:rPr>
          <w:rStyle w:val="Siln"/>
          <w:rFonts w:cstheme="minorHAnsi"/>
          <w:color w:val="000000"/>
          <w:sz w:val="24"/>
          <w:szCs w:val="24"/>
          <w:shd w:val="clear" w:color="auto" w:fill="FFFFFF"/>
        </w:rPr>
        <w:t>:</w:t>
      </w:r>
    </w:p>
    <w:p w:rsidR="005F627A" w:rsidRDefault="005F627A" w:rsidP="00B17E7F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- musí dovršit věk 15 let a mít ukončenou povinnou školní docházku</w:t>
      </w:r>
    </w:p>
    <w:p w:rsidR="008E4283" w:rsidRDefault="008E4283" w:rsidP="00B17E7F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- mohou vykonávat pouze práce přiměřené fyzickému a rozumovému stupni vývoje </w:t>
      </w:r>
    </w:p>
    <w:p w:rsidR="008E4283" w:rsidRDefault="008E4283" w:rsidP="00B17E7F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 (pozn.: Ministerstvo zdravotnictví vyhláškou stanovuje práce a pracoviště zakázané  </w:t>
      </w:r>
    </w:p>
    <w:p w:rsidR="008E4283" w:rsidRDefault="008E4283" w:rsidP="00B17E7F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EF68B5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m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ladistvým</w:t>
      </w:r>
      <w:r w:rsidR="00F62467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zaměstnancům</w:t>
      </w: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; zákazy některých prací se týkají osob až do věku 21 let)</w:t>
      </w:r>
    </w:p>
    <w:p w:rsidR="00952E5D" w:rsidRPr="00952E5D" w:rsidRDefault="00952E5D" w:rsidP="00B17E7F">
      <w:pPr>
        <w:spacing w:after="0"/>
        <w:rPr>
          <w:rStyle w:val="Siln"/>
          <w:rFonts w:cstheme="minorHAnsi"/>
          <w:b w:val="0"/>
          <w:bCs w:val="0"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>- musí každý rok absolvovat lékařské vyšetření</w:t>
      </w:r>
    </w:p>
    <w:p w:rsidR="00952E5D" w:rsidRDefault="00DB2E79" w:rsidP="00B17E7F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- o uzavření a ukončení pracovního poměru musejí být informováni zákonní zástupci </w:t>
      </w:r>
      <w:r w:rsidR="00952E5D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B17E7F" w:rsidRDefault="00952E5D" w:rsidP="00B17E7F">
      <w:pPr>
        <w:spacing w:after="0"/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</w:pPr>
      <w:r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 xml:space="preserve">  </w:t>
      </w:r>
      <w:r w:rsidR="00DB2E7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</w:rPr>
        <w:t>nezletilého</w:t>
      </w:r>
    </w:p>
    <w:p w:rsidR="00952E5D" w:rsidRDefault="005F627A" w:rsidP="00B17E7F">
      <w:pPr>
        <w:spacing w:after="0"/>
        <w:rPr>
          <w:rFonts w:cstheme="minorHAnsi"/>
          <w:sz w:val="24"/>
          <w:szCs w:val="24"/>
          <w:shd w:val="clear" w:color="auto" w:fill="FDFDFD"/>
        </w:rPr>
      </w:pPr>
      <w:r w:rsidRPr="005F627A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- </w:t>
      </w:r>
      <w:r w:rsidRPr="005F627A">
        <w:rPr>
          <w:rFonts w:cstheme="minorHAnsi"/>
          <w:sz w:val="24"/>
          <w:szCs w:val="24"/>
          <w:shd w:val="clear" w:color="auto" w:fill="FDFDFD"/>
        </w:rPr>
        <w:t xml:space="preserve">zákonný zástupce </w:t>
      </w:r>
      <w:r>
        <w:rPr>
          <w:rFonts w:cstheme="minorHAnsi"/>
          <w:sz w:val="24"/>
          <w:szCs w:val="24"/>
          <w:shd w:val="clear" w:color="auto" w:fill="FDFDFD"/>
        </w:rPr>
        <w:t xml:space="preserve">(= zpravidla rodič) </w:t>
      </w:r>
      <w:r w:rsidRPr="005F627A">
        <w:rPr>
          <w:rFonts w:cstheme="minorHAnsi"/>
          <w:sz w:val="24"/>
          <w:szCs w:val="24"/>
          <w:shd w:val="clear" w:color="auto" w:fill="FDFDFD"/>
        </w:rPr>
        <w:t xml:space="preserve">nezletilého zaměstnance, který nedosáhl věku 16 let, </w:t>
      </w:r>
    </w:p>
    <w:p w:rsidR="00952E5D" w:rsidRDefault="00952E5D" w:rsidP="00B17E7F">
      <w:pPr>
        <w:spacing w:after="0"/>
        <w:rPr>
          <w:rFonts w:cstheme="minorHAnsi"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 xml:space="preserve">  </w:t>
      </w:r>
      <w:r w:rsidR="005F627A">
        <w:rPr>
          <w:rFonts w:cstheme="minorHAnsi"/>
          <w:sz w:val="24"/>
          <w:szCs w:val="24"/>
          <w:shd w:val="clear" w:color="auto" w:fill="FDFDFD"/>
        </w:rPr>
        <w:t xml:space="preserve">je </w:t>
      </w:r>
      <w:r w:rsidR="005F627A" w:rsidRPr="005F627A">
        <w:rPr>
          <w:rFonts w:cstheme="minorHAnsi"/>
          <w:sz w:val="24"/>
          <w:szCs w:val="24"/>
          <w:shd w:val="clear" w:color="auto" w:fill="FDFDFD"/>
        </w:rPr>
        <w:t xml:space="preserve">oprávněn okamžitě zrušit pracovní poměr nezletilého zaměstnance, pokud je to nutné v </w:t>
      </w:r>
    </w:p>
    <w:p w:rsidR="005F627A" w:rsidRDefault="00952E5D" w:rsidP="00B17E7F">
      <w:pPr>
        <w:spacing w:after="0"/>
        <w:rPr>
          <w:rFonts w:cstheme="minorHAnsi"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 xml:space="preserve">  </w:t>
      </w:r>
      <w:r w:rsidR="005F627A" w:rsidRPr="005F627A">
        <w:rPr>
          <w:rFonts w:cstheme="minorHAnsi"/>
          <w:sz w:val="24"/>
          <w:szCs w:val="24"/>
          <w:shd w:val="clear" w:color="auto" w:fill="FDFDFD"/>
        </w:rPr>
        <w:t>zájmu vzdělání, vývoje nebo zdraví tohoto zaměstnance</w:t>
      </w:r>
    </w:p>
    <w:p w:rsidR="00952E5D" w:rsidRDefault="005F627A" w:rsidP="00B17E7F">
      <w:pPr>
        <w:spacing w:after="0"/>
        <w:rPr>
          <w:rFonts w:cstheme="minorHAnsi"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>- mladiství mohou pracovat max</w:t>
      </w:r>
      <w:r w:rsidR="008E4283">
        <w:rPr>
          <w:rFonts w:cstheme="minorHAnsi"/>
          <w:sz w:val="24"/>
          <w:szCs w:val="24"/>
          <w:shd w:val="clear" w:color="auto" w:fill="FDFDFD"/>
        </w:rPr>
        <w:t>. 8 hodin denně, 40 hodin týdně →</w:t>
      </w:r>
      <w:r>
        <w:rPr>
          <w:rFonts w:cstheme="minorHAnsi"/>
          <w:sz w:val="24"/>
          <w:szCs w:val="24"/>
          <w:shd w:val="clear" w:color="auto" w:fill="FDFDFD"/>
        </w:rPr>
        <w:t xml:space="preserve"> nesmějí vykonávat práci </w:t>
      </w:r>
    </w:p>
    <w:p w:rsidR="005F627A" w:rsidRDefault="00952E5D" w:rsidP="00B17E7F">
      <w:pPr>
        <w:spacing w:after="0"/>
        <w:rPr>
          <w:rFonts w:cstheme="minorHAnsi"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 xml:space="preserve">  </w:t>
      </w:r>
      <w:r w:rsidR="005F627A">
        <w:rPr>
          <w:rFonts w:cstheme="minorHAnsi"/>
          <w:sz w:val="24"/>
          <w:szCs w:val="24"/>
          <w:shd w:val="clear" w:color="auto" w:fill="FDFDFD"/>
        </w:rPr>
        <w:t>přesčas</w:t>
      </w:r>
    </w:p>
    <w:p w:rsidR="008E4283" w:rsidRDefault="008E4283" w:rsidP="00B17E7F">
      <w:pPr>
        <w:spacing w:after="0"/>
        <w:rPr>
          <w:rFonts w:cstheme="minorHAnsi"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 xml:space="preserve">- nesmějí vykonávat práci v podzemí </w:t>
      </w:r>
      <w:r w:rsidR="005038A6">
        <w:rPr>
          <w:rFonts w:cstheme="minorHAnsi"/>
          <w:sz w:val="24"/>
          <w:szCs w:val="24"/>
          <w:shd w:val="clear" w:color="auto" w:fill="FDFDFD"/>
        </w:rPr>
        <w:t xml:space="preserve">při těžbě nerostů a </w:t>
      </w:r>
      <w:r>
        <w:rPr>
          <w:rFonts w:cstheme="minorHAnsi"/>
          <w:sz w:val="24"/>
          <w:szCs w:val="24"/>
          <w:shd w:val="clear" w:color="auto" w:fill="FDFDFD"/>
        </w:rPr>
        <w:t>ražení tunelů či štol</w:t>
      </w:r>
    </w:p>
    <w:p w:rsidR="00952E5D" w:rsidRDefault="008E4283" w:rsidP="00B17E7F">
      <w:pPr>
        <w:spacing w:after="0"/>
        <w:rPr>
          <w:rFonts w:cstheme="minorHAnsi"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 xml:space="preserve">- nesmějí vykonávat noční práci; </w:t>
      </w:r>
      <w:r w:rsidR="00952E5D">
        <w:rPr>
          <w:rFonts w:cstheme="minorHAnsi"/>
          <w:sz w:val="24"/>
          <w:szCs w:val="24"/>
          <w:shd w:val="clear" w:color="auto" w:fill="FDFDFD"/>
        </w:rPr>
        <w:t xml:space="preserve">od 16 let mohou výjimečně konat noční práci nepřesahující </w:t>
      </w:r>
    </w:p>
    <w:p w:rsidR="008E4283" w:rsidRDefault="00952E5D" w:rsidP="00B17E7F">
      <w:pPr>
        <w:spacing w:after="0"/>
        <w:rPr>
          <w:rFonts w:cstheme="minorHAnsi"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 xml:space="preserve">  1 hodinu, která musí bezprostředně navazovat na jeho práci připadající na denní dobu</w:t>
      </w:r>
    </w:p>
    <w:p w:rsidR="00952E5D" w:rsidRDefault="00952E5D" w:rsidP="00B17E7F">
      <w:pPr>
        <w:spacing w:after="0"/>
        <w:rPr>
          <w:rFonts w:cstheme="minorHAnsi"/>
          <w:sz w:val="24"/>
          <w:szCs w:val="24"/>
          <w:shd w:val="clear" w:color="auto" w:fill="FDFDFD"/>
        </w:rPr>
      </w:pPr>
    </w:p>
    <w:p w:rsidR="00952E5D" w:rsidRDefault="00952E5D" w:rsidP="00B17E7F">
      <w:pPr>
        <w:spacing w:after="0"/>
        <w:rPr>
          <w:rFonts w:cstheme="minorHAnsi"/>
          <w:b/>
          <w:sz w:val="24"/>
          <w:szCs w:val="24"/>
          <w:shd w:val="clear" w:color="auto" w:fill="FDFDFD"/>
        </w:rPr>
      </w:pPr>
      <w:r w:rsidRPr="00952E5D">
        <w:rPr>
          <w:rFonts w:cstheme="minorHAnsi"/>
          <w:b/>
          <w:sz w:val="24"/>
          <w:szCs w:val="24"/>
          <w:shd w:val="clear" w:color="auto" w:fill="FDFDFD"/>
        </w:rPr>
        <w:t>Druhy mzdy:</w:t>
      </w:r>
    </w:p>
    <w:p w:rsidR="00952E5D" w:rsidRPr="00952E5D" w:rsidRDefault="00952E5D" w:rsidP="00952E5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>časová (Kč / hod)</w:t>
      </w:r>
    </w:p>
    <w:p w:rsidR="00952E5D" w:rsidRPr="00952E5D" w:rsidRDefault="00952E5D" w:rsidP="00952E5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>úkolová (Kč / kus)</w:t>
      </w:r>
    </w:p>
    <w:p w:rsidR="00952E5D" w:rsidRPr="00952E5D" w:rsidRDefault="00952E5D" w:rsidP="00952E5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>podílová (dostává část podílu z tržby – např. taxikář, prodavač,…)</w:t>
      </w:r>
    </w:p>
    <w:p w:rsidR="00952E5D" w:rsidRPr="00952E5D" w:rsidRDefault="00952E5D" w:rsidP="00952E5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  <w:shd w:val="clear" w:color="auto" w:fill="FDFDFD"/>
        </w:rPr>
      </w:pPr>
      <w:r>
        <w:rPr>
          <w:rFonts w:cstheme="minorHAnsi"/>
          <w:sz w:val="24"/>
          <w:szCs w:val="24"/>
          <w:shd w:val="clear" w:color="auto" w:fill="FDFDFD"/>
        </w:rPr>
        <w:t>smíšená (časová + podílová)</w:t>
      </w:r>
    </w:p>
    <w:p w:rsidR="00952E5D" w:rsidRDefault="00952E5D" w:rsidP="00952E5D">
      <w:pPr>
        <w:spacing w:after="0"/>
        <w:rPr>
          <w:rFonts w:cstheme="minorHAnsi"/>
          <w:b/>
          <w:sz w:val="24"/>
          <w:szCs w:val="24"/>
          <w:shd w:val="clear" w:color="auto" w:fill="FDFDFD"/>
        </w:rPr>
      </w:pPr>
    </w:p>
    <w:p w:rsidR="00952E5D" w:rsidRDefault="00952E5D" w:rsidP="00952E5D">
      <w:pPr>
        <w:spacing w:after="0"/>
        <w:rPr>
          <w:rFonts w:cstheme="minorHAnsi"/>
          <w:sz w:val="24"/>
          <w:szCs w:val="24"/>
          <w:shd w:val="clear" w:color="auto" w:fill="FDFDFD"/>
        </w:rPr>
      </w:pPr>
      <w:r>
        <w:rPr>
          <w:rFonts w:cstheme="minorHAnsi"/>
          <w:b/>
          <w:sz w:val="24"/>
          <w:szCs w:val="24"/>
          <w:shd w:val="clear" w:color="auto" w:fill="FDFDFD"/>
        </w:rPr>
        <w:t xml:space="preserve">Minimální </w:t>
      </w:r>
      <w:r w:rsidR="00C217B9">
        <w:rPr>
          <w:rFonts w:cstheme="minorHAnsi"/>
          <w:b/>
          <w:sz w:val="24"/>
          <w:szCs w:val="24"/>
          <w:shd w:val="clear" w:color="auto" w:fill="FDFDFD"/>
        </w:rPr>
        <w:t xml:space="preserve">hrubá </w:t>
      </w:r>
      <w:bookmarkStart w:id="0" w:name="_GoBack"/>
      <w:bookmarkEnd w:id="0"/>
      <w:r>
        <w:rPr>
          <w:rFonts w:cstheme="minorHAnsi"/>
          <w:b/>
          <w:sz w:val="24"/>
          <w:szCs w:val="24"/>
          <w:shd w:val="clear" w:color="auto" w:fill="FDFDFD"/>
        </w:rPr>
        <w:t xml:space="preserve">mzda: 14 600,- Kč </w:t>
      </w:r>
      <w:r>
        <w:rPr>
          <w:rFonts w:cstheme="minorHAnsi"/>
          <w:sz w:val="24"/>
          <w:szCs w:val="24"/>
          <w:shd w:val="clear" w:color="auto" w:fill="FDFDFD"/>
        </w:rPr>
        <w:t xml:space="preserve">(platí pro zaměstnance s nejnižší kvalifikací; s rostoucí kvalifikací roste i tzv. zaručená </w:t>
      </w:r>
      <w:r w:rsidR="005E7AE8">
        <w:rPr>
          <w:rFonts w:cstheme="minorHAnsi"/>
          <w:sz w:val="24"/>
          <w:szCs w:val="24"/>
          <w:shd w:val="clear" w:color="auto" w:fill="FDFDFD"/>
        </w:rPr>
        <w:t xml:space="preserve">minimální </w:t>
      </w:r>
      <w:r>
        <w:rPr>
          <w:rFonts w:cstheme="minorHAnsi"/>
          <w:sz w:val="24"/>
          <w:szCs w:val="24"/>
          <w:shd w:val="clear" w:color="auto" w:fill="FDFDFD"/>
        </w:rPr>
        <w:t xml:space="preserve">mzda – viz přiložená tabulka „pro zajímavost“ </w:t>
      </w:r>
      <w:r w:rsidRPr="00952E5D">
        <w:rPr>
          <w:rFonts w:cstheme="minorHAnsi"/>
          <w:sz w:val="24"/>
          <w:szCs w:val="24"/>
          <w:shd w:val="clear" w:color="auto" w:fill="FDFDFD"/>
        </w:rPr>
        <w:sym w:font="Wingdings" w:char="F04A"/>
      </w:r>
      <w:r>
        <w:rPr>
          <w:rFonts w:cstheme="minorHAnsi"/>
          <w:sz w:val="24"/>
          <w:szCs w:val="24"/>
          <w:shd w:val="clear" w:color="auto" w:fill="FDFDFD"/>
        </w:rPr>
        <w:t>)</w:t>
      </w:r>
    </w:p>
    <w:p w:rsidR="00952E5D" w:rsidRDefault="00952E5D" w:rsidP="00952E5D">
      <w:pPr>
        <w:spacing w:after="0"/>
        <w:rPr>
          <w:rFonts w:cstheme="minorHAnsi"/>
          <w:sz w:val="24"/>
          <w:szCs w:val="24"/>
          <w:shd w:val="clear" w:color="auto" w:fill="FDFDFD"/>
        </w:rPr>
      </w:pPr>
    </w:p>
    <w:p w:rsidR="00576698" w:rsidRPr="005038A6" w:rsidRDefault="00576698" w:rsidP="00576698">
      <w:pPr>
        <w:spacing w:after="0"/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</w:pPr>
      <w:r w:rsidRPr="005038A6"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  <w:t xml:space="preserve">Platové skupiny zaručené mzdy </w:t>
      </w:r>
    </w:p>
    <w:p w:rsidR="00576698" w:rsidRPr="005038A6" w:rsidRDefault="00576698" w:rsidP="00576698">
      <w:pPr>
        <w:spacing w:after="0"/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</w:pPr>
      <w:r w:rsidRPr="005038A6"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  <w:t xml:space="preserve">1. skupina - 14 600 Kč (minimální mzda) - Nekvalifikované práce - uklízečka, šička, doručování zásilek, práce ve skladu (manipulace s předměty do 15 kg), pomocná síla </w:t>
      </w:r>
    </w:p>
    <w:p w:rsidR="00576698" w:rsidRPr="005038A6" w:rsidRDefault="00576698" w:rsidP="00576698">
      <w:pPr>
        <w:spacing w:after="0"/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</w:pPr>
      <w:r w:rsidRPr="005038A6"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  <w:t xml:space="preserve">2. skupina - 16 100 Kč - Sanitáři, kopáči, asfaltér, přidavač, prodejce na benzinové stanici, nenáročné stavební práce, prodavači tisku, domovníci, školníci </w:t>
      </w:r>
    </w:p>
    <w:p w:rsidR="00576698" w:rsidRPr="005038A6" w:rsidRDefault="00576698" w:rsidP="00576698">
      <w:pPr>
        <w:spacing w:after="0"/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</w:pPr>
      <w:r w:rsidRPr="005038A6"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  <w:t xml:space="preserve">3. skupina - 17 800 Kč - Strojvedoucí metra, ošetřovatelé, pokladní, klempíři, zedník (vyzdívání příček), </w:t>
      </w:r>
      <w:proofErr w:type="spellStart"/>
      <w:r w:rsidRPr="005038A6"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  <w:t>čišník</w:t>
      </w:r>
      <w:proofErr w:type="spellEnd"/>
      <w:r w:rsidRPr="005038A6"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  <w:t xml:space="preserve">, barman, řezník na jatkách, odborné holičství a kadeřnictví, prodej zboží, výroba a výdej běžných teplých jídel </w:t>
      </w:r>
    </w:p>
    <w:p w:rsidR="00576698" w:rsidRPr="005038A6" w:rsidRDefault="00576698" w:rsidP="00576698">
      <w:pPr>
        <w:spacing w:after="0"/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</w:pPr>
      <w:r w:rsidRPr="005038A6"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  <w:t xml:space="preserve">4. skupina - 19 600 Kč - Všeobecná zdravotní sestry, porodní asistentky, záchranáři pod odborným dohledem, strojvedoucí na vedlejších železničních tratích, krejčí obleků modelové a zakázkové výroby, instalatéři, topenáři, automechanici, kuchař specialista, lamač a korektor časopisů </w:t>
      </w:r>
    </w:p>
    <w:p w:rsidR="00576698" w:rsidRPr="005038A6" w:rsidRDefault="00576698" w:rsidP="00576698">
      <w:pPr>
        <w:spacing w:after="0"/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</w:pPr>
      <w:r w:rsidRPr="005038A6"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  <w:t xml:space="preserve">5. skupina - 21 700 Kč - řidiči autobusů, zdravotní sestry, porodní asistentky bez odborného dohledu, záchranáři bez odborného dohledu, běžní správci IT, účetní, mistr, dispečer, učitel ve školce, instruktor autoškoly </w:t>
      </w:r>
    </w:p>
    <w:p w:rsidR="00576698" w:rsidRPr="005038A6" w:rsidRDefault="00576698" w:rsidP="00576698">
      <w:pPr>
        <w:spacing w:after="0"/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</w:pPr>
      <w:r w:rsidRPr="005038A6"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6. skupina - 24 000 Kč - správa systému výpočetní techniky, zajišťování obchodní činnosti, organizace prodeje, tvorba návrhů cen, tvorba přípravné dokumentace a projektů technicky náročných staveb </w:t>
      </w:r>
    </w:p>
    <w:p w:rsidR="00576698" w:rsidRPr="005038A6" w:rsidRDefault="00576698" w:rsidP="00576698">
      <w:pPr>
        <w:spacing w:after="0"/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</w:pPr>
      <w:r w:rsidRPr="005038A6"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  <w:t xml:space="preserve">7. skupina - 26 500 Kč - lékaři, zubaři, farmaceuti, tvůrci marketingových strategií, vysokoškolští učitelé, finanční expert, programátor </w:t>
      </w:r>
    </w:p>
    <w:p w:rsidR="00952E5D" w:rsidRPr="00952E5D" w:rsidRDefault="00576698" w:rsidP="00576698">
      <w:pPr>
        <w:spacing w:after="0"/>
        <w:rPr>
          <w:rFonts w:cstheme="minorHAnsi"/>
          <w:sz w:val="24"/>
          <w:szCs w:val="24"/>
          <w:shd w:val="clear" w:color="auto" w:fill="FDFDFD"/>
        </w:rPr>
      </w:pPr>
      <w:r w:rsidRPr="005038A6">
        <w:rPr>
          <w:rFonts w:ascii="Arial" w:hAnsi="Arial" w:cs="Arial"/>
          <w:i/>
          <w:color w:val="1E1E1E"/>
          <w:sz w:val="23"/>
          <w:szCs w:val="23"/>
          <w:shd w:val="clear" w:color="auto" w:fill="F5F5F5"/>
          <w14:textOutline w14:w="9525" w14:cap="rnd" w14:cmpd="sng" w14:algn="ctr">
            <w14:noFill/>
            <w14:prstDash w14:val="solid"/>
            <w14:bevel/>
          </w14:textOutline>
        </w:rPr>
        <w:t>8. skupina - 29 200 Kč - makléři, tvůrčí systémové práce, plánovači podnikatelské obchodní a finanční strategie</w:t>
      </w:r>
      <w:r w:rsidRPr="005038A6">
        <w:rPr>
          <w:rFonts w:ascii="Arial" w:hAnsi="Arial" w:cs="Arial"/>
          <w:i/>
          <w:color w:val="1E1E1E"/>
          <w:sz w:val="23"/>
          <w:szCs w:val="23"/>
          <w14:textOutline w14:w="9525" w14:cap="rnd" w14:cmpd="sng" w14:algn="ctr">
            <w14:noFill/>
            <w14:prstDash w14:val="solid"/>
            <w14:bevel/>
          </w14:textOutline>
        </w:rPr>
        <w:br/>
      </w:r>
      <w:r>
        <w:rPr>
          <w:rFonts w:ascii="Arial" w:hAnsi="Arial" w:cs="Arial"/>
          <w:color w:val="1E1E1E"/>
          <w:sz w:val="23"/>
          <w:szCs w:val="23"/>
        </w:rPr>
        <w:br/>
      </w:r>
    </w:p>
    <w:p w:rsidR="005F627A" w:rsidRDefault="00576698" w:rsidP="00B17E7F">
      <w:pPr>
        <w:spacing w:after="0"/>
        <w:rPr>
          <w:rFonts w:cstheme="minorHAnsi"/>
          <w:b/>
          <w:sz w:val="24"/>
          <w:szCs w:val="24"/>
          <w:shd w:val="clear" w:color="auto" w:fill="FDFDFD"/>
        </w:rPr>
      </w:pPr>
      <w:r>
        <w:rPr>
          <w:rFonts w:cstheme="minorHAnsi"/>
          <w:b/>
          <w:sz w:val="24"/>
          <w:szCs w:val="24"/>
          <w:shd w:val="clear" w:color="auto" w:fill="FDFDFD"/>
        </w:rPr>
        <w:t xml:space="preserve">Průměrná </w:t>
      </w:r>
      <w:r w:rsidR="00FF779C">
        <w:rPr>
          <w:rFonts w:cstheme="minorHAnsi"/>
          <w:b/>
          <w:sz w:val="24"/>
          <w:szCs w:val="24"/>
          <w:shd w:val="clear" w:color="auto" w:fill="FDFDFD"/>
        </w:rPr>
        <w:t xml:space="preserve">hrubá </w:t>
      </w:r>
      <w:r>
        <w:rPr>
          <w:rFonts w:cstheme="minorHAnsi"/>
          <w:b/>
          <w:sz w:val="24"/>
          <w:szCs w:val="24"/>
          <w:shd w:val="clear" w:color="auto" w:fill="FDFDFD"/>
        </w:rPr>
        <w:t xml:space="preserve">mzda: </w:t>
      </w:r>
      <w:r w:rsidR="00FF779C">
        <w:rPr>
          <w:rFonts w:cstheme="minorHAnsi"/>
          <w:b/>
          <w:sz w:val="24"/>
          <w:szCs w:val="24"/>
          <w:shd w:val="clear" w:color="auto" w:fill="FDFDFD"/>
        </w:rPr>
        <w:t>36 144</w:t>
      </w:r>
      <w:r w:rsidR="00A14E80">
        <w:rPr>
          <w:rFonts w:cstheme="minorHAnsi"/>
          <w:b/>
          <w:sz w:val="24"/>
          <w:szCs w:val="24"/>
          <w:shd w:val="clear" w:color="auto" w:fill="FDFDFD"/>
        </w:rPr>
        <w:t>,-</w:t>
      </w:r>
      <w:r w:rsidR="00100037">
        <w:rPr>
          <w:rFonts w:cstheme="minorHAnsi"/>
          <w:b/>
          <w:sz w:val="24"/>
          <w:szCs w:val="24"/>
          <w:shd w:val="clear" w:color="auto" w:fill="FDFDFD"/>
        </w:rPr>
        <w:t xml:space="preserve"> Kč</w:t>
      </w:r>
      <w:r w:rsidR="00FF779C">
        <w:rPr>
          <w:rFonts w:cstheme="minorHAnsi"/>
          <w:b/>
          <w:sz w:val="24"/>
          <w:szCs w:val="24"/>
          <w:shd w:val="clear" w:color="auto" w:fill="FDFDFD"/>
        </w:rPr>
        <w:t xml:space="preserve"> </w:t>
      </w:r>
      <w:r w:rsidR="00FF779C" w:rsidRPr="00FF779C">
        <w:rPr>
          <w:rFonts w:cstheme="minorHAnsi"/>
          <w:sz w:val="24"/>
          <w:szCs w:val="24"/>
          <w:shd w:val="clear" w:color="auto" w:fill="FDFDFD"/>
        </w:rPr>
        <w:t>(4. čtvrtletí 2019)</w:t>
      </w:r>
    </w:p>
    <w:p w:rsidR="00EA032E" w:rsidRDefault="00EA032E" w:rsidP="00B17E7F">
      <w:pPr>
        <w:spacing w:after="0"/>
        <w:rPr>
          <w:rFonts w:cstheme="minorHAnsi"/>
          <w:b/>
          <w:sz w:val="24"/>
          <w:szCs w:val="24"/>
          <w:shd w:val="clear" w:color="auto" w:fill="FDFDFD"/>
        </w:rPr>
      </w:pPr>
    </w:p>
    <w:p w:rsidR="00EA032E" w:rsidRPr="00FF779C" w:rsidRDefault="00EA032E" w:rsidP="00B17E7F">
      <w:pPr>
        <w:spacing w:after="0"/>
        <w:rPr>
          <w:rStyle w:val="Siln"/>
          <w:rFonts w:cstheme="minorHAnsi"/>
          <w:bCs w:val="0"/>
          <w:sz w:val="24"/>
          <w:szCs w:val="24"/>
          <w:shd w:val="clear" w:color="auto" w:fill="FDFDFD"/>
        </w:rPr>
      </w:pPr>
      <w:r>
        <w:rPr>
          <w:rFonts w:cstheme="minorHAnsi"/>
          <w:b/>
          <w:sz w:val="24"/>
          <w:szCs w:val="24"/>
          <w:shd w:val="clear" w:color="auto" w:fill="FDFDFD"/>
        </w:rPr>
        <w:t xml:space="preserve">Medián (= střední hodnota, nejčastěji pobíraná </w:t>
      </w:r>
      <w:r w:rsidR="004F73C2">
        <w:rPr>
          <w:rFonts w:cstheme="minorHAnsi"/>
          <w:b/>
          <w:sz w:val="24"/>
          <w:szCs w:val="24"/>
          <w:shd w:val="clear" w:color="auto" w:fill="FDFDFD"/>
        </w:rPr>
        <w:t xml:space="preserve">hrubá </w:t>
      </w:r>
      <w:r>
        <w:rPr>
          <w:rFonts w:cstheme="minorHAnsi"/>
          <w:b/>
          <w:sz w:val="24"/>
          <w:szCs w:val="24"/>
          <w:shd w:val="clear" w:color="auto" w:fill="FDFDFD"/>
        </w:rPr>
        <w:t>mzda):</w:t>
      </w:r>
      <w:r w:rsidR="00FF779C">
        <w:rPr>
          <w:rFonts w:cstheme="minorHAnsi"/>
          <w:b/>
          <w:sz w:val="24"/>
          <w:szCs w:val="24"/>
          <w:shd w:val="clear" w:color="auto" w:fill="FDFDFD"/>
        </w:rPr>
        <w:t xml:space="preserve"> 29 127,- Kč </w:t>
      </w:r>
      <w:r w:rsidR="00FF779C" w:rsidRPr="00FF779C">
        <w:rPr>
          <w:rFonts w:cstheme="minorHAnsi"/>
          <w:sz w:val="24"/>
          <w:szCs w:val="24"/>
          <w:shd w:val="clear" w:color="auto" w:fill="FDFDFD"/>
        </w:rPr>
        <w:t>(červen 2019)</w:t>
      </w:r>
    </w:p>
    <w:p w:rsidR="00B17E7F" w:rsidRDefault="004F73C2" w:rsidP="00FF779C">
      <w:pPr>
        <w:spacing w:after="0"/>
        <w:ind w:left="4248" w:firstLine="708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</w:t>
      </w:r>
      <w:r w:rsidR="00FF779C" w:rsidRPr="00FF77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(u mužů 31</w:t>
      </w:r>
      <w:r w:rsidR="00FF77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r w:rsidR="00FF779C" w:rsidRPr="00FF77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764</w:t>
      </w:r>
      <w:r w:rsidR="00FF77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,-</w:t>
      </w:r>
      <w:r w:rsidR="00FF779C" w:rsidRPr="00FF77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Kč, u žen 26</w:t>
      </w:r>
      <w:r w:rsidR="00FF77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r w:rsidR="00FF779C" w:rsidRPr="00FF77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375</w:t>
      </w:r>
      <w:r w:rsidR="00FF77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,-</w:t>
      </w:r>
      <w:r w:rsidR="00FF779C" w:rsidRPr="00FF779C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Kč)</w:t>
      </w:r>
    </w:p>
    <w:p w:rsidR="00FF779C" w:rsidRPr="00FF779C" w:rsidRDefault="00FF779C" w:rsidP="00FF779C">
      <w:pPr>
        <w:spacing w:after="0"/>
        <w:ind w:left="4248" w:firstLine="708"/>
        <w:rPr>
          <w:rStyle w:val="Siln"/>
          <w:rFonts w:ascii="Calibri" w:hAnsi="Calibri" w:cs="Calibri"/>
          <w:b w:val="0"/>
          <w:color w:val="000000"/>
          <w:sz w:val="24"/>
          <w:szCs w:val="24"/>
          <w:shd w:val="clear" w:color="auto" w:fill="FFFFFF"/>
        </w:rPr>
      </w:pPr>
    </w:p>
    <w:p w:rsidR="00B17E7F" w:rsidRDefault="00B17E7F" w:rsidP="00B17E7F"/>
    <w:sectPr w:rsidR="00B1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FDE"/>
    <w:multiLevelType w:val="hybridMultilevel"/>
    <w:tmpl w:val="A1C6C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7F"/>
    <w:rsid w:val="00095A73"/>
    <w:rsid w:val="00100037"/>
    <w:rsid w:val="00390511"/>
    <w:rsid w:val="004F73C2"/>
    <w:rsid w:val="005038A6"/>
    <w:rsid w:val="00572BD1"/>
    <w:rsid w:val="00576698"/>
    <w:rsid w:val="00584E56"/>
    <w:rsid w:val="005E7AE8"/>
    <w:rsid w:val="005F627A"/>
    <w:rsid w:val="008E4283"/>
    <w:rsid w:val="00951569"/>
    <w:rsid w:val="00952E5D"/>
    <w:rsid w:val="00A14E80"/>
    <w:rsid w:val="00B17E7F"/>
    <w:rsid w:val="00C217B9"/>
    <w:rsid w:val="00DB2E79"/>
    <w:rsid w:val="00EA032E"/>
    <w:rsid w:val="00EF68B5"/>
    <w:rsid w:val="00F62467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666D"/>
  <w15:chartTrackingRefBased/>
  <w15:docId w15:val="{ADD36668-BF42-4D13-A5E9-D6725A7E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E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17E7F"/>
    <w:rPr>
      <w:b/>
      <w:bCs/>
    </w:rPr>
  </w:style>
  <w:style w:type="paragraph" w:styleId="Odstavecseseznamem">
    <w:name w:val="List Paragraph"/>
    <w:basedOn w:val="Normln"/>
    <w:uiPriority w:val="34"/>
    <w:qFormat/>
    <w:rsid w:val="0095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41</cp:revision>
  <dcterms:created xsi:type="dcterms:W3CDTF">2020-05-19T20:27:00Z</dcterms:created>
  <dcterms:modified xsi:type="dcterms:W3CDTF">2020-05-20T19:27:00Z</dcterms:modified>
</cp:coreProperties>
</file>