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CC" w:rsidRPr="00AA1FA4" w:rsidRDefault="009932CC" w:rsidP="009932CC">
      <w:pPr>
        <w:rPr>
          <w:rFonts w:cs="Arial"/>
          <w:szCs w:val="24"/>
          <w:highlight w:val="yellow"/>
        </w:rPr>
      </w:pPr>
      <w:proofErr w:type="spellStart"/>
      <w:r w:rsidRPr="00AA1FA4">
        <w:rPr>
          <w:rFonts w:cs="Arial"/>
          <w:szCs w:val="24"/>
          <w:highlight w:val="yellow"/>
        </w:rPr>
        <w:t>Kvárta</w:t>
      </w:r>
      <w:proofErr w:type="spellEnd"/>
      <w:r w:rsidRPr="00AA1FA4">
        <w:rPr>
          <w:rFonts w:cs="Arial"/>
          <w:szCs w:val="24"/>
          <w:highlight w:val="yellow"/>
        </w:rPr>
        <w:t xml:space="preserve"> A./B.</w:t>
      </w:r>
    </w:p>
    <w:p w:rsidR="009932CC" w:rsidRPr="00AA1FA4" w:rsidRDefault="009932CC" w:rsidP="009932CC">
      <w:pPr>
        <w:rPr>
          <w:rFonts w:cs="Arial"/>
          <w:szCs w:val="24"/>
        </w:rPr>
      </w:pPr>
      <w:r w:rsidRPr="00AA1FA4">
        <w:rPr>
          <w:rFonts w:cs="Arial"/>
          <w:szCs w:val="24"/>
          <w:highlight w:val="yellow"/>
        </w:rPr>
        <w:t>(</w:t>
      </w:r>
      <w:proofErr w:type="spellStart"/>
      <w:r w:rsidRPr="00AA1FA4">
        <w:rPr>
          <w:rFonts w:cs="Arial"/>
          <w:szCs w:val="24"/>
          <w:highlight w:val="yellow"/>
        </w:rPr>
        <w:t>středa</w:t>
      </w:r>
      <w:proofErr w:type="spellEnd"/>
      <w:r w:rsidRPr="00AA1FA4">
        <w:rPr>
          <w:rFonts w:cs="Arial"/>
          <w:szCs w:val="24"/>
          <w:highlight w:val="yellow"/>
        </w:rPr>
        <w:t xml:space="preserve">, </w:t>
      </w:r>
      <w:proofErr w:type="spellStart"/>
      <w:r w:rsidRPr="00AA1FA4">
        <w:rPr>
          <w:rFonts w:cs="Arial"/>
          <w:szCs w:val="24"/>
          <w:highlight w:val="yellow"/>
        </w:rPr>
        <w:t>polední</w:t>
      </w:r>
      <w:proofErr w:type="spellEnd"/>
      <w:r w:rsidRPr="00AA1FA4">
        <w:rPr>
          <w:rFonts w:cs="Arial"/>
          <w:szCs w:val="24"/>
          <w:highlight w:val="yellow"/>
        </w:rPr>
        <w:t xml:space="preserve"> </w:t>
      </w:r>
      <w:proofErr w:type="spellStart"/>
      <w:r w:rsidRPr="00AA1FA4">
        <w:rPr>
          <w:rFonts w:cs="Arial"/>
          <w:szCs w:val="24"/>
          <w:highlight w:val="yellow"/>
        </w:rPr>
        <w:t>pauza</w:t>
      </w:r>
      <w:proofErr w:type="spellEnd"/>
      <w:r w:rsidRPr="00AA1FA4">
        <w:rPr>
          <w:rFonts w:cs="Arial"/>
          <w:szCs w:val="24"/>
          <w:highlight w:val="yellow"/>
        </w:rPr>
        <w:t>)</w:t>
      </w:r>
    </w:p>
    <w:p w:rsidR="009932CC" w:rsidRDefault="009932CC">
      <w:pPr>
        <w:rPr>
          <w:rFonts w:cs="Arial"/>
          <w:szCs w:val="24"/>
        </w:rPr>
      </w:pPr>
    </w:p>
    <w:p w:rsidR="00E47B2E" w:rsidRDefault="00E47B2E">
      <w:pPr>
        <w:rPr>
          <w:rFonts w:cs="Arial"/>
          <w:szCs w:val="24"/>
        </w:rPr>
      </w:pPr>
      <w:r>
        <w:rPr>
          <w:rFonts w:cs="Arial"/>
          <w:szCs w:val="24"/>
        </w:rPr>
        <w:t xml:space="preserve">Eine Wohngemeinschaft stellt sich vor: </w:t>
      </w:r>
      <w:hyperlink r:id="rId6" w:history="1">
        <w:r w:rsidRPr="00745A85">
          <w:rPr>
            <w:rStyle w:val="Hyperlink"/>
            <w:rFonts w:cs="Arial"/>
            <w:szCs w:val="24"/>
          </w:rPr>
          <w:t>https://www.pasch-net.de/de/lernmaterial/stadt-leben/wg-stellt-sich-vor.html</w:t>
        </w:r>
      </w:hyperlink>
    </w:p>
    <w:p w:rsidR="00E47B2E" w:rsidRDefault="00E47B2E">
      <w:pPr>
        <w:rPr>
          <w:rFonts w:cs="Arial"/>
          <w:szCs w:val="24"/>
        </w:rPr>
      </w:pPr>
    </w:p>
    <w:p w:rsidR="00E47B2E" w:rsidRDefault="00E47B2E">
      <w:pPr>
        <w:rPr>
          <w:rFonts w:cs="Arial"/>
          <w:szCs w:val="24"/>
        </w:rPr>
      </w:pPr>
      <w:r>
        <w:rPr>
          <w:rFonts w:cs="Arial"/>
          <w:szCs w:val="24"/>
        </w:rPr>
        <w:t>Schau das Video auf pasch-net.de und schreib einen kurzen Text (70-100 Wörter):</w:t>
      </w:r>
    </w:p>
    <w:p w:rsidR="00E47B2E" w:rsidRDefault="00E47B2E" w:rsidP="00E47B2E">
      <w:pPr>
        <w:pStyle w:val="Listenabsatz"/>
        <w:numPr>
          <w:ilvl w:val="0"/>
          <w:numId w:val="3"/>
        </w:numPr>
        <w:rPr>
          <w:rFonts w:cs="Arial"/>
          <w:szCs w:val="24"/>
        </w:rPr>
      </w:pPr>
      <w:r>
        <w:rPr>
          <w:rFonts w:cs="Arial"/>
          <w:szCs w:val="24"/>
        </w:rPr>
        <w:t>Was erzählen die Studentinnen?</w:t>
      </w:r>
    </w:p>
    <w:p w:rsidR="00E47B2E" w:rsidRPr="00E47B2E" w:rsidRDefault="00E47B2E" w:rsidP="00E47B2E">
      <w:pPr>
        <w:pStyle w:val="Listenabsatz"/>
        <w:numPr>
          <w:ilvl w:val="0"/>
          <w:numId w:val="3"/>
        </w:numPr>
        <w:rPr>
          <w:rFonts w:cs="Arial"/>
          <w:szCs w:val="24"/>
        </w:rPr>
      </w:pPr>
      <w:r>
        <w:rPr>
          <w:rFonts w:cs="Arial"/>
          <w:szCs w:val="24"/>
        </w:rPr>
        <w:t>Wie möchtest du wohnen, wenn du auf die Uni gehst?</w:t>
      </w:r>
    </w:p>
    <w:p w:rsidR="00984F1D" w:rsidRDefault="00984F1D">
      <w:pPr>
        <w:rPr>
          <w:rFonts w:cs="Arial"/>
          <w:szCs w:val="24"/>
        </w:rPr>
      </w:pPr>
    </w:p>
    <w:p w:rsidR="009932CC" w:rsidRPr="008C6F38" w:rsidRDefault="008C6F38">
      <w:pPr>
        <w:rPr>
          <w:rFonts w:cs="Arial"/>
          <w:color w:val="FF0000"/>
          <w:szCs w:val="24"/>
        </w:rPr>
      </w:pPr>
      <w:r w:rsidRPr="008C6F38">
        <w:rPr>
          <w:rFonts w:cs="Arial"/>
          <w:color w:val="FF0000"/>
          <w:szCs w:val="24"/>
        </w:rPr>
        <w:t xml:space="preserve">Bitte per Email an </w:t>
      </w:r>
      <w:hyperlink r:id="rId7" w:history="1">
        <w:r w:rsidRPr="008C6F38">
          <w:rPr>
            <w:rStyle w:val="Hyperlink"/>
            <w:rFonts w:cs="Arial"/>
            <w:color w:val="FF0000"/>
            <w:szCs w:val="24"/>
          </w:rPr>
          <w:t>schadwill@gymkrom.cz</w:t>
        </w:r>
      </w:hyperlink>
      <w:r w:rsidRPr="008C6F38">
        <w:rPr>
          <w:rFonts w:cs="Arial"/>
          <w:color w:val="FF0000"/>
          <w:szCs w:val="24"/>
        </w:rPr>
        <w:t xml:space="preserve"> bis </w:t>
      </w:r>
      <w:r w:rsidR="00A44F33">
        <w:rPr>
          <w:rFonts w:cs="Arial"/>
          <w:color w:val="FF0000"/>
          <w:szCs w:val="24"/>
        </w:rPr>
        <w:t>5.6</w:t>
      </w:r>
      <w:r w:rsidRPr="008C6F38">
        <w:rPr>
          <w:rFonts w:cs="Arial"/>
          <w:color w:val="FF0000"/>
          <w:szCs w:val="24"/>
        </w:rPr>
        <w:t>.</w:t>
      </w:r>
    </w:p>
    <w:p w:rsidR="009932CC" w:rsidRPr="00AA1FA4" w:rsidRDefault="009932CC">
      <w:pPr>
        <w:rPr>
          <w:rFonts w:cs="Arial"/>
          <w:szCs w:val="24"/>
        </w:rPr>
      </w:pPr>
    </w:p>
    <w:p w:rsidR="00430D8E" w:rsidRPr="00AA1FA4" w:rsidRDefault="00430D8E">
      <w:pPr>
        <w:rPr>
          <w:rFonts w:cs="Arial"/>
          <w:szCs w:val="24"/>
        </w:rPr>
      </w:pPr>
    </w:p>
    <w:p w:rsidR="00430D8E" w:rsidRPr="00AA1FA4" w:rsidRDefault="00430D8E">
      <w:pPr>
        <w:rPr>
          <w:rFonts w:cs="Arial"/>
          <w:szCs w:val="24"/>
        </w:rPr>
      </w:pPr>
    </w:p>
    <w:p w:rsidR="009932CC" w:rsidRPr="00AA1FA4" w:rsidRDefault="009932CC" w:rsidP="009932CC">
      <w:pPr>
        <w:rPr>
          <w:rFonts w:cs="Arial"/>
          <w:szCs w:val="24"/>
          <w:highlight w:val="yellow"/>
        </w:rPr>
      </w:pPr>
      <w:r w:rsidRPr="00AA1FA4">
        <w:rPr>
          <w:rFonts w:cs="Arial"/>
          <w:szCs w:val="24"/>
          <w:highlight w:val="yellow"/>
        </w:rPr>
        <w:t>Quinta A./B.</w:t>
      </w:r>
    </w:p>
    <w:p w:rsidR="009932CC" w:rsidRPr="00AA1FA4" w:rsidRDefault="009932CC" w:rsidP="009932CC">
      <w:pPr>
        <w:rPr>
          <w:rFonts w:cs="Arial"/>
          <w:szCs w:val="24"/>
        </w:rPr>
      </w:pPr>
      <w:r w:rsidRPr="00AA1FA4">
        <w:rPr>
          <w:rFonts w:cs="Arial"/>
          <w:szCs w:val="24"/>
          <w:highlight w:val="yellow"/>
        </w:rPr>
        <w:t>(</w:t>
      </w:r>
      <w:proofErr w:type="spellStart"/>
      <w:r w:rsidRPr="00AA1FA4">
        <w:rPr>
          <w:rFonts w:cs="Arial"/>
          <w:szCs w:val="24"/>
          <w:highlight w:val="yellow"/>
        </w:rPr>
        <w:t>čtvrtek</w:t>
      </w:r>
      <w:proofErr w:type="spellEnd"/>
      <w:r w:rsidRPr="00AA1FA4">
        <w:rPr>
          <w:rFonts w:cs="Arial"/>
          <w:szCs w:val="24"/>
          <w:highlight w:val="yellow"/>
        </w:rPr>
        <w:t>, 7.+8.)</w:t>
      </w:r>
    </w:p>
    <w:p w:rsidR="009932CC" w:rsidRPr="00AA3112" w:rsidRDefault="009932CC">
      <w:pPr>
        <w:rPr>
          <w:rFonts w:cs="Arial"/>
          <w:szCs w:val="24"/>
        </w:rPr>
      </w:pPr>
    </w:p>
    <w:p w:rsidR="00AA3112" w:rsidRDefault="00AA3112">
      <w:pPr>
        <w:rPr>
          <w:rFonts w:cs="Arial"/>
          <w:szCs w:val="24"/>
        </w:rPr>
      </w:pPr>
      <w:r w:rsidRPr="00AA3112">
        <w:rPr>
          <w:rFonts w:cs="Arial"/>
          <w:szCs w:val="24"/>
        </w:rPr>
        <w:t>Fertige eine</w:t>
      </w:r>
      <w:r>
        <w:rPr>
          <w:rFonts w:cs="Arial"/>
          <w:szCs w:val="24"/>
        </w:rPr>
        <w:t xml:space="preserve"> </w:t>
      </w:r>
      <w:proofErr w:type="spellStart"/>
      <w:r>
        <w:rPr>
          <w:rFonts w:cs="Arial"/>
          <w:szCs w:val="24"/>
        </w:rPr>
        <w:t>Powerpoint</w:t>
      </w:r>
      <w:proofErr w:type="spellEnd"/>
      <w:r>
        <w:rPr>
          <w:rFonts w:cs="Arial"/>
          <w:szCs w:val="24"/>
        </w:rPr>
        <w:t>-Präsentation zum Thema „Meine Familie“ an.</w:t>
      </w:r>
    </w:p>
    <w:p w:rsidR="00AA3112" w:rsidRDefault="00AA3112">
      <w:pPr>
        <w:rPr>
          <w:rFonts w:cs="Arial"/>
          <w:szCs w:val="24"/>
        </w:rPr>
      </w:pPr>
    </w:p>
    <w:p w:rsidR="00AA3112" w:rsidRDefault="00AA3112">
      <w:pPr>
        <w:rPr>
          <w:rFonts w:cs="Arial"/>
          <w:szCs w:val="24"/>
        </w:rPr>
      </w:pPr>
      <w:r>
        <w:rPr>
          <w:rFonts w:cs="Arial"/>
          <w:szCs w:val="24"/>
        </w:rPr>
        <w:t>Folie 1:</w:t>
      </w:r>
      <w:r>
        <w:rPr>
          <w:rFonts w:cs="Arial"/>
          <w:szCs w:val="24"/>
        </w:rPr>
        <w:tab/>
        <w:t>Deckblatt: Titel, Name, Datum</w:t>
      </w:r>
    </w:p>
    <w:p w:rsidR="00AA3112" w:rsidRDefault="00AA3112">
      <w:pPr>
        <w:rPr>
          <w:rFonts w:cs="Arial"/>
          <w:szCs w:val="24"/>
        </w:rPr>
      </w:pPr>
      <w:r>
        <w:rPr>
          <w:rFonts w:cs="Arial"/>
          <w:szCs w:val="24"/>
        </w:rPr>
        <w:t>Folie 2:</w:t>
      </w:r>
      <w:r>
        <w:rPr>
          <w:rFonts w:cs="Arial"/>
          <w:szCs w:val="24"/>
        </w:rPr>
        <w:tab/>
        <w:t>Inhalt, Gliederung</w:t>
      </w:r>
    </w:p>
    <w:p w:rsidR="00AA3112" w:rsidRDefault="00AA3112">
      <w:pPr>
        <w:rPr>
          <w:rFonts w:cs="Arial"/>
          <w:szCs w:val="24"/>
        </w:rPr>
      </w:pPr>
      <w:r>
        <w:rPr>
          <w:rFonts w:cs="Arial"/>
          <w:szCs w:val="24"/>
        </w:rPr>
        <w:t xml:space="preserve">Folie 3: </w:t>
      </w:r>
      <w:r>
        <w:rPr>
          <w:rFonts w:cs="Arial"/>
          <w:szCs w:val="24"/>
        </w:rPr>
        <w:tab/>
        <w:t>Meine Familienmitglieder</w:t>
      </w:r>
    </w:p>
    <w:p w:rsidR="00AA3112" w:rsidRDefault="00AA3112">
      <w:pPr>
        <w:rPr>
          <w:rFonts w:cs="Arial"/>
          <w:szCs w:val="24"/>
        </w:rPr>
      </w:pPr>
      <w:r>
        <w:rPr>
          <w:rFonts w:cs="Arial"/>
          <w:szCs w:val="24"/>
        </w:rPr>
        <w:t>Folie 4:</w:t>
      </w:r>
      <w:r>
        <w:rPr>
          <w:rFonts w:cs="Arial"/>
          <w:szCs w:val="24"/>
        </w:rPr>
        <w:tab/>
        <w:t>Feste in meiner Familie</w:t>
      </w:r>
    </w:p>
    <w:p w:rsidR="00AA3112" w:rsidRPr="00AA3112" w:rsidRDefault="00AA3112">
      <w:pPr>
        <w:rPr>
          <w:rFonts w:cs="Arial"/>
          <w:szCs w:val="24"/>
        </w:rPr>
      </w:pPr>
      <w:r>
        <w:rPr>
          <w:rFonts w:cs="Arial"/>
          <w:szCs w:val="24"/>
        </w:rPr>
        <w:t>Folie 5:</w:t>
      </w:r>
      <w:r>
        <w:rPr>
          <w:rFonts w:cs="Arial"/>
          <w:szCs w:val="24"/>
        </w:rPr>
        <w:tab/>
        <w:t>Wie möchte ich in Zukunft leben? (Ehe? Kinder? alleine? …)</w:t>
      </w:r>
    </w:p>
    <w:p w:rsidR="00AA3112" w:rsidRPr="00AA3112" w:rsidRDefault="00AA3112">
      <w:pPr>
        <w:rPr>
          <w:rFonts w:cs="Arial"/>
          <w:szCs w:val="24"/>
        </w:rPr>
      </w:pPr>
    </w:p>
    <w:p w:rsidR="00AA3112" w:rsidRPr="00AA3112" w:rsidRDefault="00AA3112">
      <w:pPr>
        <w:rPr>
          <w:rFonts w:cs="Arial"/>
          <w:szCs w:val="24"/>
        </w:rPr>
      </w:pPr>
      <w:r>
        <w:rPr>
          <w:rFonts w:cs="Arial"/>
          <w:szCs w:val="24"/>
        </w:rPr>
        <w:t>Achtung: Keine ganzen Sätze, nur Stichwörter, pro Folie nur 2-3 Bilder</w:t>
      </w:r>
    </w:p>
    <w:p w:rsidR="00AA3112" w:rsidRPr="00AA1FA4" w:rsidRDefault="00AA3112">
      <w:pPr>
        <w:rPr>
          <w:rFonts w:cs="Arial"/>
          <w:szCs w:val="24"/>
          <w:highlight w:val="yellow"/>
        </w:rPr>
      </w:pPr>
    </w:p>
    <w:p w:rsidR="00984F1D" w:rsidRPr="008C6F38" w:rsidRDefault="00984F1D" w:rsidP="00984F1D">
      <w:pPr>
        <w:rPr>
          <w:rFonts w:cs="Arial"/>
          <w:color w:val="FF0000"/>
          <w:szCs w:val="24"/>
        </w:rPr>
      </w:pPr>
      <w:r w:rsidRPr="008C6F38">
        <w:rPr>
          <w:rFonts w:cs="Arial"/>
          <w:color w:val="FF0000"/>
          <w:szCs w:val="24"/>
        </w:rPr>
        <w:t xml:space="preserve">Bitte per Email an </w:t>
      </w:r>
      <w:hyperlink r:id="rId8" w:history="1">
        <w:r w:rsidRPr="008C6F38">
          <w:rPr>
            <w:rStyle w:val="Hyperlink"/>
            <w:rFonts w:cs="Arial"/>
            <w:color w:val="FF0000"/>
            <w:szCs w:val="24"/>
          </w:rPr>
          <w:t>schadwill@gymkrom.cz</w:t>
        </w:r>
      </w:hyperlink>
      <w:r w:rsidRPr="008C6F38">
        <w:rPr>
          <w:rFonts w:cs="Arial"/>
          <w:color w:val="FF0000"/>
          <w:szCs w:val="24"/>
        </w:rPr>
        <w:t xml:space="preserve"> bis</w:t>
      </w:r>
      <w:r w:rsidR="00A44F33">
        <w:rPr>
          <w:rFonts w:cs="Arial"/>
          <w:color w:val="FF0000"/>
          <w:szCs w:val="24"/>
        </w:rPr>
        <w:t xml:space="preserve"> </w:t>
      </w:r>
      <w:r>
        <w:rPr>
          <w:rFonts w:cs="Arial"/>
          <w:color w:val="FF0000"/>
          <w:szCs w:val="24"/>
        </w:rPr>
        <w:t>5</w:t>
      </w:r>
      <w:r w:rsidRPr="008C6F38">
        <w:rPr>
          <w:rFonts w:cs="Arial"/>
          <w:color w:val="FF0000"/>
          <w:szCs w:val="24"/>
        </w:rPr>
        <w:t>.</w:t>
      </w:r>
      <w:r w:rsidR="00A44F33">
        <w:rPr>
          <w:rFonts w:cs="Arial"/>
          <w:color w:val="FF0000"/>
          <w:szCs w:val="24"/>
        </w:rPr>
        <w:t>6.</w:t>
      </w:r>
    </w:p>
    <w:p w:rsidR="009932CC" w:rsidRPr="00AA1FA4" w:rsidRDefault="009932CC">
      <w:pPr>
        <w:rPr>
          <w:rFonts w:cs="Arial"/>
          <w:szCs w:val="24"/>
        </w:rPr>
      </w:pPr>
    </w:p>
    <w:p w:rsidR="00AA1FA4" w:rsidRPr="00AA1FA4" w:rsidRDefault="00AA1FA4">
      <w:pPr>
        <w:rPr>
          <w:rFonts w:cs="Arial"/>
          <w:szCs w:val="24"/>
          <w:highlight w:val="yellow"/>
        </w:rPr>
      </w:pPr>
    </w:p>
    <w:p w:rsidR="00AA1FA4" w:rsidRPr="00AA1FA4" w:rsidRDefault="00AA1FA4">
      <w:pPr>
        <w:rPr>
          <w:rFonts w:cs="Arial"/>
          <w:szCs w:val="24"/>
          <w:highlight w:val="yellow"/>
        </w:rPr>
      </w:pPr>
    </w:p>
    <w:p w:rsidR="009932CC" w:rsidRPr="00AA1FA4" w:rsidRDefault="009932CC" w:rsidP="009932CC">
      <w:pPr>
        <w:rPr>
          <w:rFonts w:cs="Arial"/>
          <w:szCs w:val="24"/>
          <w:highlight w:val="yellow"/>
        </w:rPr>
      </w:pPr>
      <w:r w:rsidRPr="00AA1FA4">
        <w:rPr>
          <w:rFonts w:cs="Arial"/>
          <w:szCs w:val="24"/>
          <w:highlight w:val="yellow"/>
        </w:rPr>
        <w:t>Sexta A./B.</w:t>
      </w:r>
    </w:p>
    <w:p w:rsidR="009932CC" w:rsidRPr="00AA1FA4" w:rsidRDefault="009932CC" w:rsidP="009932CC">
      <w:pPr>
        <w:rPr>
          <w:rFonts w:cs="Arial"/>
          <w:szCs w:val="24"/>
        </w:rPr>
      </w:pPr>
      <w:r w:rsidRPr="00AA1FA4">
        <w:rPr>
          <w:rFonts w:cs="Arial"/>
          <w:szCs w:val="24"/>
          <w:highlight w:val="yellow"/>
        </w:rPr>
        <w:t>(</w:t>
      </w:r>
      <w:proofErr w:type="spellStart"/>
      <w:r w:rsidRPr="00AA1FA4">
        <w:rPr>
          <w:rFonts w:cs="Arial"/>
          <w:szCs w:val="24"/>
          <w:highlight w:val="yellow"/>
        </w:rPr>
        <w:t>čtvrtek</w:t>
      </w:r>
      <w:proofErr w:type="spellEnd"/>
      <w:r w:rsidRPr="00AA1FA4">
        <w:rPr>
          <w:rFonts w:cs="Arial"/>
          <w:szCs w:val="24"/>
          <w:highlight w:val="yellow"/>
        </w:rPr>
        <w:t>, 5.+6.)</w:t>
      </w:r>
    </w:p>
    <w:p w:rsidR="009932CC" w:rsidRDefault="009932CC">
      <w:pPr>
        <w:rPr>
          <w:rFonts w:cs="Arial"/>
          <w:szCs w:val="24"/>
        </w:rPr>
      </w:pPr>
    </w:p>
    <w:p w:rsidR="00AA3112" w:rsidRDefault="00AA3112">
      <w:pPr>
        <w:rPr>
          <w:rFonts w:cs="Arial"/>
          <w:szCs w:val="24"/>
        </w:rPr>
      </w:pPr>
      <w:r>
        <w:t>Schreib die SK zum Thema „Zu-spät-kommen“ (S.42 im Modellsatz 3)</w:t>
      </w:r>
    </w:p>
    <w:p w:rsidR="00AA3112" w:rsidRPr="00AA1FA4" w:rsidRDefault="00AA3112">
      <w:pPr>
        <w:rPr>
          <w:rFonts w:cs="Arial"/>
          <w:szCs w:val="24"/>
        </w:rPr>
      </w:pPr>
    </w:p>
    <w:p w:rsidR="009932CC" w:rsidRDefault="00A44F33">
      <w:pPr>
        <w:rPr>
          <w:rFonts w:cs="Arial"/>
          <w:szCs w:val="24"/>
        </w:rPr>
      </w:pPr>
      <w:hyperlink r:id="rId9" w:history="1">
        <w:r w:rsidR="00AA3112" w:rsidRPr="00745A85">
          <w:rPr>
            <w:rStyle w:val="Hyperlink"/>
            <w:rFonts w:cs="Arial"/>
            <w:szCs w:val="24"/>
          </w:rPr>
          <w:t>https://www.auslandsschulwesen.de/SharedDocs/Downloads/Webs/ZfA/DE/DSD/DSDI/Modellsaetze/A2-B1_3/download_modellsatz.pdf;jsessionid=49B59688798FAFB163AF7AFC3A0C32D9.intranet261?__blob=publicationFile&amp;v=3</w:t>
        </w:r>
      </w:hyperlink>
    </w:p>
    <w:p w:rsidR="00AA3112" w:rsidRDefault="00AA3112">
      <w:pPr>
        <w:rPr>
          <w:rFonts w:cs="Arial"/>
          <w:szCs w:val="24"/>
        </w:rPr>
      </w:pPr>
    </w:p>
    <w:p w:rsidR="00984F1D" w:rsidRPr="008C6F38" w:rsidRDefault="00984F1D" w:rsidP="00984F1D">
      <w:pPr>
        <w:rPr>
          <w:rFonts w:cs="Arial"/>
          <w:color w:val="FF0000"/>
          <w:szCs w:val="24"/>
        </w:rPr>
      </w:pPr>
      <w:r w:rsidRPr="008C6F38">
        <w:rPr>
          <w:rFonts w:cs="Arial"/>
          <w:color w:val="FF0000"/>
          <w:szCs w:val="24"/>
        </w:rPr>
        <w:t xml:space="preserve">Bitte per Email an </w:t>
      </w:r>
      <w:hyperlink r:id="rId10" w:history="1">
        <w:r w:rsidRPr="008C6F38">
          <w:rPr>
            <w:rStyle w:val="Hyperlink"/>
            <w:rFonts w:cs="Arial"/>
            <w:color w:val="FF0000"/>
            <w:szCs w:val="24"/>
          </w:rPr>
          <w:t>schadwill@gymkrom.cz</w:t>
        </w:r>
      </w:hyperlink>
      <w:r w:rsidRPr="008C6F38">
        <w:rPr>
          <w:rFonts w:cs="Arial"/>
          <w:color w:val="FF0000"/>
          <w:szCs w:val="24"/>
        </w:rPr>
        <w:t xml:space="preserve"> bis</w:t>
      </w:r>
      <w:r w:rsidR="00A44F33">
        <w:rPr>
          <w:rFonts w:cs="Arial"/>
          <w:color w:val="FF0000"/>
          <w:szCs w:val="24"/>
        </w:rPr>
        <w:t xml:space="preserve"> </w:t>
      </w:r>
      <w:r>
        <w:rPr>
          <w:rFonts w:cs="Arial"/>
          <w:color w:val="FF0000"/>
          <w:szCs w:val="24"/>
        </w:rPr>
        <w:t>5</w:t>
      </w:r>
      <w:r w:rsidRPr="008C6F38">
        <w:rPr>
          <w:rFonts w:cs="Arial"/>
          <w:color w:val="FF0000"/>
          <w:szCs w:val="24"/>
        </w:rPr>
        <w:t>.</w:t>
      </w:r>
      <w:r w:rsidR="00A44F33">
        <w:rPr>
          <w:rFonts w:cs="Arial"/>
          <w:color w:val="FF0000"/>
          <w:szCs w:val="24"/>
        </w:rPr>
        <w:t>6.</w:t>
      </w:r>
    </w:p>
    <w:p w:rsidR="001D3745" w:rsidRDefault="001D3745">
      <w:pPr>
        <w:rPr>
          <w:rFonts w:cs="Arial"/>
          <w:szCs w:val="24"/>
          <w:highlight w:val="yellow"/>
        </w:rPr>
      </w:pPr>
      <w:r>
        <w:rPr>
          <w:rFonts w:cs="Arial"/>
          <w:szCs w:val="24"/>
          <w:highlight w:val="yellow"/>
        </w:rPr>
        <w:br w:type="page"/>
      </w:r>
    </w:p>
    <w:p w:rsidR="0080468F" w:rsidRPr="00AA1FA4" w:rsidRDefault="0080468F">
      <w:pPr>
        <w:rPr>
          <w:rFonts w:cs="Arial"/>
          <w:szCs w:val="24"/>
          <w:highlight w:val="yellow"/>
        </w:rPr>
      </w:pPr>
      <w:r w:rsidRPr="00AA1FA4">
        <w:rPr>
          <w:rFonts w:cs="Arial"/>
          <w:szCs w:val="24"/>
          <w:highlight w:val="yellow"/>
        </w:rPr>
        <w:lastRenderedPageBreak/>
        <w:t>Septima A./B.</w:t>
      </w:r>
    </w:p>
    <w:p w:rsidR="0080468F" w:rsidRPr="00AA1FA4" w:rsidRDefault="0080468F">
      <w:pPr>
        <w:rPr>
          <w:rFonts w:cs="Arial"/>
          <w:szCs w:val="24"/>
        </w:rPr>
      </w:pPr>
      <w:r w:rsidRPr="00AA1FA4">
        <w:rPr>
          <w:rFonts w:cs="Arial"/>
          <w:szCs w:val="24"/>
          <w:highlight w:val="yellow"/>
        </w:rPr>
        <w:t>(</w:t>
      </w:r>
      <w:proofErr w:type="spellStart"/>
      <w:r w:rsidRPr="00AA1FA4">
        <w:rPr>
          <w:rFonts w:cs="Arial"/>
          <w:szCs w:val="24"/>
          <w:highlight w:val="yellow"/>
        </w:rPr>
        <w:t>úterý</w:t>
      </w:r>
      <w:proofErr w:type="spellEnd"/>
      <w:r w:rsidRPr="00AA1FA4">
        <w:rPr>
          <w:rFonts w:cs="Arial"/>
          <w:szCs w:val="24"/>
          <w:highlight w:val="yellow"/>
        </w:rPr>
        <w:t>, 1.+2.</w:t>
      </w:r>
      <w:r w:rsidR="001D3745">
        <w:rPr>
          <w:rFonts w:cs="Arial"/>
          <w:szCs w:val="24"/>
          <w:highlight w:val="yellow"/>
        </w:rPr>
        <w:t xml:space="preserve">/ </w:t>
      </w:r>
      <w:proofErr w:type="spellStart"/>
      <w:r w:rsidR="001D3745">
        <w:rPr>
          <w:rFonts w:cs="Arial"/>
          <w:szCs w:val="24"/>
          <w:highlight w:val="yellow"/>
        </w:rPr>
        <w:t>středa</w:t>
      </w:r>
      <w:proofErr w:type="spellEnd"/>
      <w:r w:rsidR="001D3745">
        <w:rPr>
          <w:rFonts w:cs="Arial"/>
          <w:szCs w:val="24"/>
          <w:highlight w:val="yellow"/>
        </w:rPr>
        <w:t xml:space="preserve"> 8.+9.</w:t>
      </w:r>
      <w:r w:rsidRPr="00AA1FA4">
        <w:rPr>
          <w:rFonts w:cs="Arial"/>
          <w:szCs w:val="24"/>
          <w:highlight w:val="yellow"/>
        </w:rPr>
        <w:t>)</w:t>
      </w:r>
    </w:p>
    <w:p w:rsidR="0080468F" w:rsidRPr="00AA1FA4" w:rsidRDefault="0080468F">
      <w:pPr>
        <w:rPr>
          <w:rFonts w:cs="Arial"/>
          <w:szCs w:val="24"/>
        </w:rPr>
      </w:pPr>
    </w:p>
    <w:p w:rsidR="0080468F" w:rsidRPr="00AA1FA4" w:rsidRDefault="0080468F" w:rsidP="0080468F">
      <w:pPr>
        <w:jc w:val="both"/>
        <w:rPr>
          <w:rFonts w:cs="Arial"/>
          <w:szCs w:val="24"/>
        </w:rPr>
      </w:pPr>
      <w:r w:rsidRPr="00AA1FA4">
        <w:rPr>
          <w:rFonts w:cs="Arial"/>
          <w:szCs w:val="24"/>
        </w:rPr>
        <w:t xml:space="preserve">Schreib einen zusammenhängenden Text zum Thema </w:t>
      </w:r>
      <w:r w:rsidR="00426FAD">
        <w:rPr>
          <w:rFonts w:cs="Arial"/>
          <w:szCs w:val="24"/>
        </w:rPr>
        <w:t>„Was bedeutet Integration?“</w:t>
      </w:r>
    </w:p>
    <w:p w:rsidR="00984F1D" w:rsidRPr="008C6F38" w:rsidRDefault="00984F1D" w:rsidP="00984F1D">
      <w:pPr>
        <w:rPr>
          <w:rFonts w:cs="Arial"/>
          <w:color w:val="FF0000"/>
          <w:szCs w:val="24"/>
        </w:rPr>
      </w:pPr>
      <w:r w:rsidRPr="008C6F38">
        <w:rPr>
          <w:rFonts w:cs="Arial"/>
          <w:color w:val="FF0000"/>
          <w:szCs w:val="24"/>
        </w:rPr>
        <w:t xml:space="preserve">Bitte per Email an </w:t>
      </w:r>
      <w:hyperlink r:id="rId11" w:history="1">
        <w:r w:rsidRPr="008C6F38">
          <w:rPr>
            <w:rStyle w:val="Hyperlink"/>
            <w:rFonts w:cs="Arial"/>
            <w:color w:val="FF0000"/>
            <w:szCs w:val="24"/>
          </w:rPr>
          <w:t>schadwill@gymkrom.cz</w:t>
        </w:r>
      </w:hyperlink>
      <w:r w:rsidRPr="008C6F38">
        <w:rPr>
          <w:rFonts w:cs="Arial"/>
          <w:color w:val="FF0000"/>
          <w:szCs w:val="24"/>
        </w:rPr>
        <w:t xml:space="preserve"> bis </w:t>
      </w:r>
      <w:r w:rsidR="00A44F33">
        <w:rPr>
          <w:rFonts w:cs="Arial"/>
          <w:color w:val="FF0000"/>
          <w:szCs w:val="24"/>
        </w:rPr>
        <w:t>5.6.</w:t>
      </w:r>
      <w:bookmarkStart w:id="0" w:name="_GoBack"/>
      <w:bookmarkEnd w:id="0"/>
    </w:p>
    <w:p w:rsidR="0080468F" w:rsidRDefault="0080468F" w:rsidP="0080468F">
      <w:pPr>
        <w:jc w:val="both"/>
        <w:rPr>
          <w:rFonts w:cs="Arial"/>
          <w:szCs w:val="24"/>
        </w:rPr>
      </w:pPr>
    </w:p>
    <w:p w:rsidR="004D05B8" w:rsidRPr="00AA1FA4" w:rsidRDefault="004D05B8" w:rsidP="0080468F">
      <w:pPr>
        <w:jc w:val="both"/>
        <w:rPr>
          <w:rFonts w:cs="Arial"/>
          <w:szCs w:val="24"/>
        </w:rPr>
      </w:pPr>
    </w:p>
    <w:p w:rsidR="00426FAD" w:rsidRPr="004D05B8" w:rsidRDefault="0080468F" w:rsidP="004D05B8">
      <w:pPr>
        <w:pStyle w:val="Listenabsatz"/>
        <w:numPr>
          <w:ilvl w:val="0"/>
          <w:numId w:val="2"/>
        </w:numPr>
        <w:ind w:left="567" w:hanging="567"/>
        <w:jc w:val="both"/>
        <w:rPr>
          <w:rFonts w:cs="Arial"/>
          <w:szCs w:val="24"/>
        </w:rPr>
      </w:pPr>
      <w:r w:rsidRPr="004D05B8">
        <w:rPr>
          <w:rFonts w:cs="Arial"/>
          <w:szCs w:val="24"/>
        </w:rPr>
        <w:t>Arbeite wichtige Aussagen aus dem Text heraus.</w:t>
      </w:r>
    </w:p>
    <w:p w:rsidR="004D05B8" w:rsidRPr="004D05B8" w:rsidRDefault="004D05B8" w:rsidP="004D05B8">
      <w:pPr>
        <w:pStyle w:val="Listenabsatz"/>
        <w:numPr>
          <w:ilvl w:val="0"/>
          <w:numId w:val="2"/>
        </w:numPr>
        <w:ind w:left="567" w:hanging="567"/>
        <w:jc w:val="both"/>
        <w:rPr>
          <w:rFonts w:cs="Arial"/>
          <w:szCs w:val="24"/>
        </w:rPr>
      </w:pPr>
      <w:r w:rsidRPr="004D05B8">
        <w:rPr>
          <w:rFonts w:cs="Arial"/>
          <w:szCs w:val="24"/>
        </w:rPr>
        <w:t>Werte die Grafik anhand von wichtigen Daten aus.</w:t>
      </w:r>
    </w:p>
    <w:p w:rsidR="004D05B8" w:rsidRPr="004D05B8" w:rsidRDefault="004D05B8" w:rsidP="004D05B8">
      <w:pPr>
        <w:pStyle w:val="Listenabsatz"/>
        <w:numPr>
          <w:ilvl w:val="0"/>
          <w:numId w:val="2"/>
        </w:numPr>
        <w:ind w:left="567" w:hanging="567"/>
        <w:jc w:val="both"/>
        <w:rPr>
          <w:rFonts w:cs="Arial"/>
          <w:szCs w:val="24"/>
        </w:rPr>
      </w:pPr>
      <w:r w:rsidRPr="004D05B8">
        <w:rPr>
          <w:rFonts w:cs="Arial"/>
          <w:szCs w:val="24"/>
        </w:rPr>
        <w:t>Nimm in Form einer ausgearbeiteten Argumentation zu der Frage Stellung, ob sich die Zuwanderung positiv oder negativ auf die Gesellschaft auswirkt.</w:t>
      </w:r>
    </w:p>
    <w:p w:rsidR="004D05B8" w:rsidRDefault="004D05B8" w:rsidP="0080468F">
      <w:pPr>
        <w:jc w:val="both"/>
        <w:rPr>
          <w:rFonts w:cs="Arial"/>
          <w:szCs w:val="24"/>
        </w:rPr>
      </w:pPr>
    </w:p>
    <w:p w:rsidR="004D05B8" w:rsidRDefault="004D05B8" w:rsidP="0080468F">
      <w:pPr>
        <w:jc w:val="both"/>
        <w:rPr>
          <w:rFonts w:cs="Arial"/>
          <w:szCs w:val="24"/>
        </w:rPr>
      </w:pPr>
    </w:p>
    <w:p w:rsidR="004D05B8" w:rsidRPr="00AA1FA4" w:rsidRDefault="004D05B8" w:rsidP="0080468F">
      <w:pPr>
        <w:jc w:val="both"/>
        <w:rPr>
          <w:rFonts w:cs="Arial"/>
          <w:szCs w:val="24"/>
        </w:rPr>
      </w:pPr>
    </w:p>
    <w:tbl>
      <w:tblPr>
        <w:tblStyle w:val="Tabellenraster"/>
        <w:tblW w:w="0" w:type="auto"/>
        <w:tblLook w:val="04A0" w:firstRow="1" w:lastRow="0" w:firstColumn="1" w:lastColumn="0" w:noHBand="0" w:noVBand="1"/>
      </w:tblPr>
      <w:tblGrid>
        <w:gridCol w:w="3369"/>
        <w:gridCol w:w="1275"/>
        <w:gridCol w:w="4644"/>
      </w:tblGrid>
      <w:tr w:rsidR="00426FAD" w:rsidRPr="00F1160D" w:rsidTr="005041A2">
        <w:trPr>
          <w:trHeight w:val="1417"/>
        </w:trPr>
        <w:tc>
          <w:tcPr>
            <w:tcW w:w="9288" w:type="dxa"/>
            <w:gridSpan w:val="3"/>
            <w:tcBorders>
              <w:bottom w:val="single" w:sz="4" w:space="0" w:color="auto"/>
            </w:tcBorders>
          </w:tcPr>
          <w:p w:rsidR="00426FAD" w:rsidRPr="00F1160D" w:rsidRDefault="00426FAD" w:rsidP="005041A2">
            <w:pPr>
              <w:pStyle w:val="KeinLeerraum"/>
              <w:jc w:val="center"/>
              <w:rPr>
                <w:rStyle w:val="js-headline"/>
                <w:rFonts w:ascii="Times New Roman" w:eastAsia="Times New Roman" w:hAnsi="Times New Roman"/>
                <w:b/>
                <w:bCs/>
                <w:color w:val="auto"/>
                <w:sz w:val="40"/>
                <w:szCs w:val="40"/>
                <w:lang w:val="cs-CZ" w:eastAsia="cs-CZ"/>
              </w:rPr>
            </w:pPr>
            <w:r w:rsidRPr="00F1160D">
              <w:rPr>
                <w:rStyle w:val="js-headline"/>
                <w:rFonts w:ascii="Times New Roman" w:eastAsia="Times New Roman" w:hAnsi="Times New Roman"/>
                <w:b/>
                <w:bCs/>
                <w:color w:val="auto"/>
                <w:sz w:val="40"/>
                <w:szCs w:val="40"/>
                <w:lang w:val="cs-CZ" w:eastAsia="cs-CZ"/>
              </w:rPr>
              <w:t>Integration heißt:</w:t>
            </w:r>
          </w:p>
          <w:p w:rsidR="00426FAD" w:rsidRPr="00F1160D" w:rsidRDefault="00426FAD" w:rsidP="005041A2">
            <w:pPr>
              <w:pStyle w:val="KeinLeerraum"/>
              <w:jc w:val="center"/>
              <w:rPr>
                <w:rStyle w:val="js-headline"/>
                <w:rFonts w:ascii="Times New Roman" w:eastAsia="Times New Roman" w:hAnsi="Times New Roman"/>
                <w:b/>
                <w:bCs/>
                <w:color w:val="auto"/>
                <w:sz w:val="40"/>
                <w:szCs w:val="40"/>
                <w:lang w:val="cs-CZ" w:eastAsia="cs-CZ"/>
              </w:rPr>
            </w:pPr>
            <w:r w:rsidRPr="00F1160D">
              <w:rPr>
                <w:rStyle w:val="js-headline"/>
                <w:rFonts w:ascii="Times New Roman" w:eastAsia="Times New Roman" w:hAnsi="Times New Roman"/>
                <w:b/>
                <w:bCs/>
                <w:color w:val="auto"/>
                <w:sz w:val="40"/>
                <w:szCs w:val="40"/>
                <w:lang w:val="cs-CZ" w:eastAsia="cs-CZ"/>
              </w:rPr>
              <w:t xml:space="preserve">Man wird Teil des Landes </w:t>
            </w:r>
          </w:p>
          <w:p w:rsidR="00426FAD" w:rsidRPr="00F1160D" w:rsidRDefault="00426FAD" w:rsidP="005041A2">
            <w:pPr>
              <w:pStyle w:val="KeinLeerraum"/>
              <w:jc w:val="center"/>
              <w:rPr>
                <w:color w:val="auto"/>
              </w:rPr>
            </w:pPr>
            <w:r w:rsidRPr="00F1160D">
              <w:rPr>
                <w:rFonts w:ascii="Times New Roman" w:hAnsi="Times New Roman" w:cs="Times New Roman"/>
                <w:color w:val="auto"/>
                <w:sz w:val="28"/>
              </w:rPr>
              <w:t xml:space="preserve">von </w:t>
            </w:r>
            <w:proofErr w:type="spellStart"/>
            <w:r w:rsidRPr="00F1160D">
              <w:rPr>
                <w:rFonts w:ascii="Times New Roman" w:hAnsi="Times New Roman" w:cs="Times New Roman"/>
                <w:color w:val="auto"/>
                <w:sz w:val="28"/>
              </w:rPr>
              <w:t>Ferda</w:t>
            </w:r>
            <w:proofErr w:type="spellEnd"/>
            <w:r w:rsidRPr="00F1160D">
              <w:rPr>
                <w:rFonts w:ascii="Times New Roman" w:hAnsi="Times New Roman" w:cs="Times New Roman"/>
                <w:color w:val="auto"/>
                <w:sz w:val="28"/>
                <w:szCs w:val="40"/>
              </w:rPr>
              <w:t xml:space="preserve"> Ataman</w:t>
            </w:r>
          </w:p>
        </w:tc>
      </w:tr>
      <w:tr w:rsidR="00426FAD" w:rsidRPr="00F1160D" w:rsidTr="005041A2">
        <w:trPr>
          <w:trHeight w:val="2670"/>
        </w:trPr>
        <w:tc>
          <w:tcPr>
            <w:tcW w:w="4644" w:type="dxa"/>
            <w:gridSpan w:val="2"/>
            <w:tcBorders>
              <w:bottom w:val="single" w:sz="4" w:space="0" w:color="auto"/>
              <w:right w:val="nil"/>
            </w:tcBorders>
          </w:tcPr>
          <w:p w:rsidR="00426FAD" w:rsidRPr="005A2D20" w:rsidRDefault="00426FAD" w:rsidP="005041A2">
            <w:pPr>
              <w:autoSpaceDE w:val="0"/>
              <w:jc w:val="both"/>
              <w:rPr>
                <w:rFonts w:ascii="Times New Roman" w:hAnsi="Times New Roman" w:cs="Times New Roman"/>
                <w:szCs w:val="24"/>
              </w:rPr>
            </w:pPr>
            <w:r w:rsidRPr="005A2D20">
              <w:rPr>
                <w:rFonts w:ascii="Times New Roman" w:hAnsi="Times New Roman" w:cs="Times New Roman"/>
                <w:szCs w:val="24"/>
              </w:rPr>
              <w:t>Das Netzwerk "Neue Deutsche Organisationen" besteht aus rund 100 Vereinen und setzt sich für Vielfalt und gleichberechtigte Teilhabe von Zuwanderern und deren Nachkommen in Deutschland ein. Ziel des Netzwerks ist eine inklusive Gesellschaft: Alle Menschen sollen Zugang zu Bildung und Arbeit bekommen und die Vielfalt in der Gesellschaft soll überall sichtbar werden. Der Handlungsbedarf zeigt sich daran, dass Leute bei gleicher Qualifikation viel zu selten die gleichen Chancen bekommen, zum Beispiel weil ihr Name nicht typisch deutsch klingt.</w:t>
            </w:r>
          </w:p>
          <w:p w:rsidR="00426FAD" w:rsidRPr="005A2D20" w:rsidRDefault="00426FAD" w:rsidP="005041A2">
            <w:pPr>
              <w:autoSpaceDE w:val="0"/>
              <w:jc w:val="both"/>
              <w:rPr>
                <w:rFonts w:ascii="Times New Roman" w:hAnsi="Times New Roman" w:cs="Times New Roman"/>
                <w:szCs w:val="24"/>
              </w:rPr>
            </w:pPr>
            <w:r w:rsidRPr="005A2D20">
              <w:rPr>
                <w:rFonts w:ascii="Times New Roman" w:hAnsi="Times New Roman" w:cs="Times New Roman"/>
                <w:szCs w:val="24"/>
              </w:rPr>
              <w:t>Tatsache ist, dass rund 22,5 Prozent der Bevölkerung Deutschlands einen Migrationshintergrund haben. In der Verwaltung, in der Wirtschaft, in Politik und Medien findet man diese 22,5 Prozent aber nicht wieder. Bei international arbeitenden Firmen sieht das schon besser aus. Hier arbeiten bereits deutlich mehr Menschen mit Migrationshintergrund.</w:t>
            </w:r>
          </w:p>
        </w:tc>
        <w:tc>
          <w:tcPr>
            <w:tcW w:w="4644" w:type="dxa"/>
            <w:tcBorders>
              <w:left w:val="nil"/>
              <w:bottom w:val="single" w:sz="4" w:space="0" w:color="auto"/>
            </w:tcBorders>
          </w:tcPr>
          <w:p w:rsidR="00426FAD" w:rsidRPr="005A2D20" w:rsidRDefault="00426FAD" w:rsidP="005041A2">
            <w:pPr>
              <w:autoSpaceDE w:val="0"/>
              <w:jc w:val="both"/>
              <w:rPr>
                <w:rFonts w:ascii="Times New Roman" w:hAnsi="Times New Roman" w:cs="Times New Roman"/>
                <w:szCs w:val="24"/>
              </w:rPr>
            </w:pPr>
            <w:r w:rsidRPr="005A2D20">
              <w:rPr>
                <w:rFonts w:ascii="Times New Roman" w:hAnsi="Times New Roman" w:cs="Times New Roman"/>
                <w:szCs w:val="24"/>
              </w:rPr>
              <w:t>Im Sport, im ehrenamtlichen Verein, im Alltagsleben werden Vorurteile nebenbei abgebaut. Da muss keiner in die Schule kommen und erst erklären, dass Schwule, Muslime, Juden oder Migranten in Ordnung sind. Man lebt, man lernt sich kennen, und dann funktioniert das – mehr oder weniger. Ein Beispiel ist die Fußball-Nationalmannschaft. Beim Gewinn der Weltmeisterschaft 2014 wurde häufig das Multiethnische der Mannschaft betont.</w:t>
            </w:r>
          </w:p>
          <w:p w:rsidR="00426FAD" w:rsidRPr="005A2D20" w:rsidRDefault="00426FAD" w:rsidP="005041A2">
            <w:pPr>
              <w:autoSpaceDE w:val="0"/>
              <w:jc w:val="both"/>
              <w:rPr>
                <w:rFonts w:ascii="Times New Roman" w:hAnsi="Times New Roman" w:cs="Times New Roman"/>
                <w:szCs w:val="24"/>
              </w:rPr>
            </w:pPr>
            <w:r w:rsidRPr="005A2D20">
              <w:rPr>
                <w:rFonts w:ascii="Times New Roman" w:hAnsi="Times New Roman" w:cs="Times New Roman"/>
                <w:szCs w:val="24"/>
              </w:rPr>
              <w:t>Ein Hindernis für die Integration von Migranten ist jedoch die Erwartungshaltung, dass Einwanderer keine Fehler machen dürften. Dabei bedeutet Integration lediglich, dass man Teil einer Gesellschaft wird. Nicht mehr und nicht weniger. Wegen einem Fehlverhalten jemandem das Deutschsein abzusprechen, ist Unsinn.</w:t>
            </w:r>
          </w:p>
          <w:p w:rsidR="00426FAD" w:rsidRPr="00F1160D" w:rsidRDefault="00426FAD" w:rsidP="005041A2">
            <w:pPr>
              <w:autoSpaceDE w:val="0"/>
              <w:autoSpaceDN w:val="0"/>
              <w:adjustRightInd w:val="0"/>
              <w:jc w:val="both"/>
              <w:rPr>
                <w:rFonts w:ascii="Times New Roman" w:hAnsi="Times New Roman" w:cs="Times New Roman"/>
                <w:sz w:val="20"/>
                <w:szCs w:val="24"/>
                <w:u w:val="single"/>
              </w:rPr>
            </w:pPr>
          </w:p>
          <w:p w:rsidR="00426FAD" w:rsidRPr="00F1160D" w:rsidRDefault="00426FAD" w:rsidP="005041A2">
            <w:pPr>
              <w:autoSpaceDE w:val="0"/>
              <w:autoSpaceDN w:val="0"/>
              <w:adjustRightInd w:val="0"/>
              <w:jc w:val="both"/>
              <w:rPr>
                <w:rFonts w:ascii="Times New Roman" w:hAnsi="Times New Roman" w:cs="Times New Roman"/>
                <w:sz w:val="20"/>
                <w:szCs w:val="24"/>
                <w:u w:val="single"/>
              </w:rPr>
            </w:pPr>
          </w:p>
          <w:p w:rsidR="00426FAD" w:rsidRPr="00F1160D" w:rsidRDefault="00426FAD" w:rsidP="005041A2">
            <w:pPr>
              <w:autoSpaceDE w:val="0"/>
              <w:autoSpaceDN w:val="0"/>
              <w:adjustRightInd w:val="0"/>
              <w:jc w:val="both"/>
              <w:rPr>
                <w:rFonts w:ascii="Times New Roman" w:hAnsi="Times New Roman" w:cs="Times New Roman"/>
                <w:sz w:val="20"/>
                <w:szCs w:val="24"/>
              </w:rPr>
            </w:pPr>
            <w:r w:rsidRPr="00F1160D">
              <w:rPr>
                <w:rFonts w:ascii="Times New Roman" w:hAnsi="Times New Roman" w:cs="Times New Roman"/>
                <w:sz w:val="20"/>
                <w:szCs w:val="24"/>
                <w:u w:val="single"/>
              </w:rPr>
              <w:t>Quelle</w:t>
            </w:r>
            <w:r w:rsidRPr="00F1160D">
              <w:rPr>
                <w:rFonts w:ascii="Times New Roman" w:hAnsi="Times New Roman" w:cs="Times New Roman"/>
                <w:sz w:val="20"/>
                <w:szCs w:val="24"/>
              </w:rPr>
              <w:t>:</w:t>
            </w:r>
          </w:p>
          <w:p w:rsidR="00426FAD" w:rsidRPr="00F1160D" w:rsidRDefault="00426FAD" w:rsidP="005041A2">
            <w:pPr>
              <w:autoSpaceDE w:val="0"/>
              <w:autoSpaceDN w:val="0"/>
              <w:adjustRightInd w:val="0"/>
              <w:jc w:val="both"/>
            </w:pPr>
            <w:r w:rsidRPr="00F1160D">
              <w:rPr>
                <w:rFonts w:ascii="Times New Roman" w:hAnsi="Times New Roman" w:cs="Times New Roman"/>
                <w:sz w:val="20"/>
                <w:szCs w:val="20"/>
              </w:rPr>
              <w:t>www.tagesschau.de/inland/gespraech-ferda-ataman-101.htm, 18.7.2018, (zu Prüfungszwecken bearbeitet)</w:t>
            </w:r>
          </w:p>
        </w:tc>
      </w:tr>
      <w:tr w:rsidR="00426FAD" w:rsidRPr="00F1160D" w:rsidTr="005041A2">
        <w:trPr>
          <w:trHeight w:val="5377"/>
        </w:trPr>
        <w:tc>
          <w:tcPr>
            <w:tcW w:w="3369" w:type="dxa"/>
            <w:tcBorders>
              <w:right w:val="nil"/>
            </w:tcBorders>
          </w:tcPr>
          <w:p w:rsidR="00426FAD" w:rsidRPr="000C1950" w:rsidRDefault="00426FAD" w:rsidP="005041A2">
            <w:pPr>
              <w:rPr>
                <w:rFonts w:ascii="Times New Roman" w:hAnsi="Times New Roman" w:cs="Times New Roman"/>
              </w:rPr>
            </w:pPr>
          </w:p>
          <w:p w:rsidR="00426FAD" w:rsidRPr="000C1950" w:rsidRDefault="00426FAD" w:rsidP="005041A2">
            <w:pPr>
              <w:rPr>
                <w:rFonts w:ascii="Times New Roman" w:hAnsi="Times New Roman" w:cs="Times New Roman"/>
              </w:rPr>
            </w:pPr>
            <w:r w:rsidRPr="000C1950">
              <w:rPr>
                <w:rFonts w:ascii="Times New Roman" w:hAnsi="Times New Roman" w:cs="Times New Roman"/>
              </w:rPr>
              <w:t>Beim Zusammenleben von Einheimischen und Zuwanderern gibt es…</w:t>
            </w:r>
          </w:p>
          <w:p w:rsidR="00426FAD" w:rsidRPr="000C1950" w:rsidRDefault="00426FAD" w:rsidP="005041A2">
            <w:pPr>
              <w:rPr>
                <w:rFonts w:ascii="Times New Roman" w:hAnsi="Times New Roman" w:cs="Times New Roman"/>
              </w:rPr>
            </w:pPr>
            <w:r w:rsidRPr="000C1950">
              <w:rPr>
                <w:rFonts w:ascii="Times New Roman" w:hAnsi="Times New Roman" w:cs="Times New Roman"/>
              </w:rPr>
              <w:object w:dxaOrig="3420"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10.25pt" o:ole="">
                  <v:imagedata r:id="rId12" o:title=""/>
                </v:shape>
                <o:OLEObject Type="Embed" ProgID="PBrush" ShapeID="_x0000_i1025" DrawAspect="Content" ObjectID="_1651643010" r:id="rId13"/>
              </w:object>
            </w:r>
          </w:p>
          <w:p w:rsidR="00426FAD" w:rsidRPr="000C1950" w:rsidRDefault="00426FAD" w:rsidP="005041A2">
            <w:pPr>
              <w:rPr>
                <w:rFonts w:ascii="Times New Roman" w:hAnsi="Times New Roman" w:cs="Times New Roman"/>
                <w:sz w:val="20"/>
              </w:rPr>
            </w:pPr>
            <w:r w:rsidRPr="000C1950">
              <w:rPr>
                <w:rFonts w:ascii="Times New Roman" w:hAnsi="Times New Roman" w:cs="Times New Roman"/>
                <w:sz w:val="20"/>
              </w:rPr>
              <w:object w:dxaOrig="3135" w:dyaOrig="2805">
                <v:shape id="_x0000_i1026" type="#_x0000_t75" style="width:140.25pt;height:125.25pt" o:ole="">
                  <v:imagedata r:id="rId14" o:title=""/>
                </v:shape>
                <o:OLEObject Type="Embed" ProgID="PBrush" ShapeID="_x0000_i1026" DrawAspect="Content" ObjectID="_1651643011" r:id="rId15"/>
              </w:object>
            </w:r>
          </w:p>
          <w:p w:rsidR="00426FAD" w:rsidRPr="000C1950" w:rsidRDefault="00426FAD" w:rsidP="005041A2">
            <w:pPr>
              <w:rPr>
                <w:rFonts w:ascii="Times New Roman" w:hAnsi="Times New Roman" w:cs="Times New Roman"/>
              </w:rPr>
            </w:pPr>
            <w:r w:rsidRPr="000C1950">
              <w:rPr>
                <w:rFonts w:ascii="Times New Roman" w:hAnsi="Times New Roman" w:cs="Times New Roman"/>
                <w:sz w:val="20"/>
              </w:rPr>
              <w:t>Forsa 2018</w:t>
            </w:r>
          </w:p>
        </w:tc>
        <w:tc>
          <w:tcPr>
            <w:tcW w:w="5919" w:type="dxa"/>
            <w:gridSpan w:val="2"/>
            <w:tcBorders>
              <w:left w:val="nil"/>
            </w:tcBorders>
          </w:tcPr>
          <w:p w:rsidR="00426FAD" w:rsidRPr="000C1950" w:rsidRDefault="00426FAD" w:rsidP="005041A2">
            <w:pPr>
              <w:rPr>
                <w:rFonts w:ascii="Times New Roman" w:hAnsi="Times New Roman" w:cs="Times New Roman"/>
              </w:rPr>
            </w:pPr>
          </w:p>
          <w:p w:rsidR="00426FAD" w:rsidRPr="000C1950" w:rsidRDefault="00426FAD" w:rsidP="005041A2">
            <w:pPr>
              <w:rPr>
                <w:rFonts w:ascii="Times New Roman" w:hAnsi="Times New Roman" w:cs="Times New Roman"/>
              </w:rPr>
            </w:pPr>
            <w:r w:rsidRPr="000C1950">
              <w:rPr>
                <w:rFonts w:ascii="Times New Roman" w:hAnsi="Times New Roman" w:cs="Times New Roman"/>
                <w:noProof/>
                <w:lang w:eastAsia="de-DE"/>
              </w:rPr>
              <w:drawing>
                <wp:inline distT="0" distB="0" distL="0" distR="0" wp14:anchorId="0C01BF03" wp14:editId="3A0996C1">
                  <wp:extent cx="3479470" cy="3028208"/>
                  <wp:effectExtent l="0" t="0" r="6985" b="1270"/>
                  <wp:docPr id="11"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lum/>
                            <a:alphaModFix/>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3487005" cy="3034766"/>
                          </a:xfrm>
                          <a:prstGeom prst="rect">
                            <a:avLst/>
                          </a:prstGeom>
                          <a:noFill/>
                          <a:ln>
                            <a:noFill/>
                            <a:prstDash/>
                          </a:ln>
                        </pic:spPr>
                      </pic:pic>
                    </a:graphicData>
                  </a:graphic>
                </wp:inline>
              </w:drawing>
            </w:r>
          </w:p>
          <w:p w:rsidR="00426FAD" w:rsidRPr="000C1950" w:rsidRDefault="00426FAD" w:rsidP="005041A2">
            <w:pPr>
              <w:rPr>
                <w:rFonts w:ascii="Times New Roman" w:hAnsi="Times New Roman" w:cs="Times New Roman"/>
              </w:rPr>
            </w:pPr>
            <w:r w:rsidRPr="000C1950">
              <w:rPr>
                <w:rStyle w:val="Standardnpsmoodstavce"/>
                <w:rFonts w:ascii="Times New Roman" w:hAnsi="Times New Roman" w:cs="Times New Roman"/>
                <w:sz w:val="20"/>
              </w:rPr>
              <w:t>https://www.bertelsmann-stiftung.de/de/presse/pressemitteilungen/pressemitteilung/pid/gelingt-integration-in-deutschland/, 16.5.19</w:t>
            </w:r>
          </w:p>
        </w:tc>
      </w:tr>
    </w:tbl>
    <w:p w:rsidR="0080468F" w:rsidRPr="00AA1FA4" w:rsidRDefault="0080468F" w:rsidP="0080468F">
      <w:pPr>
        <w:jc w:val="both"/>
        <w:rPr>
          <w:rFonts w:cs="Arial"/>
          <w:szCs w:val="24"/>
        </w:rPr>
      </w:pPr>
    </w:p>
    <w:sectPr w:rsidR="0080468F" w:rsidRPr="00AA1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798E"/>
    <w:multiLevelType w:val="hybridMultilevel"/>
    <w:tmpl w:val="DE54EDE0"/>
    <w:lvl w:ilvl="0" w:tplc="C80E390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C80658"/>
    <w:multiLevelType w:val="hybridMultilevel"/>
    <w:tmpl w:val="2774DD70"/>
    <w:lvl w:ilvl="0" w:tplc="F8FEC7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065EDD"/>
    <w:multiLevelType w:val="hybridMultilevel"/>
    <w:tmpl w:val="416094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8F"/>
    <w:rsid w:val="00097C72"/>
    <w:rsid w:val="001D3745"/>
    <w:rsid w:val="00281B2D"/>
    <w:rsid w:val="00397D43"/>
    <w:rsid w:val="00426FAD"/>
    <w:rsid w:val="00430D8E"/>
    <w:rsid w:val="004D05B8"/>
    <w:rsid w:val="0052301E"/>
    <w:rsid w:val="006E0299"/>
    <w:rsid w:val="0080468F"/>
    <w:rsid w:val="008C6F38"/>
    <w:rsid w:val="00984F1D"/>
    <w:rsid w:val="009932CC"/>
    <w:rsid w:val="009D163D"/>
    <w:rsid w:val="00A210A4"/>
    <w:rsid w:val="00A44F33"/>
    <w:rsid w:val="00AA1FA4"/>
    <w:rsid w:val="00AA3112"/>
    <w:rsid w:val="00C05BDF"/>
    <w:rsid w:val="00E47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468F"/>
    <w:rPr>
      <w:color w:val="0000FF" w:themeColor="hyperlink"/>
      <w:u w:val="single"/>
    </w:rPr>
  </w:style>
  <w:style w:type="paragraph" w:styleId="Listenabsatz">
    <w:name w:val="List Paragraph"/>
    <w:basedOn w:val="Standard"/>
    <w:uiPriority w:val="34"/>
    <w:qFormat/>
    <w:rsid w:val="006E0299"/>
    <w:pPr>
      <w:ind w:left="720"/>
      <w:contextualSpacing/>
    </w:pPr>
  </w:style>
  <w:style w:type="table" w:styleId="Tabellenraster">
    <w:name w:val="Table Grid"/>
    <w:basedOn w:val="NormaleTabelle"/>
    <w:uiPriority w:val="59"/>
    <w:rsid w:val="0042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headline">
    <w:name w:val="js-headline"/>
    <w:basedOn w:val="Absatz-Standardschriftart"/>
    <w:qFormat/>
    <w:rsid w:val="00426FAD"/>
    <w:rPr>
      <w:rFonts w:cs="Times New Roman"/>
    </w:rPr>
  </w:style>
  <w:style w:type="paragraph" w:styleId="KeinLeerraum">
    <w:name w:val="No Spacing"/>
    <w:uiPriority w:val="1"/>
    <w:qFormat/>
    <w:rsid w:val="00426FAD"/>
    <w:rPr>
      <w:rFonts w:asciiTheme="minorHAnsi" w:hAnsiTheme="minorHAnsi"/>
      <w:color w:val="00000A"/>
      <w:sz w:val="22"/>
    </w:rPr>
  </w:style>
  <w:style w:type="character" w:customStyle="1" w:styleId="Standardnpsmoodstavce">
    <w:name w:val="Standardní písmo odstavce"/>
    <w:rsid w:val="00426FAD"/>
  </w:style>
  <w:style w:type="paragraph" w:styleId="Sprechblasentext">
    <w:name w:val="Balloon Text"/>
    <w:basedOn w:val="Standard"/>
    <w:link w:val="SprechblasentextZchn"/>
    <w:uiPriority w:val="99"/>
    <w:semiHidden/>
    <w:unhideWhenUsed/>
    <w:rsid w:val="00426F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468F"/>
    <w:rPr>
      <w:color w:val="0000FF" w:themeColor="hyperlink"/>
      <w:u w:val="single"/>
    </w:rPr>
  </w:style>
  <w:style w:type="paragraph" w:styleId="Listenabsatz">
    <w:name w:val="List Paragraph"/>
    <w:basedOn w:val="Standard"/>
    <w:uiPriority w:val="34"/>
    <w:qFormat/>
    <w:rsid w:val="006E0299"/>
    <w:pPr>
      <w:ind w:left="720"/>
      <w:contextualSpacing/>
    </w:pPr>
  </w:style>
  <w:style w:type="table" w:styleId="Tabellenraster">
    <w:name w:val="Table Grid"/>
    <w:basedOn w:val="NormaleTabelle"/>
    <w:uiPriority w:val="59"/>
    <w:rsid w:val="0042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headline">
    <w:name w:val="js-headline"/>
    <w:basedOn w:val="Absatz-Standardschriftart"/>
    <w:qFormat/>
    <w:rsid w:val="00426FAD"/>
    <w:rPr>
      <w:rFonts w:cs="Times New Roman"/>
    </w:rPr>
  </w:style>
  <w:style w:type="paragraph" w:styleId="KeinLeerraum">
    <w:name w:val="No Spacing"/>
    <w:uiPriority w:val="1"/>
    <w:qFormat/>
    <w:rsid w:val="00426FAD"/>
    <w:rPr>
      <w:rFonts w:asciiTheme="minorHAnsi" w:hAnsiTheme="minorHAnsi"/>
      <w:color w:val="00000A"/>
      <w:sz w:val="22"/>
    </w:rPr>
  </w:style>
  <w:style w:type="character" w:customStyle="1" w:styleId="Standardnpsmoodstavce">
    <w:name w:val="Standardní písmo odstavce"/>
    <w:rsid w:val="00426FAD"/>
  </w:style>
  <w:style w:type="paragraph" w:styleId="Sprechblasentext">
    <w:name w:val="Balloon Text"/>
    <w:basedOn w:val="Standard"/>
    <w:link w:val="SprechblasentextZchn"/>
    <w:uiPriority w:val="99"/>
    <w:semiHidden/>
    <w:unhideWhenUsed/>
    <w:rsid w:val="00426F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dwill@gymkrom.cz"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adwill@gymkrom.cz" TargetMode="External"/><Relationship Id="rId12" Type="http://schemas.openxmlformats.org/officeDocument/2006/relationships/image" Target="media/image1.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pasch-net.de/de/lernmaterial/stadt-leben/wg-stellt-sich-vor.html" TargetMode="External"/><Relationship Id="rId11" Type="http://schemas.openxmlformats.org/officeDocument/2006/relationships/hyperlink" Target="mailto:schadwill@gymkrom.cz"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schadwill@gymkro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slandsschulwesen.de/SharedDocs/Downloads/Webs/ZfA/DE/DSD/DSDI/Modellsaetze/A2-B1_3/download_modellsatz.pdf;jsessionid=49B59688798FAFB163AF7AFC3A0C32D9.intranet261?__blob=publicationFile&amp;v=3" TargetMode="External"/><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Schadwill</dc:creator>
  <cp:lastModifiedBy>Schadwill</cp:lastModifiedBy>
  <cp:revision>9</cp:revision>
  <dcterms:created xsi:type="dcterms:W3CDTF">2020-04-30T07:56:00Z</dcterms:created>
  <dcterms:modified xsi:type="dcterms:W3CDTF">2020-05-22T06:57:00Z</dcterms:modified>
</cp:coreProperties>
</file>