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045" w:rsidRDefault="000A1045" w:rsidP="00033674">
      <w:pPr>
        <w:rPr>
          <w:bCs/>
          <w:i/>
        </w:rPr>
      </w:pPr>
      <w:r w:rsidRPr="000A1045">
        <w:rPr>
          <w:bCs/>
          <w:i/>
        </w:rPr>
        <w:t>Ti, kteří se zúčastnili online</w:t>
      </w:r>
      <w:r>
        <w:rPr>
          <w:bCs/>
          <w:i/>
        </w:rPr>
        <w:t xml:space="preserve"> hodiny, už vědí, že nás čekají</w:t>
      </w:r>
    </w:p>
    <w:p w:rsidR="00033674" w:rsidRDefault="000A1045" w:rsidP="0003367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 w:rsidR="00033674">
        <w:rPr>
          <w:b/>
          <w:bCs/>
          <w:u w:val="single"/>
        </w:rPr>
        <w:t xml:space="preserve">SLOVNÍ ÚLOHY NA KVADRATICKOU </w:t>
      </w:r>
      <w:r w:rsidR="00033674" w:rsidRPr="00033674">
        <w:rPr>
          <w:b/>
          <w:bCs/>
          <w:u w:val="single"/>
        </w:rPr>
        <w:t>ROVNICI</w:t>
      </w:r>
    </w:p>
    <w:p w:rsidR="00033674" w:rsidRPr="00033674" w:rsidRDefault="00033674" w:rsidP="00033674">
      <w:r w:rsidRPr="00033674">
        <w:rPr>
          <w:b/>
          <w:bCs/>
          <w:u w:val="single"/>
        </w:rPr>
        <w:t>Hlavní části řešení slovní úlohy</w:t>
      </w:r>
    </w:p>
    <w:p w:rsidR="00033674" w:rsidRPr="00033674" w:rsidRDefault="00033674" w:rsidP="00033674">
      <w:r w:rsidRPr="00033674">
        <w:t>a) Sestavení rovnice.</w:t>
      </w:r>
    </w:p>
    <w:p w:rsidR="00033674" w:rsidRPr="00033674" w:rsidRDefault="00033674" w:rsidP="00033674">
      <w:r w:rsidRPr="00033674">
        <w:t>b) Řešení sestavené rovnice.</w:t>
      </w:r>
    </w:p>
    <w:p w:rsidR="00033674" w:rsidRPr="00033674" w:rsidRDefault="00033674" w:rsidP="00033674">
      <w:r w:rsidRPr="00033674">
        <w:t>c) Zkouška, zda výsledek vyhovuje textu úlohy.</w:t>
      </w:r>
    </w:p>
    <w:p w:rsidR="00033674" w:rsidRPr="00033674" w:rsidRDefault="00033674" w:rsidP="00033674">
      <w:r w:rsidRPr="00033674">
        <w:t>d) Odpověď.</w:t>
      </w:r>
    </w:p>
    <w:p w:rsidR="00C16EE5" w:rsidRDefault="00C16EE5" w:rsidP="00C16EE5">
      <w:pPr>
        <w:rPr>
          <w:b/>
          <w:bCs/>
          <w:u w:val="single"/>
        </w:rPr>
      </w:pPr>
      <w:r w:rsidRPr="00C16EE5">
        <w:rPr>
          <w:b/>
          <w:bCs/>
          <w:u w:val="single"/>
        </w:rPr>
        <w:t>Při sestavování rovnice postupujeme zpravidla takto:</w:t>
      </w:r>
    </w:p>
    <w:p w:rsidR="00C16EE5" w:rsidRDefault="00C16EE5" w:rsidP="00C16EE5">
      <w:pPr>
        <w:pStyle w:val="Odstavecseseznamem"/>
        <w:numPr>
          <w:ilvl w:val="0"/>
          <w:numId w:val="1"/>
        </w:numPr>
      </w:pPr>
      <w:r w:rsidRPr="00C16EE5">
        <w:t>Důkladně si pročteme text a podle otázky zjistím</w:t>
      </w:r>
      <w:r>
        <w:t xml:space="preserve">e, co máme počítat </w:t>
      </w:r>
      <w:r w:rsidRPr="00C16EE5">
        <w:t xml:space="preserve">- určíme a </w:t>
      </w:r>
      <w:r w:rsidRPr="00C16EE5">
        <w:rPr>
          <w:b/>
          <w:bCs/>
        </w:rPr>
        <w:t>označíme neznámou</w:t>
      </w:r>
      <w:r w:rsidRPr="00C16EE5">
        <w:t>.</w:t>
      </w:r>
    </w:p>
    <w:p w:rsidR="00C16EE5" w:rsidRPr="00C16EE5" w:rsidRDefault="00C16EE5" w:rsidP="00C16EE5">
      <w:pPr>
        <w:pStyle w:val="Odstavecseseznamem"/>
        <w:numPr>
          <w:ilvl w:val="0"/>
          <w:numId w:val="1"/>
        </w:numPr>
      </w:pPr>
      <w:r w:rsidRPr="00C16EE5">
        <w:rPr>
          <w:b/>
          <w:bCs/>
        </w:rPr>
        <w:t>Zapíšeme pomocí neznámé vztahy</w:t>
      </w:r>
      <w:r>
        <w:t xml:space="preserve">, které se v úloze </w:t>
      </w:r>
      <w:r w:rsidRPr="00C16EE5">
        <w:t>vyskytují.</w:t>
      </w:r>
    </w:p>
    <w:p w:rsidR="00C16EE5" w:rsidRDefault="00C16EE5" w:rsidP="00C16EE5">
      <w:pPr>
        <w:pStyle w:val="Odstavecseseznamem"/>
        <w:numPr>
          <w:ilvl w:val="0"/>
          <w:numId w:val="1"/>
        </w:numPr>
      </w:pPr>
      <w:r w:rsidRPr="00C16EE5">
        <w:t xml:space="preserve">Z výrazů, které se rovnají, </w:t>
      </w:r>
      <w:r w:rsidRPr="00C16EE5">
        <w:rPr>
          <w:b/>
          <w:bCs/>
        </w:rPr>
        <w:t>napíšeme rovnici</w:t>
      </w:r>
      <w:r w:rsidRPr="00C16EE5">
        <w:t>.</w:t>
      </w:r>
    </w:p>
    <w:p w:rsidR="000A1045" w:rsidRDefault="000A1045" w:rsidP="000A1045"/>
    <w:p w:rsidR="000A1045" w:rsidRDefault="000A1045" w:rsidP="000A1045"/>
    <w:p w:rsidR="000B20EF" w:rsidRDefault="000B20EF" w:rsidP="00C16EE5">
      <w:pPr>
        <w:pStyle w:val="Odstavecseseznamem"/>
      </w:pPr>
      <w:r w:rsidRPr="000B20EF">
        <w:rPr>
          <w:noProof/>
          <w:lang w:eastAsia="cs-CZ"/>
        </w:rPr>
        <w:drawing>
          <wp:inline distT="0" distB="0" distL="0" distR="0" wp14:anchorId="3E7F7C32" wp14:editId="2967C015">
            <wp:extent cx="5837563" cy="4110824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57954" cy="4195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045" w:rsidRDefault="000A1045" w:rsidP="00C16EE5">
      <w:pPr>
        <w:pStyle w:val="Odstavecseseznamem"/>
      </w:pPr>
    </w:p>
    <w:p w:rsidR="000A1045" w:rsidRDefault="000A1045" w:rsidP="00C16EE5">
      <w:pPr>
        <w:pStyle w:val="Odstavecseseznamem"/>
      </w:pPr>
    </w:p>
    <w:p w:rsidR="000B20EF" w:rsidRDefault="000B20EF" w:rsidP="00C16EE5">
      <w:pPr>
        <w:pStyle w:val="Odstavecseseznamem"/>
      </w:pPr>
      <w:r w:rsidRPr="000B20EF">
        <w:rPr>
          <w:noProof/>
          <w:lang w:eastAsia="cs-CZ"/>
        </w:rPr>
        <w:lastRenderedPageBreak/>
        <w:drawing>
          <wp:inline distT="0" distB="0" distL="0" distR="0" wp14:anchorId="36C8C36F" wp14:editId="0B92FD69">
            <wp:extent cx="5072561" cy="3299792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0983" cy="3337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2F8" w:rsidRPr="005D52F8" w:rsidRDefault="005D52F8" w:rsidP="005D52F8">
      <w:pPr>
        <w:rPr>
          <w:sz w:val="32"/>
          <w:szCs w:val="32"/>
        </w:rPr>
      </w:pPr>
      <w:r w:rsidRPr="005D52F8">
        <w:rPr>
          <w:noProof/>
          <w:sz w:val="32"/>
          <w:szCs w:val="32"/>
          <w:lang w:eastAsia="cs-CZ"/>
        </w:rPr>
        <w:drawing>
          <wp:inline distT="0" distB="0" distL="0" distR="0" wp14:anchorId="3653E574" wp14:editId="65E98EDA">
            <wp:extent cx="5746141" cy="4309607"/>
            <wp:effectExtent l="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5031" cy="43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2F8" w:rsidRDefault="000B20EF" w:rsidP="00C16EE5">
      <w:r w:rsidRPr="000B20EF">
        <w:rPr>
          <w:noProof/>
          <w:lang w:eastAsia="cs-CZ"/>
        </w:rPr>
        <w:lastRenderedPageBreak/>
        <w:drawing>
          <wp:inline distT="0" distB="0" distL="0" distR="0" wp14:anchorId="358C0A9A" wp14:editId="31E3F65F">
            <wp:extent cx="5064981" cy="3798737"/>
            <wp:effectExtent l="0" t="0" r="254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5712" cy="382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B5E" w:rsidRPr="00D67C4B" w:rsidRDefault="005D52F8" w:rsidP="005D52F8">
      <w:pPr>
        <w:rPr>
          <w:i/>
        </w:rPr>
      </w:pPr>
      <w:r>
        <w:tab/>
      </w:r>
      <w:r w:rsidR="006F7B5E" w:rsidRPr="00D67C4B">
        <w:rPr>
          <w:i/>
        </w:rPr>
        <w:t>Příklady k procvičení:</w:t>
      </w:r>
    </w:p>
    <w:p w:rsidR="006F7B5E" w:rsidRDefault="006F7B5E" w:rsidP="006F7B5E">
      <w:pPr>
        <w:pStyle w:val="Odstavecseseznamem"/>
        <w:numPr>
          <w:ilvl w:val="0"/>
          <w:numId w:val="2"/>
        </w:numPr>
      </w:pPr>
      <w:r>
        <w:t>Obdélník má obsah 384 cm</w:t>
      </w:r>
      <w:r>
        <w:rPr>
          <w:vertAlign w:val="superscript"/>
        </w:rPr>
        <w:t>2</w:t>
      </w:r>
      <w:r>
        <w:t>. Jeho délka je o 8 cm větší než jeho šířka. Určete rozměry obdélníku.</w:t>
      </w:r>
    </w:p>
    <w:p w:rsidR="00E2198E" w:rsidRDefault="00E2198E" w:rsidP="00E2198E">
      <w:pPr>
        <w:pStyle w:val="Odstavecseseznamem"/>
      </w:pPr>
    </w:p>
    <w:p w:rsidR="00E2198E" w:rsidRDefault="00E2198E" w:rsidP="006F7B5E">
      <w:pPr>
        <w:pStyle w:val="Odstavecseseznamem"/>
        <w:numPr>
          <w:ilvl w:val="0"/>
          <w:numId w:val="2"/>
        </w:num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3941071</wp:posOffset>
            </wp:positionH>
            <wp:positionV relativeFrom="paragraph">
              <wp:posOffset>4509</wp:posOffset>
            </wp:positionV>
            <wp:extent cx="1572260" cy="791210"/>
            <wp:effectExtent l="0" t="0" r="8890" b="8890"/>
            <wp:wrapSquare wrapText="bothSides"/>
            <wp:docPr id="6" name="Obrázek 6" descr="pravoúhlý trojúhel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ravoúhlý trojúhelní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7B5E">
        <w:t>Obsah pravoúhlého trojúhelníku je 96 cm</w:t>
      </w:r>
      <w:r w:rsidR="006F7B5E">
        <w:rPr>
          <w:vertAlign w:val="superscript"/>
        </w:rPr>
        <w:t>2</w:t>
      </w:r>
      <w:r w:rsidR="006F7B5E">
        <w:t xml:space="preserve">. </w:t>
      </w:r>
    </w:p>
    <w:p w:rsidR="00E2198E" w:rsidRDefault="006F7B5E" w:rsidP="00E2198E">
      <w:pPr>
        <w:pStyle w:val="Odstavecseseznamem"/>
      </w:pPr>
      <w:r>
        <w:t xml:space="preserve">Jedna </w:t>
      </w:r>
      <w:r w:rsidR="00E2198E">
        <w:t xml:space="preserve">jeho odvěsna je o 4 cm delší než druhá. </w:t>
      </w:r>
    </w:p>
    <w:p w:rsidR="00E2198E" w:rsidRDefault="00E2198E" w:rsidP="00E2198E">
      <w:pPr>
        <w:pStyle w:val="Odstavecseseznamem"/>
      </w:pPr>
      <w:r>
        <w:t>Určete délky obou odvěsen.</w:t>
      </w:r>
      <w:r w:rsidRPr="00E2198E">
        <w:rPr>
          <w:noProof/>
          <w:lang w:eastAsia="cs-CZ"/>
        </w:rPr>
        <w:t xml:space="preserve"> </w:t>
      </w:r>
    </w:p>
    <w:p w:rsidR="00E2198E" w:rsidRPr="00BD4459" w:rsidRDefault="00BD4459" w:rsidP="00E2198E">
      <w:pPr>
        <w:pStyle w:val="Odstavecseseznamem"/>
      </w:pPr>
      <w:r w:rsidRPr="00BD4459">
        <w:rPr>
          <w:i/>
        </w:rPr>
        <w:t xml:space="preserve">Nápověda: </w:t>
      </w:r>
      <w:r>
        <w:t>Pravoúhlý trojúhelník je polovina obdélníku, jehož strany tvoří odvěsny.</w:t>
      </w:r>
    </w:p>
    <w:p w:rsidR="00E2198E" w:rsidRDefault="00E2198E" w:rsidP="00E2198E">
      <w:pPr>
        <w:pStyle w:val="Odstavecseseznamem"/>
      </w:pPr>
    </w:p>
    <w:p w:rsidR="005D52F8" w:rsidRDefault="005D52F8" w:rsidP="000A1045">
      <w:pPr>
        <w:pStyle w:val="Odstavecseseznamem"/>
      </w:pPr>
      <w:r>
        <w:tab/>
      </w:r>
      <w:r>
        <w:tab/>
      </w:r>
      <w:r>
        <w:tab/>
      </w:r>
      <w:r>
        <w:tab/>
      </w:r>
      <w:r>
        <w:tab/>
      </w:r>
    </w:p>
    <w:p w:rsidR="000A1045" w:rsidRPr="000A1045" w:rsidRDefault="000A1045" w:rsidP="000A1045">
      <w:pPr>
        <w:pStyle w:val="Odstavecseseznamem"/>
        <w:numPr>
          <w:ilvl w:val="0"/>
          <w:numId w:val="2"/>
        </w:numPr>
      </w:pPr>
      <w:r w:rsidRPr="000A1045">
        <w:t>Obdélníkový pozemek má jednu stranu o polovinu delší než druhou. Ur</w:t>
      </w:r>
      <w:r w:rsidRPr="000A1045">
        <w:t>č</w:t>
      </w:r>
      <w:r w:rsidRPr="000A1045">
        <w:t>i jeho</w:t>
      </w:r>
    </w:p>
    <w:p w:rsidR="000A1045" w:rsidRPr="00C16EE5" w:rsidRDefault="000A1045" w:rsidP="000A1045">
      <w:pPr>
        <w:pStyle w:val="Odstavecseseznamem"/>
      </w:pPr>
      <w:r w:rsidRPr="000A1045">
        <w:t xml:space="preserve">rozměry, jestliže má plochu </w:t>
      </w:r>
      <w:proofErr w:type="gramStart"/>
      <w:r w:rsidRPr="000A1045">
        <w:t>96 a .</w:t>
      </w:r>
      <w:proofErr w:type="gramEnd"/>
    </w:p>
    <w:p w:rsidR="00C16EE5" w:rsidRDefault="00C16EE5" w:rsidP="00C16EE5">
      <w:pPr>
        <w:pStyle w:val="Odstavecseseznamem"/>
      </w:pPr>
    </w:p>
    <w:p w:rsidR="000A1045" w:rsidRPr="00C16EE5" w:rsidRDefault="000A1045" w:rsidP="000A1045">
      <w:pPr>
        <w:pStyle w:val="Odstavecseseznamem"/>
        <w:numPr>
          <w:ilvl w:val="0"/>
          <w:numId w:val="2"/>
        </w:numPr>
      </w:pPr>
      <w:r w:rsidRPr="000A1045">
        <w:t>Obdélník má obvod 80 m a obsah 351m</w:t>
      </w:r>
      <w:r>
        <w:rPr>
          <w:vertAlign w:val="superscript"/>
        </w:rPr>
        <w:t>2</w:t>
      </w:r>
      <w:r w:rsidRPr="000A1045">
        <w:t xml:space="preserve"> . Urči délky jeho stran.</w:t>
      </w:r>
    </w:p>
    <w:p w:rsidR="00C16EE5" w:rsidRDefault="00C16EE5" w:rsidP="00C16EE5">
      <w:pPr>
        <w:rPr>
          <w:u w:val="single"/>
        </w:rPr>
      </w:pPr>
    </w:p>
    <w:p w:rsidR="00BD45E9" w:rsidRPr="00BD45E9" w:rsidRDefault="00BD45E9" w:rsidP="00C16EE5">
      <w:pPr>
        <w:rPr>
          <w:i/>
        </w:rPr>
      </w:pPr>
      <w:r w:rsidRPr="00BD45E9">
        <w:rPr>
          <w:i/>
        </w:rPr>
        <w:t>Řešení těchto příkladů prosím zašlete do 7. 5. 2020</w:t>
      </w:r>
      <w:r>
        <w:rPr>
          <w:i/>
        </w:rPr>
        <w:t>. Zadání najdete i v </w:t>
      </w:r>
      <w:proofErr w:type="spellStart"/>
      <w:r>
        <w:rPr>
          <w:i/>
        </w:rPr>
        <w:t>Teams</w:t>
      </w:r>
      <w:proofErr w:type="spellEnd"/>
      <w:r>
        <w:rPr>
          <w:i/>
        </w:rPr>
        <w:t>, kde můžete úkol i odevzdat.</w:t>
      </w:r>
      <w:bookmarkStart w:id="0" w:name="_GoBack"/>
      <w:bookmarkEnd w:id="0"/>
    </w:p>
    <w:p w:rsidR="00033674" w:rsidRPr="00033674" w:rsidRDefault="00033674" w:rsidP="00033674"/>
    <w:p w:rsidR="00EF02B5" w:rsidRDefault="00EF02B5"/>
    <w:sectPr w:rsidR="00EF0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41E7D"/>
    <w:multiLevelType w:val="hybridMultilevel"/>
    <w:tmpl w:val="1CC89F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95DCD"/>
    <w:multiLevelType w:val="hybridMultilevel"/>
    <w:tmpl w:val="BEDEC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74"/>
    <w:rsid w:val="00033674"/>
    <w:rsid w:val="000974A1"/>
    <w:rsid w:val="000A1045"/>
    <w:rsid w:val="000B20EF"/>
    <w:rsid w:val="005D52F8"/>
    <w:rsid w:val="006F7B5E"/>
    <w:rsid w:val="00BD4459"/>
    <w:rsid w:val="00BD45E9"/>
    <w:rsid w:val="00C16EE5"/>
    <w:rsid w:val="00D67C4B"/>
    <w:rsid w:val="00E2198E"/>
    <w:rsid w:val="00EF02B5"/>
    <w:rsid w:val="00F2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A4723-5BCB-4584-B9E1-E11F0272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6EE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16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C673C-F363-40A8-A392-B3ECBB1C4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Vymětalíková</dc:creator>
  <cp:keywords/>
  <dc:description/>
  <cp:lastModifiedBy>Martina Vymětalíková</cp:lastModifiedBy>
  <cp:revision>5</cp:revision>
  <dcterms:created xsi:type="dcterms:W3CDTF">2020-04-22T19:27:00Z</dcterms:created>
  <dcterms:modified xsi:type="dcterms:W3CDTF">2020-04-30T15:34:00Z</dcterms:modified>
</cp:coreProperties>
</file>