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5D" w:rsidRPr="00E971B4" w:rsidRDefault="00F9656D" w:rsidP="00E971B4">
      <w:pPr>
        <w:jc w:val="center"/>
        <w:rPr>
          <w:b/>
          <w:sz w:val="32"/>
          <w:szCs w:val="32"/>
          <w:u w:val="single"/>
        </w:rPr>
      </w:pPr>
      <w:r w:rsidRPr="00E971B4">
        <w:rPr>
          <w:b/>
          <w:sz w:val="32"/>
          <w:szCs w:val="32"/>
          <w:u w:val="single"/>
        </w:rPr>
        <w:t>NAŠE OBEC – KROMĚŘÍŽ</w:t>
      </w:r>
    </w:p>
    <w:p w:rsidR="00F9656D" w:rsidRPr="00E971B4" w:rsidRDefault="00F9656D" w:rsidP="00E971B4">
      <w:pPr>
        <w:jc w:val="center"/>
        <w:rPr>
          <w:b/>
          <w:sz w:val="28"/>
          <w:szCs w:val="28"/>
          <w:u w:val="single"/>
        </w:rPr>
      </w:pPr>
      <w:r w:rsidRPr="00E971B4">
        <w:rPr>
          <w:b/>
          <w:sz w:val="28"/>
          <w:szCs w:val="28"/>
          <w:u w:val="single"/>
        </w:rPr>
        <w:t>HISTORICKÝ VÝVOJ</w:t>
      </w:r>
    </w:p>
    <w:p w:rsidR="00AE4179" w:rsidRDefault="00F9656D" w:rsidP="00E971B4">
      <w:pPr>
        <w:spacing w:after="0"/>
      </w:pPr>
      <w:r>
        <w:t>- původně slovanská trhová osada</w:t>
      </w:r>
      <w:r w:rsidR="00AE4179">
        <w:t>, ležící na průsečíku S</w:t>
      </w:r>
      <w:r w:rsidR="0027368D">
        <w:t>olné a Jantarové stezky,</w:t>
      </w:r>
      <w:r>
        <w:t xml:space="preserve"> uváděna již </w:t>
      </w:r>
    </w:p>
    <w:p w:rsidR="00F9656D" w:rsidRDefault="00AE4179" w:rsidP="00E971B4">
      <w:pPr>
        <w:spacing w:after="0"/>
      </w:pPr>
      <w:r>
        <w:t xml:space="preserve">  </w:t>
      </w:r>
      <w:r w:rsidR="00F9656D">
        <w:t xml:space="preserve">v 9. </w:t>
      </w:r>
      <w:r>
        <w:t>s</w:t>
      </w:r>
      <w:r w:rsidR="00F9656D">
        <w:t>toletí</w:t>
      </w:r>
      <w:r>
        <w:t xml:space="preserve"> -</w:t>
      </w:r>
      <w:r w:rsidR="0027368D">
        <w:t xml:space="preserve"> v době Velkomoravské říše</w:t>
      </w:r>
    </w:p>
    <w:p w:rsidR="00F9656D" w:rsidRDefault="00F9656D" w:rsidP="00E971B4">
      <w:pPr>
        <w:spacing w:after="0"/>
      </w:pPr>
      <w:r>
        <w:t xml:space="preserve">- po </w:t>
      </w:r>
      <w:r w:rsidRPr="00E971B4">
        <w:rPr>
          <w:b/>
        </w:rPr>
        <w:t xml:space="preserve">převzetí olomouckými </w:t>
      </w:r>
      <w:r w:rsidRPr="00AB3EC9">
        <w:rPr>
          <w:b/>
        </w:rPr>
        <w:t xml:space="preserve">biskupy </w:t>
      </w:r>
      <w:r w:rsidR="0027368D">
        <w:rPr>
          <w:b/>
        </w:rPr>
        <w:t xml:space="preserve">kolem </w:t>
      </w:r>
      <w:r w:rsidRPr="00AB3EC9">
        <w:rPr>
          <w:b/>
        </w:rPr>
        <w:t>r. 1110</w:t>
      </w:r>
      <w:r>
        <w:t xml:space="preserve"> </w:t>
      </w:r>
      <w:r>
        <w:rPr>
          <w:rFonts w:cstheme="minorHAnsi"/>
        </w:rPr>
        <w:t>→</w:t>
      </w:r>
      <w:r>
        <w:t xml:space="preserve"> prudký rozvoj</w:t>
      </w:r>
    </w:p>
    <w:p w:rsidR="00F9656D" w:rsidRDefault="00F9656D" w:rsidP="00E971B4">
      <w:pPr>
        <w:spacing w:after="0"/>
      </w:pPr>
      <w:r>
        <w:t xml:space="preserve">- biskup </w:t>
      </w:r>
      <w:r w:rsidRPr="00E971B4">
        <w:rPr>
          <w:b/>
        </w:rPr>
        <w:t xml:space="preserve">Bruno ze </w:t>
      </w:r>
      <w:proofErr w:type="spellStart"/>
      <w:r w:rsidRPr="00E971B4">
        <w:rPr>
          <w:b/>
        </w:rPr>
        <w:t>Šaumburka</w:t>
      </w:r>
      <w:proofErr w:type="spellEnd"/>
      <w:r>
        <w:t xml:space="preserve"> (1245 – 1281) nechal vybudovat gotický hrad a čtvercové náměstí</w:t>
      </w:r>
    </w:p>
    <w:p w:rsidR="00E971B4" w:rsidRDefault="00AE4179" w:rsidP="00E971B4">
      <w:pPr>
        <w:spacing w:after="0"/>
      </w:pPr>
      <w:r>
        <w:t>- 19. 6. 1263</w:t>
      </w:r>
      <w:r w:rsidR="00F9656D">
        <w:t xml:space="preserve"> (některé prameny </w:t>
      </w:r>
      <w:r w:rsidR="00813851">
        <w:t xml:space="preserve">uvádějí </w:t>
      </w:r>
      <w:r>
        <w:t>1290</w:t>
      </w:r>
      <w:r w:rsidR="00813851">
        <w:t xml:space="preserve">) </w:t>
      </w:r>
      <w:r w:rsidR="00DC78C7">
        <w:t>–</w:t>
      </w:r>
      <w:r w:rsidR="00813851">
        <w:t xml:space="preserve"> </w:t>
      </w:r>
      <w:r w:rsidR="00DC78C7">
        <w:t>král Přemysl Otakar</w:t>
      </w:r>
      <w:r w:rsidR="00AB3EC9">
        <w:t xml:space="preserve"> II. povyšuje Kroměříž na město;</w:t>
      </w:r>
      <w:r w:rsidR="00DC78C7">
        <w:t xml:space="preserve"> </w:t>
      </w:r>
      <w:r w:rsidR="00E971B4">
        <w:t xml:space="preserve"> </w:t>
      </w:r>
    </w:p>
    <w:p w:rsidR="00F9656D" w:rsidRDefault="00E971B4" w:rsidP="00E971B4">
      <w:pPr>
        <w:spacing w:after="0"/>
      </w:pPr>
      <w:r>
        <w:t xml:space="preserve">  </w:t>
      </w:r>
      <w:r w:rsidR="00AB3EC9">
        <w:t>j</w:t>
      </w:r>
      <w:r w:rsidR="00DC78C7">
        <w:t>ednalo se o město poddanské, patřící olomouckým biskupům.</w:t>
      </w:r>
    </w:p>
    <w:p w:rsidR="00DC78C7" w:rsidRDefault="00DC78C7" w:rsidP="00E971B4">
      <w:pPr>
        <w:spacing w:after="0"/>
      </w:pPr>
      <w:r>
        <w:t>- v letech 1423 a 1432 dobyli město Husité</w:t>
      </w:r>
    </w:p>
    <w:p w:rsidR="00DC78C7" w:rsidRDefault="00DC78C7" w:rsidP="00E971B4">
      <w:pPr>
        <w:spacing w:after="0"/>
      </w:pPr>
      <w:r>
        <w:t>- r. 1643 město dobyli a vypálili Švédové</w:t>
      </w:r>
    </w:p>
    <w:p w:rsidR="00E971B4" w:rsidRDefault="00DC78C7" w:rsidP="00E971B4">
      <w:pPr>
        <w:spacing w:after="0"/>
      </w:pPr>
      <w:r>
        <w:t>- biskup</w:t>
      </w:r>
      <w:r w:rsidR="000775A5">
        <w:t xml:space="preserve"> </w:t>
      </w:r>
      <w:r w:rsidR="000775A5" w:rsidRPr="00E971B4">
        <w:rPr>
          <w:b/>
        </w:rPr>
        <w:t xml:space="preserve">Karel </w:t>
      </w:r>
      <w:proofErr w:type="spellStart"/>
      <w:r w:rsidR="000775A5" w:rsidRPr="00E971B4">
        <w:rPr>
          <w:b/>
        </w:rPr>
        <w:t>Lichtenštejn</w:t>
      </w:r>
      <w:proofErr w:type="spellEnd"/>
      <w:r w:rsidR="000775A5" w:rsidRPr="00E971B4">
        <w:rPr>
          <w:b/>
        </w:rPr>
        <w:t xml:space="preserve"> z </w:t>
      </w:r>
      <w:proofErr w:type="spellStart"/>
      <w:r w:rsidR="000775A5" w:rsidRPr="00E971B4">
        <w:rPr>
          <w:b/>
        </w:rPr>
        <w:t>Kastelkornu</w:t>
      </w:r>
      <w:proofErr w:type="spellEnd"/>
      <w:r w:rsidR="000775A5">
        <w:t xml:space="preserve"> (1664 – 1695) město obnovil, založil „Libosad“ (dnešní </w:t>
      </w:r>
    </w:p>
    <w:p w:rsidR="00DC78C7" w:rsidRDefault="00E971B4" w:rsidP="00E971B4">
      <w:pPr>
        <w:spacing w:after="0"/>
      </w:pPr>
      <w:r>
        <w:t xml:space="preserve">  </w:t>
      </w:r>
      <w:r w:rsidR="000775A5">
        <w:t>Květnou zahradu)</w:t>
      </w:r>
    </w:p>
    <w:p w:rsidR="00E971B4" w:rsidRDefault="000775A5" w:rsidP="00E971B4">
      <w:pPr>
        <w:spacing w:after="0"/>
      </w:pPr>
      <w:r>
        <w:t xml:space="preserve">- 19. století – rozšiřování města, zbourání Vodní a Kovářské brány (dodnes se dochovala jen Mlýnská </w:t>
      </w:r>
    </w:p>
    <w:p w:rsidR="000775A5" w:rsidRDefault="00E971B4" w:rsidP="00E971B4">
      <w:pPr>
        <w:spacing w:after="0"/>
      </w:pPr>
      <w:r>
        <w:t xml:space="preserve">  </w:t>
      </w:r>
      <w:r w:rsidR="000775A5">
        <w:t>brána mezi zámkem a AG)</w:t>
      </w:r>
    </w:p>
    <w:p w:rsidR="000775A5" w:rsidRDefault="000775A5" w:rsidP="00E971B4">
      <w:pPr>
        <w:spacing w:after="0"/>
      </w:pPr>
      <w:r>
        <w:t xml:space="preserve">- r. 1848 – </w:t>
      </w:r>
      <w:r w:rsidRPr="00E971B4">
        <w:rPr>
          <w:b/>
        </w:rPr>
        <w:t xml:space="preserve">zasedání </w:t>
      </w:r>
      <w:r w:rsidR="00541942">
        <w:rPr>
          <w:b/>
        </w:rPr>
        <w:t>Ú</w:t>
      </w:r>
      <w:r w:rsidR="00AE4179">
        <w:rPr>
          <w:b/>
        </w:rPr>
        <w:t>stavodárného</w:t>
      </w:r>
      <w:r w:rsidR="00370E57" w:rsidRPr="00E971B4">
        <w:rPr>
          <w:b/>
        </w:rPr>
        <w:t xml:space="preserve"> říšského sněmu</w:t>
      </w:r>
      <w:r w:rsidR="00541942">
        <w:rPr>
          <w:b/>
        </w:rPr>
        <w:t xml:space="preserve"> habsburské monarchie</w:t>
      </w:r>
      <w:bookmarkStart w:id="0" w:name="_GoBack"/>
      <w:bookmarkEnd w:id="0"/>
    </w:p>
    <w:p w:rsidR="00370E57" w:rsidRDefault="00370E57" w:rsidP="00E971B4">
      <w:pPr>
        <w:spacing w:after="0"/>
      </w:pPr>
      <w:r>
        <w:t>- r. 1880 – připojení města k železnici</w:t>
      </w:r>
    </w:p>
    <w:p w:rsidR="00E971B4" w:rsidRDefault="00370E57" w:rsidP="00E971B4">
      <w:pPr>
        <w:spacing w:after="0"/>
      </w:pPr>
      <w:r>
        <w:t xml:space="preserve">- r. 1885 – na zdejším zámku jednal Rakousko-uherský císař František Josef I. </w:t>
      </w:r>
      <w:r w:rsidR="00AB3EC9">
        <w:t>s</w:t>
      </w:r>
      <w:r>
        <w:t xml:space="preserve"> ruským carem </w:t>
      </w:r>
    </w:p>
    <w:p w:rsidR="00370E57" w:rsidRDefault="00E971B4" w:rsidP="00E971B4">
      <w:pPr>
        <w:spacing w:after="0"/>
      </w:pPr>
      <w:r>
        <w:t xml:space="preserve">  </w:t>
      </w:r>
      <w:r w:rsidR="00370E57">
        <w:t>Alexandrem III.</w:t>
      </w:r>
    </w:p>
    <w:p w:rsidR="00370E57" w:rsidRDefault="00370E57" w:rsidP="00E971B4">
      <w:pPr>
        <w:spacing w:after="0"/>
      </w:pPr>
      <w:r>
        <w:t xml:space="preserve">- 4. 5. 1945 – </w:t>
      </w:r>
      <w:r w:rsidRPr="00E971B4">
        <w:rPr>
          <w:b/>
        </w:rPr>
        <w:t>osvobození Kroměříže rumunskou armádou</w:t>
      </w:r>
    </w:p>
    <w:p w:rsidR="00370E57" w:rsidRDefault="00370E57" w:rsidP="00E971B4">
      <w:pPr>
        <w:spacing w:after="0"/>
      </w:pPr>
      <w:r>
        <w:t>-</w:t>
      </w:r>
      <w:r w:rsidR="00BD0220">
        <w:t xml:space="preserve"> r. 1998 – </w:t>
      </w:r>
      <w:r w:rsidR="00BD0220" w:rsidRPr="00E971B4">
        <w:rPr>
          <w:b/>
        </w:rPr>
        <w:t xml:space="preserve">kroměřížský </w:t>
      </w:r>
      <w:r w:rsidR="000B7B5E">
        <w:rPr>
          <w:b/>
        </w:rPr>
        <w:t xml:space="preserve">zámek a </w:t>
      </w:r>
      <w:r w:rsidR="00BD0220" w:rsidRPr="00E971B4">
        <w:rPr>
          <w:b/>
        </w:rPr>
        <w:t xml:space="preserve">zahrady zapsány na seznam </w:t>
      </w:r>
      <w:r w:rsidR="000B7B5E">
        <w:rPr>
          <w:b/>
        </w:rPr>
        <w:t xml:space="preserve">kulturních památek </w:t>
      </w:r>
      <w:r w:rsidR="00BD0220" w:rsidRPr="00E971B4">
        <w:rPr>
          <w:b/>
        </w:rPr>
        <w:t>UNESCO</w:t>
      </w:r>
    </w:p>
    <w:sectPr w:rsidR="00370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6D"/>
    <w:rsid w:val="000775A5"/>
    <w:rsid w:val="000B7B5E"/>
    <w:rsid w:val="0027368D"/>
    <w:rsid w:val="00370E57"/>
    <w:rsid w:val="00541942"/>
    <w:rsid w:val="00813851"/>
    <w:rsid w:val="0091294A"/>
    <w:rsid w:val="00AB3EC9"/>
    <w:rsid w:val="00AE4179"/>
    <w:rsid w:val="00BD0220"/>
    <w:rsid w:val="00DC045D"/>
    <w:rsid w:val="00DC78C7"/>
    <w:rsid w:val="00E971B4"/>
    <w:rsid w:val="00F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6277"/>
  <w15:chartTrackingRefBased/>
  <w15:docId w15:val="{C45BD7DA-0885-46BC-9A3E-D291F11D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19</cp:revision>
  <dcterms:created xsi:type="dcterms:W3CDTF">2020-04-20T19:31:00Z</dcterms:created>
  <dcterms:modified xsi:type="dcterms:W3CDTF">2020-04-20T20:20:00Z</dcterms:modified>
</cp:coreProperties>
</file>