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282" w:rsidRDefault="002A705D">
      <w:r>
        <w:t>Milí žáci,</w:t>
      </w:r>
    </w:p>
    <w:p w:rsidR="00BE7962" w:rsidRDefault="002A705D">
      <w:r>
        <w:t>posílám letopočty a k nim události ke kontrole. Pokud jste vypsali jiné události, prosím, dopište si do přehledu i tyto.</w:t>
      </w:r>
    </w:p>
    <w:p w:rsidR="00F55282" w:rsidRDefault="00F55282">
      <w:bookmarkStart w:id="0" w:name="_GoBack"/>
      <w:bookmarkEnd w:id="0"/>
    </w:p>
    <w:p w:rsidR="002A705D" w:rsidRDefault="002A705D">
      <w:r>
        <w:t>1310 – Nástup Jana Lucemburského na trůn</w:t>
      </w:r>
    </w:p>
    <w:p w:rsidR="002A705D" w:rsidRDefault="002A705D">
      <w:r>
        <w:t>1346 – Karel IV. se stal českým králem</w:t>
      </w:r>
    </w:p>
    <w:p w:rsidR="002A705D" w:rsidRDefault="002A705D">
      <w:r>
        <w:t>1415 – Upálení Mistra Jana Husa</w:t>
      </w:r>
    </w:p>
    <w:p w:rsidR="002A705D" w:rsidRDefault="002A705D">
      <w:r>
        <w:t>1434 – Bitva u Lipan</w:t>
      </w:r>
    </w:p>
    <w:p w:rsidR="002A705D" w:rsidRDefault="002A705D">
      <w:r>
        <w:t>1526 – Habsburkové nastupují na trůn, bitva u Moháče</w:t>
      </w:r>
    </w:p>
    <w:p w:rsidR="002A705D" w:rsidRDefault="002A705D">
      <w:r>
        <w:t>1576 – Na trůn se dostává 24 letý Rudolf II.</w:t>
      </w:r>
    </w:p>
    <w:p w:rsidR="002A705D" w:rsidRDefault="002A705D">
      <w:r>
        <w:t>1592 – 1670 –</w:t>
      </w:r>
      <w:r w:rsidR="00F55282">
        <w:t xml:space="preserve"> J. A. Komenský</w:t>
      </w:r>
    </w:p>
    <w:p w:rsidR="00F55282" w:rsidRDefault="00F55282">
      <w:r>
        <w:t>1620 – Bitva na Bílé hoře</w:t>
      </w:r>
    </w:p>
    <w:p w:rsidR="00F55282" w:rsidRDefault="00F55282">
      <w:r>
        <w:t>1740 – Nástup Marie Terezie na trůn</w:t>
      </w:r>
    </w:p>
    <w:p w:rsidR="00F55282" w:rsidRDefault="00F55282">
      <w:r>
        <w:t>1780 – Zemřela Marie Terezie, její syn Josef II. vydal nařízení, kterým se rušil dohled nad pravověrností a pátrání po zakázaných knihách</w:t>
      </w:r>
    </w:p>
    <w:p w:rsidR="00F55282" w:rsidRDefault="00F55282">
      <w:r>
        <w:t>1848 – Říšský sněm ve Vídni, v prosinci 1848 přesunut do Kroměříže, jednání probíhala až do března 1849</w:t>
      </w:r>
    </w:p>
    <w:sectPr w:rsidR="00F552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05D"/>
    <w:rsid w:val="002A705D"/>
    <w:rsid w:val="00BE7962"/>
    <w:rsid w:val="00F55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A597E8-A1F1-4280-A9B9-B7ED55A5B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101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Pechanec</dc:creator>
  <cp:keywords/>
  <dc:description/>
  <cp:lastModifiedBy>Petr Pechanec</cp:lastModifiedBy>
  <cp:revision>1</cp:revision>
  <dcterms:created xsi:type="dcterms:W3CDTF">2020-04-23T05:23:00Z</dcterms:created>
  <dcterms:modified xsi:type="dcterms:W3CDTF">2020-04-23T05:42:00Z</dcterms:modified>
</cp:coreProperties>
</file>