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5D" w:rsidRPr="00CC32EE" w:rsidRDefault="00612C2A" w:rsidP="00F148C5">
      <w:pPr>
        <w:spacing w:after="0"/>
        <w:rPr>
          <w:rFonts w:ascii="Calibri" w:hAnsi="Calibri"/>
          <w:b/>
          <w:sz w:val="28"/>
          <w:szCs w:val="28"/>
          <w:u w:val="single"/>
        </w:rPr>
      </w:pPr>
      <w:r w:rsidRPr="00CC32EE">
        <w:rPr>
          <w:rFonts w:ascii="Calibri" w:hAnsi="Calibri"/>
          <w:b/>
          <w:sz w:val="28"/>
          <w:szCs w:val="28"/>
          <w:u w:val="single"/>
        </w:rPr>
        <w:t>ČÍNA</w:t>
      </w:r>
    </w:p>
    <w:p w:rsidR="009A523C" w:rsidRPr="00CC32EE" w:rsidRDefault="009A523C" w:rsidP="00F148C5">
      <w:pPr>
        <w:spacing w:after="0"/>
        <w:rPr>
          <w:rFonts w:ascii="Calibri" w:hAnsi="Calibri"/>
        </w:rPr>
      </w:pP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Čínská lidová republika, „</w:t>
      </w:r>
      <w:proofErr w:type="spellStart"/>
      <w:r w:rsidRPr="00CC32EE">
        <w:rPr>
          <w:rFonts w:ascii="Calibri" w:hAnsi="Calibri"/>
          <w:shd w:val="clear" w:color="auto" w:fill="FFFFFF"/>
        </w:rPr>
        <w:t>Čung-kuo</w:t>
      </w:r>
      <w:proofErr w:type="spellEnd"/>
      <w:r w:rsidRPr="00CC32EE">
        <w:rPr>
          <w:rFonts w:ascii="Calibri" w:hAnsi="Calibri"/>
          <w:shd w:val="clear" w:color="auto" w:fill="FFFFFF"/>
        </w:rPr>
        <w:t xml:space="preserve"> = Říše středu</w:t>
      </w:r>
      <w:r w:rsidR="00F674A1">
        <w:rPr>
          <w:rFonts w:ascii="Calibri" w:hAnsi="Calibri"/>
          <w:shd w:val="clear" w:color="auto" w:fill="FFFFFF"/>
        </w:rPr>
        <w:t>“</w:t>
      </w:r>
    </w:p>
    <w:p w:rsidR="009A523C" w:rsidRPr="00CC32EE" w:rsidRDefault="009A523C" w:rsidP="00F148C5">
      <w:pPr>
        <w:spacing w:after="0"/>
        <w:rPr>
          <w:rFonts w:ascii="Calibri" w:hAnsi="Calibri"/>
          <w:b/>
          <w:u w:val="single"/>
          <w:shd w:val="clear" w:color="auto" w:fill="FFFFFF"/>
        </w:rPr>
      </w:pPr>
      <w:r w:rsidRPr="00CC32EE">
        <w:rPr>
          <w:rFonts w:ascii="Calibri" w:hAnsi="Calibri"/>
          <w:b/>
          <w:u w:val="single"/>
          <w:shd w:val="clear" w:color="auto" w:fill="FFFFFF"/>
        </w:rPr>
        <w:t xml:space="preserve">Povrch: </w:t>
      </w:r>
    </w:p>
    <w:p w:rsidR="009A523C" w:rsidRPr="00CC32EE" w:rsidRDefault="00F148C5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  <w:shd w:val="clear" w:color="auto" w:fill="FFFFFF"/>
        </w:rPr>
        <w:t>1) pouště na SZ – (Taklamakan</w:t>
      </w:r>
      <w:r w:rsidR="009A523C" w:rsidRPr="00CC32EE">
        <w:rPr>
          <w:rFonts w:ascii="Calibri" w:hAnsi="Calibri"/>
          <w:shd w:val="clear" w:color="auto" w:fill="FFFFFF"/>
        </w:rPr>
        <w:t>,…)</w:t>
      </w:r>
      <w:r w:rsidR="00925758">
        <w:rPr>
          <w:rFonts w:ascii="Calibri" w:hAnsi="Calibri"/>
          <w:shd w:val="clear" w:color="auto" w:fill="FFFFFF"/>
        </w:rPr>
        <w:t xml:space="preserve"> </w:t>
      </w:r>
      <w:r w:rsidR="009A523C" w:rsidRPr="00CC32EE">
        <w:rPr>
          <w:rFonts w:ascii="Calibri" w:hAnsi="Calibri"/>
          <w:shd w:val="clear" w:color="auto" w:fill="FFFFFF"/>
        </w:rPr>
        <w:t>-</w:t>
      </w:r>
      <w:r w:rsidR="00925758">
        <w:rPr>
          <w:rFonts w:ascii="Calibri" w:hAnsi="Calibri"/>
          <w:shd w:val="clear" w:color="auto" w:fill="FFFFFF"/>
        </w:rPr>
        <w:t xml:space="preserve"> </w:t>
      </w:r>
      <w:r w:rsidR="009A523C" w:rsidRPr="00CC32EE">
        <w:rPr>
          <w:rFonts w:ascii="Calibri" w:hAnsi="Calibri"/>
          <w:shd w:val="clear" w:color="auto" w:fill="FFFFFF"/>
        </w:rPr>
        <w:t xml:space="preserve">zaujímají pánve </w:t>
      </w:r>
      <w:proofErr w:type="spellStart"/>
      <w:r w:rsidR="009A523C" w:rsidRPr="00CC32EE">
        <w:rPr>
          <w:rFonts w:ascii="Calibri" w:hAnsi="Calibri"/>
          <w:shd w:val="clear" w:color="auto" w:fill="FFFFFF"/>
        </w:rPr>
        <w:t>Tarimskou</w:t>
      </w:r>
      <w:proofErr w:type="spellEnd"/>
      <w:r w:rsidR="009A523C" w:rsidRPr="00CC32EE">
        <w:rPr>
          <w:rFonts w:ascii="Calibri" w:hAnsi="Calibri"/>
          <w:shd w:val="clear" w:color="auto" w:fill="FFFFFF"/>
        </w:rPr>
        <w:t xml:space="preserve"> a Ujgursk</w:t>
      </w:r>
      <w:r w:rsidRPr="00CC32EE">
        <w:rPr>
          <w:rFonts w:ascii="Calibri" w:hAnsi="Calibri"/>
          <w:shd w:val="clear" w:color="auto" w:fill="FFFFFF"/>
        </w:rPr>
        <w:t xml:space="preserve">ou, omezené horskými masívy </w:t>
      </w:r>
      <w:proofErr w:type="spellStart"/>
      <w:r w:rsidRPr="00CC32EE">
        <w:rPr>
          <w:rFonts w:ascii="Calibri" w:hAnsi="Calibri"/>
          <w:shd w:val="clear" w:color="auto" w:fill="FFFFFF"/>
        </w:rPr>
        <w:t>Ťan</w:t>
      </w:r>
      <w:r w:rsidR="009A523C" w:rsidRPr="00CC32EE">
        <w:rPr>
          <w:rFonts w:ascii="Calibri" w:hAnsi="Calibri"/>
          <w:shd w:val="clear" w:color="auto" w:fill="FFFFFF"/>
        </w:rPr>
        <w:t>-šanu</w:t>
      </w:r>
      <w:proofErr w:type="spellEnd"/>
      <w:r w:rsidR="009A523C" w:rsidRPr="00CC32EE">
        <w:rPr>
          <w:rFonts w:ascii="Calibri" w:hAnsi="Calibri"/>
          <w:shd w:val="clear" w:color="auto" w:fill="FFFFFF"/>
        </w:rPr>
        <w:t xml:space="preserve"> a Altaje, i široké pásmo po</w:t>
      </w:r>
      <w:r w:rsidRPr="00CC32EE">
        <w:rPr>
          <w:rFonts w:ascii="Calibri" w:hAnsi="Calibri"/>
          <w:shd w:val="clear" w:color="auto" w:fill="FFFFFF"/>
        </w:rPr>
        <w:t>dél hranic s Mongolskem – zde poušť</w:t>
      </w:r>
      <w:r w:rsidR="00925758">
        <w:rPr>
          <w:rFonts w:ascii="Calibri" w:hAnsi="Calibri"/>
          <w:shd w:val="clear" w:color="auto" w:fill="FFFFFF"/>
        </w:rPr>
        <w:t xml:space="preserve"> Gobi</w:t>
      </w:r>
      <w:r w:rsidR="009A523C" w:rsidRPr="00CC32EE">
        <w:rPr>
          <w:rFonts w:ascii="Calibri" w:hAnsi="Calibri"/>
          <w:shd w:val="clear" w:color="auto" w:fill="FFFFFF"/>
        </w:rPr>
        <w:t xml:space="preserve"> </w:t>
      </w:r>
    </w:p>
    <w:p w:rsidR="009A523C" w:rsidRPr="00CC32EE" w:rsidRDefault="00F148C5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  <w:shd w:val="clear" w:color="auto" w:fill="FFFFFF"/>
        </w:rPr>
        <w:t>2) Tibetská náhorní plošina (</w:t>
      </w:r>
      <w:r w:rsidR="009A523C" w:rsidRPr="00CC32EE">
        <w:rPr>
          <w:rFonts w:ascii="Calibri" w:hAnsi="Calibri"/>
          <w:shd w:val="clear" w:color="auto" w:fill="FFFFFF"/>
        </w:rPr>
        <w:t>nejvýše</w:t>
      </w:r>
      <w:r w:rsidRPr="00CC32EE">
        <w:rPr>
          <w:rFonts w:ascii="Calibri" w:hAnsi="Calibri"/>
          <w:shd w:val="clear" w:color="auto" w:fill="FFFFFF"/>
        </w:rPr>
        <w:t xml:space="preserve"> položená a největší na světě)</w:t>
      </w:r>
      <w:r w:rsidR="009A523C" w:rsidRPr="00CC32EE">
        <w:rPr>
          <w:rFonts w:ascii="Calibri" w:hAnsi="Calibri"/>
          <w:shd w:val="clear" w:color="auto" w:fill="FFFFFF"/>
        </w:rPr>
        <w:t>, obklopená a prostoupená velehors</w:t>
      </w:r>
      <w:r w:rsidR="00925758">
        <w:rPr>
          <w:rFonts w:ascii="Calibri" w:hAnsi="Calibri"/>
          <w:shd w:val="clear" w:color="auto" w:fill="FFFFFF"/>
        </w:rPr>
        <w:t xml:space="preserve">kými pásmy – </w:t>
      </w:r>
      <w:proofErr w:type="spellStart"/>
      <w:r w:rsidR="00925758">
        <w:rPr>
          <w:rFonts w:ascii="Calibri" w:hAnsi="Calibri"/>
          <w:shd w:val="clear" w:color="auto" w:fill="FFFFFF"/>
        </w:rPr>
        <w:t>Karákoram</w:t>
      </w:r>
      <w:proofErr w:type="spellEnd"/>
      <w:r w:rsidR="00925758">
        <w:rPr>
          <w:rFonts w:ascii="Calibri" w:hAnsi="Calibri"/>
          <w:shd w:val="clear" w:color="auto" w:fill="FFFFFF"/>
        </w:rPr>
        <w:t xml:space="preserve">, </w:t>
      </w:r>
      <w:proofErr w:type="spellStart"/>
      <w:r w:rsidR="00925758">
        <w:rPr>
          <w:rFonts w:ascii="Calibri" w:hAnsi="Calibri"/>
          <w:shd w:val="clear" w:color="auto" w:fill="FFFFFF"/>
        </w:rPr>
        <w:t>Himaláj</w:t>
      </w:r>
      <w:proofErr w:type="spellEnd"/>
      <w:r w:rsidR="009A523C" w:rsidRPr="00CC32EE">
        <w:rPr>
          <w:rFonts w:ascii="Calibri" w:hAnsi="Calibri"/>
          <w:shd w:val="clear" w:color="auto" w:fill="FFFFFF"/>
        </w:rPr>
        <w:t xml:space="preserve">. Zde pramení všechny hlavní řeky Číny. </w:t>
      </w:r>
    </w:p>
    <w:p w:rsidR="009A523C" w:rsidRPr="00CC32EE" w:rsidRDefault="00F148C5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  <w:shd w:val="clear" w:color="auto" w:fill="FFFFFF"/>
        </w:rPr>
        <w:t>3) Východní</w:t>
      </w:r>
      <w:r w:rsidR="009A523C" w:rsidRPr="00CC32EE">
        <w:rPr>
          <w:rFonts w:ascii="Calibri" w:hAnsi="Calibri"/>
          <w:shd w:val="clear" w:color="auto" w:fill="FFFFFF"/>
        </w:rPr>
        <w:t xml:space="preserve"> monzunová Čína, hustě obydlená oblast, převážně hornatá, jen na dolních úsecích řek nížiny. Zaj</w:t>
      </w:r>
      <w:r w:rsidRPr="00CC32EE">
        <w:rPr>
          <w:rFonts w:ascii="Calibri" w:hAnsi="Calibri"/>
          <w:shd w:val="clear" w:color="auto" w:fill="FFFFFF"/>
        </w:rPr>
        <w:t xml:space="preserve">ímavostí je pohoří </w:t>
      </w:r>
      <w:proofErr w:type="spellStart"/>
      <w:r w:rsidRPr="00CC32EE">
        <w:rPr>
          <w:rFonts w:ascii="Calibri" w:hAnsi="Calibri"/>
          <w:shd w:val="clear" w:color="auto" w:fill="FFFFFF"/>
        </w:rPr>
        <w:t>Čchin-ling</w:t>
      </w:r>
      <w:proofErr w:type="spellEnd"/>
      <w:r w:rsidRPr="00CC32EE">
        <w:rPr>
          <w:rFonts w:ascii="Calibri" w:hAnsi="Calibri"/>
          <w:shd w:val="clear" w:color="auto" w:fill="FFFFFF"/>
        </w:rPr>
        <w:t xml:space="preserve"> (</w:t>
      </w:r>
      <w:r w:rsidR="00925758">
        <w:rPr>
          <w:rFonts w:ascii="Calibri" w:hAnsi="Calibri"/>
          <w:shd w:val="clear" w:color="auto" w:fill="FFFFFF"/>
        </w:rPr>
        <w:t xml:space="preserve">ve </w:t>
      </w:r>
      <w:proofErr w:type="spellStart"/>
      <w:r w:rsidR="00925758">
        <w:rPr>
          <w:rFonts w:ascii="Calibri" w:hAnsi="Calibri"/>
          <w:shd w:val="clear" w:color="auto" w:fill="FFFFFF"/>
        </w:rPr>
        <w:t>stř</w:t>
      </w:r>
      <w:proofErr w:type="spellEnd"/>
      <w:r w:rsidR="00925758">
        <w:rPr>
          <w:rFonts w:ascii="Calibri" w:hAnsi="Calibri"/>
          <w:shd w:val="clear" w:color="auto" w:fill="FFFFFF"/>
        </w:rPr>
        <w:t>. Číně)</w:t>
      </w:r>
      <w:r w:rsidR="009A523C" w:rsidRPr="00CC32EE">
        <w:rPr>
          <w:rFonts w:ascii="Calibri" w:hAnsi="Calibri"/>
          <w:shd w:val="clear" w:color="auto" w:fill="FFFFFF"/>
        </w:rPr>
        <w:t>,</w:t>
      </w:r>
      <w:r w:rsidR="00925758">
        <w:rPr>
          <w:rFonts w:ascii="Calibri" w:hAnsi="Calibri"/>
          <w:shd w:val="clear" w:color="auto" w:fill="FFFFFF"/>
        </w:rPr>
        <w:t xml:space="preserve"> </w:t>
      </w:r>
      <w:r w:rsidR="009A523C" w:rsidRPr="00CC32EE">
        <w:rPr>
          <w:rFonts w:ascii="Calibri" w:hAnsi="Calibri"/>
          <w:shd w:val="clear" w:color="auto" w:fill="FFFFFF"/>
        </w:rPr>
        <w:t xml:space="preserve">které </w:t>
      </w:r>
      <w:r w:rsidRPr="00CC32EE">
        <w:rPr>
          <w:rFonts w:ascii="Calibri" w:hAnsi="Calibri"/>
          <w:shd w:val="clear" w:color="auto" w:fill="FFFFFF"/>
        </w:rPr>
        <w:t>tvoří tzv.</w:t>
      </w:r>
      <w:r w:rsidR="00925758">
        <w:rPr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klimatickou hranici (</w:t>
      </w:r>
      <w:r w:rsidR="009A523C" w:rsidRPr="00CC32EE">
        <w:rPr>
          <w:rFonts w:ascii="Calibri" w:hAnsi="Calibri"/>
          <w:shd w:val="clear" w:color="auto" w:fill="FFFFFF"/>
        </w:rPr>
        <w:t>průměrné teploty na S a na J tohoto pohoří je např</w:t>
      </w:r>
      <w:r w:rsidRPr="00CC32EE">
        <w:rPr>
          <w:rFonts w:ascii="Calibri" w:hAnsi="Calibri"/>
          <w:shd w:val="clear" w:color="auto" w:fill="FFFFFF"/>
        </w:rPr>
        <w:t>.</w:t>
      </w:r>
      <w:r w:rsidR="009A523C" w:rsidRPr="00CC32EE">
        <w:rPr>
          <w:rFonts w:ascii="Calibri" w:hAnsi="Calibri"/>
          <w:shd w:val="clear" w:color="auto" w:fill="FFFFFF"/>
        </w:rPr>
        <w:t xml:space="preserve"> v lednu -20 °C a 18°C )</w:t>
      </w:r>
      <w:r w:rsidR="009A523C" w:rsidRPr="00CC32EE">
        <w:rPr>
          <w:rFonts w:ascii="Calibri" w:hAnsi="Calibri"/>
        </w:rPr>
        <w:br/>
      </w:r>
      <w:r w:rsidR="009A523C" w:rsidRPr="00CC32EE">
        <w:rPr>
          <w:rFonts w:ascii="Calibri" w:hAnsi="Calibri"/>
          <w:b/>
          <w:u w:val="single"/>
          <w:shd w:val="clear" w:color="auto" w:fill="FFFFFF"/>
        </w:rPr>
        <w:t>Podnebí:</w:t>
      </w:r>
      <w:r w:rsidR="009A523C" w:rsidRPr="00CC32EE">
        <w:rPr>
          <w:rFonts w:ascii="Calibri" w:hAnsi="Calibri"/>
          <w:shd w:val="clear" w:color="auto" w:fill="FFFFFF"/>
        </w:rPr>
        <w:t xml:space="preserve"> různorodé (jih – tropické, Velká čínská nížina – subtropické, vliv monzunů, střed a sever – mírné, vnitrozemské)</w:t>
      </w:r>
    </w:p>
    <w:p w:rsidR="005965AB" w:rsidRPr="00CC32EE" w:rsidRDefault="009A523C" w:rsidP="005965AB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  <w:b/>
          <w:u w:val="single"/>
          <w:shd w:val="clear" w:color="auto" w:fill="FFFFFF"/>
        </w:rPr>
        <w:t>Vodstvo:</w:t>
      </w:r>
      <w:r w:rsidRPr="00CC32EE">
        <w:rPr>
          <w:rFonts w:ascii="Calibri" w:hAnsi="Calibri"/>
          <w:shd w:val="clear" w:color="auto" w:fill="FFFFFF"/>
        </w:rPr>
        <w:t xml:space="preserve"> </w:t>
      </w:r>
      <w:proofErr w:type="spellStart"/>
      <w:r w:rsidRPr="00CC32EE">
        <w:rPr>
          <w:rFonts w:ascii="Calibri" w:hAnsi="Calibri"/>
          <w:shd w:val="clear" w:color="auto" w:fill="FFFFFF"/>
        </w:rPr>
        <w:t>Chang</w:t>
      </w:r>
      <w:proofErr w:type="spellEnd"/>
      <w:r w:rsidRPr="00CC32EE">
        <w:rPr>
          <w:rFonts w:ascii="Calibri" w:hAnsi="Calibri"/>
          <w:shd w:val="clear" w:color="auto" w:fill="FFFFFF"/>
        </w:rPr>
        <w:t xml:space="preserve"> </w:t>
      </w:r>
      <w:proofErr w:type="spellStart"/>
      <w:r w:rsidRPr="00CC32EE">
        <w:rPr>
          <w:rFonts w:ascii="Calibri" w:hAnsi="Calibri"/>
          <w:shd w:val="clear" w:color="auto" w:fill="FFFFFF"/>
        </w:rPr>
        <w:t>Jiang</w:t>
      </w:r>
      <w:proofErr w:type="spellEnd"/>
      <w:r w:rsidR="007A497B">
        <w:rPr>
          <w:rFonts w:ascii="Calibri" w:hAnsi="Calibri"/>
          <w:shd w:val="clear" w:color="auto" w:fill="FFFFFF"/>
        </w:rPr>
        <w:t xml:space="preserve"> (</w:t>
      </w:r>
      <w:r w:rsidR="007A497B">
        <w:rPr>
          <w:rStyle w:val="apple-tab-span"/>
          <w:rFonts w:ascii="Calibri" w:hAnsi="Calibri"/>
          <w:shd w:val="clear" w:color="auto" w:fill="FFFFFF"/>
        </w:rPr>
        <w:t>n</w:t>
      </w:r>
      <w:r w:rsidR="007A497B" w:rsidRPr="00CC32EE">
        <w:rPr>
          <w:rFonts w:ascii="Calibri" w:hAnsi="Calibri"/>
          <w:shd w:val="clear" w:color="auto" w:fill="FFFFFF"/>
        </w:rPr>
        <w:t xml:space="preserve">ejvětší vodní elektrárna na světě – </w:t>
      </w:r>
      <w:r w:rsidR="007A497B">
        <w:rPr>
          <w:rFonts w:ascii="Calibri" w:hAnsi="Calibri"/>
          <w:shd w:val="clear" w:color="auto" w:fill="FFFFFF"/>
        </w:rPr>
        <w:t>Tři soutěsky)</w:t>
      </w:r>
      <w:r w:rsidR="007A497B">
        <w:rPr>
          <w:rFonts w:ascii="Calibri" w:hAnsi="Calibri"/>
        </w:rPr>
        <w:t>,</w:t>
      </w:r>
      <w:r w:rsidR="00F148C5" w:rsidRPr="00CC32EE">
        <w:rPr>
          <w:rFonts w:ascii="Calibri" w:hAnsi="Calibri"/>
          <w:shd w:val="clear" w:color="auto" w:fill="FFFFFF"/>
        </w:rPr>
        <w:t xml:space="preserve"> </w:t>
      </w:r>
      <w:proofErr w:type="spellStart"/>
      <w:r w:rsidR="00F148C5" w:rsidRPr="00CC32EE">
        <w:rPr>
          <w:rFonts w:ascii="Calibri" w:hAnsi="Calibri"/>
          <w:shd w:val="clear" w:color="auto" w:fill="FFFFFF"/>
        </w:rPr>
        <w:t>Chuang</w:t>
      </w:r>
      <w:proofErr w:type="spellEnd"/>
      <w:r w:rsidR="00F148C5" w:rsidRPr="00CC32EE">
        <w:rPr>
          <w:rFonts w:ascii="Calibri" w:hAnsi="Calibri"/>
          <w:shd w:val="clear" w:color="auto" w:fill="FFFFFF"/>
        </w:rPr>
        <w:t xml:space="preserve"> Ch</w:t>
      </w:r>
      <w:r w:rsidRPr="00CC32EE">
        <w:rPr>
          <w:rFonts w:ascii="Calibri" w:hAnsi="Calibri"/>
          <w:shd w:val="clear" w:color="auto" w:fill="FFFFFF"/>
        </w:rPr>
        <w:t>e (zbarvená sp</w:t>
      </w:r>
      <w:r w:rsidR="00925758">
        <w:rPr>
          <w:rFonts w:ascii="Calibri" w:hAnsi="Calibri"/>
          <w:shd w:val="clear" w:color="auto" w:fill="FFFFFF"/>
        </w:rPr>
        <w:t xml:space="preserve">rašemi), </w:t>
      </w:r>
      <w:proofErr w:type="spellStart"/>
      <w:r w:rsidR="00925758">
        <w:rPr>
          <w:rFonts w:ascii="Calibri" w:hAnsi="Calibri"/>
          <w:shd w:val="clear" w:color="auto" w:fill="FFFFFF"/>
        </w:rPr>
        <w:t>Xi</w:t>
      </w:r>
      <w:proofErr w:type="spellEnd"/>
      <w:r w:rsidR="00925758">
        <w:rPr>
          <w:rFonts w:ascii="Calibri" w:hAnsi="Calibri"/>
          <w:shd w:val="clear" w:color="auto" w:fill="FFFFFF"/>
        </w:rPr>
        <w:t xml:space="preserve"> </w:t>
      </w:r>
      <w:proofErr w:type="spellStart"/>
      <w:r w:rsidRPr="00CC32EE">
        <w:rPr>
          <w:rFonts w:ascii="Calibri" w:hAnsi="Calibri"/>
          <w:shd w:val="clear" w:color="auto" w:fill="FFFFFF"/>
        </w:rPr>
        <w:t>Jiang</w:t>
      </w:r>
      <w:proofErr w:type="spellEnd"/>
      <w:r w:rsidRPr="00CC32EE">
        <w:rPr>
          <w:rFonts w:ascii="Calibri" w:hAnsi="Calibri"/>
          <w:shd w:val="clear" w:color="auto" w:fill="FFFFFF"/>
        </w:rPr>
        <w:t>, Amur</w:t>
      </w:r>
      <w:r w:rsidRPr="00CC32EE">
        <w:rPr>
          <w:rFonts w:ascii="Calibri" w:hAnsi="Calibri"/>
        </w:rPr>
        <w:br/>
      </w:r>
      <w:r w:rsidR="00C67A7C" w:rsidRPr="00CC32EE">
        <w:rPr>
          <w:rFonts w:ascii="Calibri" w:hAnsi="Calibri"/>
        </w:rPr>
        <w:br/>
      </w:r>
      <w:r w:rsidR="00F148C5" w:rsidRPr="00CC32EE">
        <w:rPr>
          <w:rFonts w:ascii="Calibri" w:hAnsi="Calibri"/>
          <w:b/>
          <w:u w:val="single"/>
          <w:shd w:val="clear" w:color="auto" w:fill="FFFFFF"/>
        </w:rPr>
        <w:t>Historie:</w:t>
      </w:r>
      <w:r w:rsidR="00F148C5" w:rsidRPr="00CC32EE">
        <w:rPr>
          <w:rFonts w:ascii="Calibri" w:hAnsi="Calibri"/>
        </w:rPr>
        <w:br/>
      </w:r>
      <w:r w:rsidR="00F148C5" w:rsidRPr="00CC32EE">
        <w:rPr>
          <w:rFonts w:ascii="Calibri" w:hAnsi="Calibri"/>
          <w:shd w:val="clear" w:color="auto" w:fill="FFFFFF"/>
        </w:rPr>
        <w:t>-</w:t>
      </w:r>
      <w:r w:rsidR="00CC32EE">
        <w:rPr>
          <w:rFonts w:ascii="Calibri" w:hAnsi="Calibri"/>
          <w:shd w:val="clear" w:color="auto" w:fill="FFFFFF"/>
        </w:rPr>
        <w:t xml:space="preserve"> první státní útvary už na </w:t>
      </w:r>
      <w:proofErr w:type="gramStart"/>
      <w:r w:rsidR="00CC32EE">
        <w:rPr>
          <w:rFonts w:ascii="Calibri" w:hAnsi="Calibri"/>
          <w:shd w:val="clear" w:color="auto" w:fill="FFFFFF"/>
        </w:rPr>
        <w:t>přelomu</w:t>
      </w:r>
      <w:r w:rsidR="00F148C5" w:rsidRPr="00CC32EE">
        <w:rPr>
          <w:rFonts w:ascii="Calibri" w:hAnsi="Calibri"/>
          <w:shd w:val="clear" w:color="auto" w:fill="FFFFFF"/>
        </w:rPr>
        <w:t xml:space="preserve"> 3. a 2</w:t>
      </w:r>
      <w:r w:rsidR="00CC32EE">
        <w:rPr>
          <w:rFonts w:ascii="Calibri" w:hAnsi="Calibri"/>
          <w:shd w:val="clear" w:color="auto" w:fill="FFFFFF"/>
        </w:rPr>
        <w:t xml:space="preserve"> </w:t>
      </w:r>
      <w:r w:rsidR="00F148C5" w:rsidRPr="00CC32EE">
        <w:rPr>
          <w:rFonts w:ascii="Calibri" w:hAnsi="Calibri"/>
          <w:shd w:val="clear" w:color="auto" w:fill="FFFFFF"/>
        </w:rPr>
        <w:t>.tis</w:t>
      </w:r>
      <w:r w:rsidR="00CC32EE">
        <w:rPr>
          <w:rFonts w:ascii="Calibri" w:hAnsi="Calibri"/>
          <w:shd w:val="clear" w:color="auto" w:fill="FFFFFF"/>
        </w:rPr>
        <w:t>.</w:t>
      </w:r>
      <w:proofErr w:type="gramEnd"/>
      <w:r w:rsidR="00CC32EE">
        <w:rPr>
          <w:rFonts w:ascii="Calibri" w:hAnsi="Calibri"/>
          <w:shd w:val="clear" w:color="auto" w:fill="FFFFFF"/>
        </w:rPr>
        <w:t xml:space="preserve"> př. n.</w:t>
      </w:r>
      <w:r w:rsidR="005965AB">
        <w:rPr>
          <w:rFonts w:ascii="Calibri" w:hAnsi="Calibri"/>
          <w:shd w:val="clear" w:color="auto" w:fill="FFFFFF"/>
        </w:rPr>
        <w:t xml:space="preserve"> </w:t>
      </w:r>
      <w:r w:rsidR="00CC32EE">
        <w:rPr>
          <w:rFonts w:ascii="Calibri" w:hAnsi="Calibri"/>
          <w:shd w:val="clear" w:color="auto" w:fill="FFFFFF"/>
        </w:rPr>
        <w:t>l.</w:t>
      </w:r>
      <w:r w:rsidR="00F148C5" w:rsidRPr="00CC32EE">
        <w:rPr>
          <w:rFonts w:ascii="Calibri" w:hAnsi="Calibri"/>
        </w:rPr>
        <w:br/>
      </w:r>
      <w:r w:rsidR="00F148C5" w:rsidRPr="00CC32EE">
        <w:rPr>
          <w:rFonts w:ascii="Calibri" w:hAnsi="Calibri"/>
          <w:shd w:val="clear" w:color="auto" w:fill="FFFFFF"/>
        </w:rPr>
        <w:t>- od 4.stol počátek centralizace moci ve velkých státech, snaha jednotlivých dynastií sjednotit Čínu</w:t>
      </w:r>
      <w:r w:rsidR="00F148C5" w:rsidRPr="00CC32EE">
        <w:rPr>
          <w:rFonts w:ascii="Calibri" w:hAnsi="Calibri"/>
        </w:rPr>
        <w:br/>
      </w:r>
      <w:r w:rsidR="00F148C5" w:rsidRPr="00CC32EE">
        <w:rPr>
          <w:rFonts w:ascii="Calibri" w:hAnsi="Calibri"/>
          <w:shd w:val="clear" w:color="auto" w:fill="FFFFFF"/>
        </w:rPr>
        <w:t xml:space="preserve">- 1912 </w:t>
      </w:r>
      <w:r w:rsidR="005965AB">
        <w:rPr>
          <w:rFonts w:ascii="Calibri" w:hAnsi="Calibri"/>
          <w:shd w:val="clear" w:color="auto" w:fill="FFFFFF"/>
        </w:rPr>
        <w:t>– zrušeno císařství, vyhlášena Čínská republika</w:t>
      </w:r>
      <w:r w:rsidR="00F148C5" w:rsidRPr="00CC32EE">
        <w:rPr>
          <w:rFonts w:ascii="Calibri" w:hAnsi="Calibri"/>
          <w:shd w:val="clear" w:color="auto" w:fill="FFFFFF"/>
        </w:rPr>
        <w:t xml:space="preserve"> </w:t>
      </w:r>
    </w:p>
    <w:p w:rsidR="00925758" w:rsidRDefault="00F148C5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  <w:shd w:val="clear" w:color="auto" w:fill="FFFFFF"/>
        </w:rPr>
        <w:t xml:space="preserve">- 1932-45 okupace SV Číny Japonskem 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 xml:space="preserve">- 1945-49 občanská válka, která skončila vítězstvím komunistů vedených </w:t>
      </w:r>
      <w:proofErr w:type="spellStart"/>
      <w:r w:rsidRPr="00CC32EE">
        <w:rPr>
          <w:rFonts w:ascii="Calibri" w:hAnsi="Calibri"/>
          <w:shd w:val="clear" w:color="auto" w:fill="FFFFFF"/>
        </w:rPr>
        <w:t>Mao</w:t>
      </w:r>
      <w:proofErr w:type="spellEnd"/>
      <w:r w:rsidRPr="00CC32EE">
        <w:rPr>
          <w:rFonts w:ascii="Calibri" w:hAnsi="Calibri"/>
          <w:shd w:val="clear" w:color="auto" w:fill="FFFFFF"/>
        </w:rPr>
        <w:t xml:space="preserve"> </w:t>
      </w:r>
      <w:proofErr w:type="spellStart"/>
      <w:r w:rsidRPr="00CC32EE">
        <w:rPr>
          <w:rFonts w:ascii="Calibri" w:hAnsi="Calibri"/>
          <w:shd w:val="clear" w:color="auto" w:fill="FFFFFF"/>
        </w:rPr>
        <w:t>Ce</w:t>
      </w:r>
      <w:proofErr w:type="spellEnd"/>
      <w:r w:rsidRPr="00CC32EE">
        <w:rPr>
          <w:rFonts w:ascii="Calibri" w:hAnsi="Calibri"/>
          <w:shd w:val="clear" w:color="auto" w:fill="FFFFFF"/>
        </w:rPr>
        <w:t>-tungem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- 1.</w:t>
      </w:r>
      <w:r w:rsidR="00925758">
        <w:rPr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10.</w:t>
      </w:r>
      <w:r w:rsidR="00925758">
        <w:rPr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1949 založena Čínská lidová republika</w:t>
      </w:r>
      <w:r w:rsidR="00CC32EE" w:rsidRPr="00CC32EE">
        <w:rPr>
          <w:rFonts w:ascii="Calibri" w:hAnsi="Calibri"/>
          <w:shd w:val="clear" w:color="auto" w:fill="FFFFFF"/>
        </w:rPr>
        <w:t xml:space="preserve">. </w:t>
      </w:r>
      <w:proofErr w:type="spellStart"/>
      <w:r w:rsidR="00CC32EE" w:rsidRPr="00CC32EE">
        <w:rPr>
          <w:rFonts w:ascii="Calibri" w:hAnsi="Calibri"/>
          <w:shd w:val="clear" w:color="auto" w:fill="FFFFFF"/>
        </w:rPr>
        <w:t>Čankajšek</w:t>
      </w:r>
      <w:proofErr w:type="spellEnd"/>
      <w:r w:rsidR="00CC32EE" w:rsidRPr="00CC32EE">
        <w:rPr>
          <w:rFonts w:ascii="Calibri" w:hAnsi="Calibri"/>
          <w:shd w:val="clear" w:color="auto" w:fill="FFFFFF"/>
        </w:rPr>
        <w:t xml:space="preserve"> (opoziční, protikomunistický vůdce) se</w:t>
      </w:r>
      <w:r w:rsidRPr="00CC32EE">
        <w:rPr>
          <w:rFonts w:ascii="Calibri" w:hAnsi="Calibri"/>
          <w:shd w:val="clear" w:color="auto" w:fill="FFFFFF"/>
        </w:rPr>
        <w:t xml:space="preserve"> </w:t>
      </w:r>
      <w:r w:rsidR="00925758">
        <w:rPr>
          <w:rFonts w:ascii="Calibri" w:hAnsi="Calibri"/>
          <w:shd w:val="clear" w:color="auto" w:fill="FFFFFF"/>
        </w:rPr>
        <w:t xml:space="preserve"> </w:t>
      </w:r>
    </w:p>
    <w:p w:rsidR="005965AB" w:rsidRDefault="00925758" w:rsidP="00F148C5">
      <w:pPr>
        <w:spacing w:after="0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 </w:t>
      </w:r>
      <w:r w:rsidR="00F148C5" w:rsidRPr="00CC32EE">
        <w:rPr>
          <w:rFonts w:ascii="Calibri" w:hAnsi="Calibri"/>
          <w:shd w:val="clear" w:color="auto" w:fill="FFFFFF"/>
        </w:rPr>
        <w:t xml:space="preserve">usadil na </w:t>
      </w:r>
      <w:proofErr w:type="spellStart"/>
      <w:proofErr w:type="gramStart"/>
      <w:r w:rsidR="00F148C5" w:rsidRPr="00CC32EE">
        <w:rPr>
          <w:rFonts w:ascii="Calibri" w:hAnsi="Calibri"/>
          <w:shd w:val="clear" w:color="auto" w:fill="FFFFFF"/>
        </w:rPr>
        <w:t>Taiwanu</w:t>
      </w:r>
      <w:proofErr w:type="spellEnd"/>
      <w:r w:rsidR="00F148C5" w:rsidRPr="00CC32EE">
        <w:rPr>
          <w:rFonts w:ascii="Calibri" w:hAnsi="Calibri"/>
          <w:shd w:val="clear" w:color="auto" w:fill="FFFFFF"/>
        </w:rPr>
        <w:t xml:space="preserve"> .</w:t>
      </w:r>
      <w:r w:rsidR="00CC32EE" w:rsidRPr="00CC32EE">
        <w:rPr>
          <w:rFonts w:ascii="Calibri" w:hAnsi="Calibri"/>
          <w:shd w:val="clear" w:color="auto" w:fill="FFFFFF"/>
        </w:rPr>
        <w:t xml:space="preserve"> Od</w:t>
      </w:r>
      <w:proofErr w:type="gramEnd"/>
      <w:r w:rsidR="00CC32EE" w:rsidRPr="00CC32EE">
        <w:rPr>
          <w:rFonts w:ascii="Calibri" w:hAnsi="Calibri"/>
          <w:shd w:val="clear" w:color="auto" w:fill="FFFFFF"/>
        </w:rPr>
        <w:t xml:space="preserve"> té doby se táhnou spory pevninské Číny a </w:t>
      </w:r>
      <w:proofErr w:type="spellStart"/>
      <w:r w:rsidR="00CC32EE" w:rsidRPr="00CC32EE">
        <w:rPr>
          <w:rFonts w:ascii="Calibri" w:hAnsi="Calibri"/>
          <w:shd w:val="clear" w:color="auto" w:fill="FFFFFF"/>
        </w:rPr>
        <w:t>Taiwanu</w:t>
      </w:r>
      <w:proofErr w:type="spellEnd"/>
      <w:r w:rsidR="00CC32EE" w:rsidRPr="00CC32EE">
        <w:rPr>
          <w:rFonts w:ascii="Calibri" w:hAnsi="Calibri"/>
          <w:shd w:val="clear" w:color="auto" w:fill="FFFFFF"/>
        </w:rPr>
        <w:t>.</w:t>
      </w:r>
      <w:r w:rsidR="00F148C5" w:rsidRPr="00CC32EE">
        <w:rPr>
          <w:rFonts w:ascii="Calibri" w:hAnsi="Calibri"/>
        </w:rPr>
        <w:br/>
      </w:r>
      <w:r w:rsidR="00F148C5" w:rsidRPr="00CC32EE">
        <w:rPr>
          <w:rFonts w:ascii="Calibri" w:hAnsi="Calibri"/>
          <w:shd w:val="clear" w:color="auto" w:fill="FFFFFF"/>
        </w:rPr>
        <w:t>- v roce 1950</w:t>
      </w:r>
      <w:r w:rsidR="00CC32EE" w:rsidRPr="00CC32EE">
        <w:rPr>
          <w:rFonts w:ascii="Calibri" w:hAnsi="Calibri"/>
          <w:shd w:val="clear" w:color="auto" w:fill="FFFFFF"/>
        </w:rPr>
        <w:t xml:space="preserve"> na základě</w:t>
      </w:r>
      <w:r w:rsidR="00F148C5" w:rsidRPr="00CC32EE">
        <w:rPr>
          <w:rFonts w:ascii="Calibri" w:hAnsi="Calibri"/>
          <w:shd w:val="clear" w:color="auto" w:fill="FFFFFF"/>
        </w:rPr>
        <w:t xml:space="preserve"> tzv.</w:t>
      </w:r>
      <w:r w:rsidR="00CC32EE" w:rsidRPr="00CC32EE">
        <w:rPr>
          <w:rFonts w:ascii="Calibri" w:hAnsi="Calibri"/>
          <w:shd w:val="clear" w:color="auto" w:fill="FFFFFF"/>
        </w:rPr>
        <w:t xml:space="preserve"> „mírové smlouvy“</w:t>
      </w:r>
      <w:r w:rsidR="00F148C5" w:rsidRPr="00CC32EE">
        <w:rPr>
          <w:rFonts w:ascii="Calibri" w:hAnsi="Calibri"/>
          <w:shd w:val="clear" w:color="auto" w:fill="FFFFFF"/>
        </w:rPr>
        <w:t xml:space="preserve"> připojen </w:t>
      </w:r>
      <w:r w:rsidR="00CC32EE" w:rsidRPr="00CC32EE">
        <w:rPr>
          <w:rFonts w:ascii="Calibri" w:hAnsi="Calibri"/>
          <w:shd w:val="clear" w:color="auto" w:fill="FFFFFF"/>
        </w:rPr>
        <w:t>k Číně Tibet</w:t>
      </w:r>
      <w:r w:rsidR="00F148C5" w:rsidRPr="00CC32EE">
        <w:rPr>
          <w:rFonts w:ascii="Calibri" w:hAnsi="Calibri"/>
        </w:rPr>
        <w:br/>
      </w:r>
      <w:r w:rsidR="00F148C5" w:rsidRPr="00CC32EE">
        <w:rPr>
          <w:rFonts w:ascii="Calibri" w:hAnsi="Calibri"/>
          <w:shd w:val="clear" w:color="auto" w:fill="FFFFFF"/>
        </w:rPr>
        <w:t xml:space="preserve">- v 60. letech po krizi a následné občanské válce docházelo k pohraničním ozbrojeným konfliktům s </w:t>
      </w:r>
    </w:p>
    <w:p w:rsidR="005965AB" w:rsidRDefault="005965AB" w:rsidP="00F148C5">
      <w:pPr>
        <w:spacing w:after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  </w:t>
      </w:r>
      <w:r w:rsidR="00F148C5" w:rsidRPr="00CC32EE">
        <w:rPr>
          <w:rFonts w:ascii="Calibri" w:hAnsi="Calibri"/>
          <w:shd w:val="clear" w:color="auto" w:fill="FFFFFF"/>
        </w:rPr>
        <w:t>Indií a SSSR</w:t>
      </w:r>
    </w:p>
    <w:p w:rsidR="00CC32EE" w:rsidRPr="00CC32EE" w:rsidRDefault="005965AB" w:rsidP="00F148C5">
      <w:pPr>
        <w:spacing w:after="0"/>
        <w:rPr>
          <w:rFonts w:ascii="Calibri" w:hAnsi="Calibri"/>
          <w:shd w:val="clear" w:color="auto" w:fill="FFFFFF"/>
        </w:rPr>
      </w:pPr>
      <w:r>
        <w:rPr>
          <w:rFonts w:ascii="Calibri" w:hAnsi="Calibri"/>
        </w:rPr>
        <w:t>-</w:t>
      </w:r>
      <w:r w:rsidR="00F148C5" w:rsidRPr="00CC32EE">
        <w:rPr>
          <w:rFonts w:ascii="Calibri" w:hAnsi="Calibri"/>
          <w:shd w:val="clear" w:color="auto" w:fill="FFFFFF"/>
        </w:rPr>
        <w:t xml:space="preserve"> od přelomu 70. a během 80. let probíhala všeobecná reforma od hospodářství po kulturu</w:t>
      </w:r>
      <w:r w:rsidR="00F148C5" w:rsidRPr="00CC32EE">
        <w:rPr>
          <w:rFonts w:ascii="Calibri" w:hAnsi="Calibri"/>
        </w:rPr>
        <w:br/>
      </w:r>
      <w:r w:rsidR="00F148C5" w:rsidRPr="00CC32EE">
        <w:rPr>
          <w:rFonts w:ascii="Calibri" w:hAnsi="Calibri"/>
          <w:shd w:val="clear" w:color="auto" w:fill="FFFFFF"/>
        </w:rPr>
        <w:t>- sílící demokratické hnutí však komunistickým reži</w:t>
      </w:r>
      <w:r w:rsidR="00CC32EE" w:rsidRPr="00CC32EE">
        <w:rPr>
          <w:rFonts w:ascii="Calibri" w:hAnsi="Calibri"/>
          <w:shd w:val="clear" w:color="auto" w:fill="FFFFFF"/>
        </w:rPr>
        <w:t>mem potlačováno (</w:t>
      </w:r>
      <w:r w:rsidR="00F148C5" w:rsidRPr="00CC32EE">
        <w:rPr>
          <w:rFonts w:ascii="Calibri" w:hAnsi="Calibri"/>
          <w:shd w:val="clear" w:color="auto" w:fill="FFFFFF"/>
        </w:rPr>
        <w:t xml:space="preserve">např. </w:t>
      </w:r>
      <w:r w:rsidR="00CC32EE" w:rsidRPr="00CC32EE">
        <w:rPr>
          <w:rFonts w:ascii="Calibri" w:hAnsi="Calibri"/>
          <w:shd w:val="clear" w:color="auto" w:fill="FFFFFF"/>
        </w:rPr>
        <w:t xml:space="preserve">rok </w:t>
      </w:r>
      <w:r w:rsidR="00F148C5" w:rsidRPr="00CC32EE">
        <w:rPr>
          <w:rFonts w:ascii="Calibri" w:hAnsi="Calibri"/>
          <w:shd w:val="clear" w:color="auto" w:fill="FFFFFF"/>
        </w:rPr>
        <w:t>1989</w:t>
      </w:r>
      <w:r w:rsidR="00CC32EE" w:rsidRPr="00CC32EE">
        <w:rPr>
          <w:rFonts w:ascii="Calibri" w:hAnsi="Calibri"/>
          <w:shd w:val="clear" w:color="auto" w:fill="FFFFFF"/>
        </w:rPr>
        <w:t xml:space="preserve"> -</w:t>
      </w:r>
      <w:r w:rsidR="00F148C5" w:rsidRPr="00CC32EE">
        <w:rPr>
          <w:rFonts w:ascii="Calibri" w:hAnsi="Calibri"/>
          <w:shd w:val="clear" w:color="auto" w:fill="FFFFFF"/>
        </w:rPr>
        <w:t xml:space="preserve"> masakr </w:t>
      </w:r>
      <w:proofErr w:type="gramStart"/>
      <w:r w:rsidR="00F148C5" w:rsidRPr="00CC32EE">
        <w:rPr>
          <w:rFonts w:ascii="Calibri" w:hAnsi="Calibri"/>
          <w:shd w:val="clear" w:color="auto" w:fill="FFFFFF"/>
        </w:rPr>
        <w:t>na</w:t>
      </w:r>
      <w:proofErr w:type="gramEnd"/>
      <w:r w:rsidR="00F148C5" w:rsidRPr="00CC32EE">
        <w:rPr>
          <w:rFonts w:ascii="Calibri" w:hAnsi="Calibri"/>
          <w:shd w:val="clear" w:color="auto" w:fill="FFFFFF"/>
        </w:rPr>
        <w:t xml:space="preserve"> </w:t>
      </w:r>
    </w:p>
    <w:p w:rsidR="005965AB" w:rsidRDefault="00CC32EE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  <w:shd w:val="clear" w:color="auto" w:fill="FFFFFF"/>
        </w:rPr>
        <w:t xml:space="preserve">  </w:t>
      </w:r>
      <w:proofErr w:type="gramStart"/>
      <w:r w:rsidR="00F148C5" w:rsidRPr="00CC32EE">
        <w:rPr>
          <w:rFonts w:ascii="Calibri" w:hAnsi="Calibri"/>
          <w:shd w:val="clear" w:color="auto" w:fill="FFFFFF"/>
        </w:rPr>
        <w:t>p</w:t>
      </w:r>
      <w:r w:rsidRPr="00CC32EE">
        <w:rPr>
          <w:rFonts w:ascii="Calibri" w:hAnsi="Calibri"/>
          <w:shd w:val="clear" w:color="auto" w:fill="FFFFFF"/>
        </w:rPr>
        <w:t>ekingském</w:t>
      </w:r>
      <w:proofErr w:type="gramEnd"/>
      <w:r w:rsidRPr="00CC32EE">
        <w:rPr>
          <w:rFonts w:ascii="Calibri" w:hAnsi="Calibri"/>
          <w:shd w:val="clear" w:color="auto" w:fill="FFFFFF"/>
        </w:rPr>
        <w:t xml:space="preserve"> náměstí </w:t>
      </w:r>
      <w:proofErr w:type="spellStart"/>
      <w:r w:rsidRPr="00CC32EE">
        <w:rPr>
          <w:rFonts w:ascii="Calibri" w:hAnsi="Calibri"/>
          <w:shd w:val="clear" w:color="auto" w:fill="FFFFFF"/>
        </w:rPr>
        <w:t>Tchienanmen</w:t>
      </w:r>
      <w:proofErr w:type="spellEnd"/>
      <w:r w:rsidR="00F148C5" w:rsidRPr="00CC32EE">
        <w:rPr>
          <w:rFonts w:ascii="Calibri" w:hAnsi="Calibri"/>
          <w:shd w:val="clear" w:color="auto" w:fill="FFFFFF"/>
        </w:rPr>
        <w:t>)</w:t>
      </w:r>
      <w:r w:rsidR="00F148C5"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 v součas</w:t>
      </w:r>
      <w:r w:rsidR="005965AB">
        <w:rPr>
          <w:rFonts w:ascii="Calibri" w:hAnsi="Calibri"/>
          <w:shd w:val="clear" w:color="auto" w:fill="FFFFFF"/>
        </w:rPr>
        <w:t>né době je Čína</w:t>
      </w:r>
      <w:r w:rsidR="00F148C5" w:rsidRPr="00CC32EE">
        <w:rPr>
          <w:rFonts w:ascii="Calibri" w:hAnsi="Calibri"/>
          <w:shd w:val="clear" w:color="auto" w:fill="FFFFFF"/>
        </w:rPr>
        <w:t xml:space="preserve"> státem s totalitním vedením, s ce</w:t>
      </w:r>
      <w:r w:rsidRPr="00CC32EE">
        <w:rPr>
          <w:rFonts w:ascii="Calibri" w:hAnsi="Calibri"/>
          <w:shd w:val="clear" w:color="auto" w:fill="FFFFFF"/>
        </w:rPr>
        <w:t xml:space="preserve">ntrálně řízeným hospodářstvím, </w:t>
      </w:r>
      <w:r w:rsidR="00F148C5" w:rsidRPr="00CC32EE">
        <w:rPr>
          <w:rFonts w:ascii="Calibri" w:hAnsi="Calibri"/>
          <w:shd w:val="clear" w:color="auto" w:fill="FFFFFF"/>
        </w:rPr>
        <w:t xml:space="preserve">ale také </w:t>
      </w:r>
      <w:r w:rsidR="005965AB">
        <w:rPr>
          <w:rFonts w:ascii="Calibri" w:hAnsi="Calibri"/>
          <w:shd w:val="clear" w:color="auto" w:fill="FFFFFF"/>
        </w:rPr>
        <w:t xml:space="preserve"> </w:t>
      </w:r>
    </w:p>
    <w:p w:rsidR="00C67A7C" w:rsidRPr="00CC32EE" w:rsidRDefault="005965AB" w:rsidP="00F148C5">
      <w:pPr>
        <w:spacing w:after="0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 </w:t>
      </w:r>
      <w:r w:rsidR="00F148C5" w:rsidRPr="00CC32EE">
        <w:rPr>
          <w:rFonts w:ascii="Calibri" w:hAnsi="Calibri"/>
          <w:shd w:val="clear" w:color="auto" w:fill="FFFFFF"/>
        </w:rPr>
        <w:t>s</w:t>
      </w:r>
      <w:r>
        <w:rPr>
          <w:rFonts w:ascii="Calibri" w:hAnsi="Calibri"/>
          <w:shd w:val="clear" w:color="auto" w:fill="FFFFFF"/>
        </w:rPr>
        <w:t>e</w:t>
      </w:r>
      <w:r w:rsidR="00F148C5" w:rsidRPr="00CC32EE"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</w:rPr>
        <w:t>stále více se rozvíjejícími prvky</w:t>
      </w:r>
      <w:r w:rsidR="00F148C5" w:rsidRPr="00CC32EE">
        <w:rPr>
          <w:rFonts w:ascii="Calibri" w:hAnsi="Calibri"/>
          <w:shd w:val="clear" w:color="auto" w:fill="FFFFFF"/>
        </w:rPr>
        <w:t xml:space="preserve"> tržního hospodářství.</w:t>
      </w:r>
    </w:p>
    <w:p w:rsidR="00C67A7C" w:rsidRPr="00CC32EE" w:rsidRDefault="00C67A7C" w:rsidP="00F148C5">
      <w:pPr>
        <w:spacing w:after="0"/>
        <w:rPr>
          <w:rFonts w:ascii="Calibri" w:hAnsi="Calibri"/>
        </w:rPr>
      </w:pPr>
    </w:p>
    <w:p w:rsidR="00CC32EE" w:rsidRPr="005965AB" w:rsidRDefault="00F148C5" w:rsidP="00F148C5">
      <w:pPr>
        <w:spacing w:after="0"/>
        <w:rPr>
          <w:rFonts w:ascii="Calibri" w:hAnsi="Calibri"/>
          <w:b/>
          <w:u w:val="single"/>
        </w:rPr>
      </w:pPr>
      <w:r w:rsidRPr="005965AB">
        <w:rPr>
          <w:rFonts w:ascii="Calibri" w:hAnsi="Calibri"/>
          <w:b/>
          <w:u w:val="single"/>
        </w:rPr>
        <w:t>Obyvatelstvo:</w:t>
      </w:r>
      <w:r w:rsidR="0070559C" w:rsidRPr="00CC32EE">
        <w:rPr>
          <w:rFonts w:ascii="Calibri" w:hAnsi="Calibri"/>
        </w:rPr>
        <w:br/>
      </w:r>
      <w:r w:rsidR="0070559C" w:rsidRPr="00CC32EE">
        <w:rPr>
          <w:rFonts w:ascii="Calibri" w:hAnsi="Calibri"/>
          <w:shd w:val="clear" w:color="auto" w:fill="FFFFFF"/>
        </w:rPr>
        <w:t>-</w:t>
      </w:r>
      <w:r w:rsidR="0070559C"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="0070559C" w:rsidRPr="00CC32EE">
        <w:rPr>
          <w:rFonts w:ascii="Calibri" w:hAnsi="Calibri"/>
          <w:shd w:val="clear" w:color="auto" w:fill="FFFFFF"/>
        </w:rPr>
        <w:t xml:space="preserve">nejlidnatější stát světa </w:t>
      </w:r>
      <w:r w:rsidR="00C67A7C" w:rsidRPr="00CC32EE">
        <w:rPr>
          <w:rFonts w:ascii="Calibri" w:hAnsi="Calibri"/>
          <w:shd w:val="clear" w:color="auto" w:fill="FFFFFF"/>
        </w:rPr>
        <w:t xml:space="preserve">– 1,4 mld. obyvatel, hustota </w:t>
      </w:r>
      <w:r w:rsidR="00CC32EE" w:rsidRPr="00CC32EE">
        <w:rPr>
          <w:rFonts w:ascii="Calibri" w:hAnsi="Calibri"/>
          <w:shd w:val="clear" w:color="auto" w:fill="FFFFFF"/>
        </w:rPr>
        <w:t xml:space="preserve">zalidnění </w:t>
      </w:r>
      <w:r w:rsidR="00C67A7C" w:rsidRPr="00CC32EE">
        <w:rPr>
          <w:rFonts w:ascii="Calibri" w:hAnsi="Calibri"/>
          <w:shd w:val="clear" w:color="auto" w:fill="FFFFFF"/>
        </w:rPr>
        <w:t>cca 141</w:t>
      </w:r>
      <w:r w:rsidR="00CC32EE" w:rsidRPr="00CC32EE">
        <w:rPr>
          <w:rFonts w:ascii="Calibri" w:hAnsi="Calibri"/>
          <w:shd w:val="clear" w:color="auto" w:fill="FFFFFF"/>
        </w:rPr>
        <w:t xml:space="preserve"> obyv./km</w:t>
      </w:r>
      <w:r w:rsidR="00CC32EE" w:rsidRPr="00CC32EE">
        <w:rPr>
          <w:rFonts w:ascii="Calibri" w:hAnsi="Calibri"/>
          <w:shd w:val="clear" w:color="auto" w:fill="FFFFFF"/>
          <w:vertAlign w:val="superscript"/>
        </w:rPr>
        <w:t>2</w:t>
      </w:r>
      <w:r w:rsidR="0070559C" w:rsidRPr="00CC32EE">
        <w:rPr>
          <w:rFonts w:ascii="Calibri" w:hAnsi="Calibri"/>
        </w:rPr>
        <w:br/>
      </w:r>
      <w:r w:rsidR="0070559C" w:rsidRPr="00CC32EE">
        <w:rPr>
          <w:rFonts w:ascii="Calibri" w:hAnsi="Calibri"/>
          <w:shd w:val="clear" w:color="auto" w:fill="FFFFFF"/>
        </w:rPr>
        <w:t>-</w:t>
      </w:r>
      <w:r w:rsidR="0070559C"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="0070559C" w:rsidRPr="00CC32EE">
        <w:rPr>
          <w:rFonts w:ascii="Calibri" w:hAnsi="Calibri"/>
          <w:shd w:val="clear" w:color="auto" w:fill="FFFFFF"/>
        </w:rPr>
        <w:t>nerov</w:t>
      </w:r>
      <w:r w:rsidR="00CC32EE" w:rsidRPr="00CC32EE">
        <w:rPr>
          <w:rFonts w:ascii="Calibri" w:hAnsi="Calibri"/>
          <w:shd w:val="clear" w:color="auto" w:fill="FFFFFF"/>
        </w:rPr>
        <w:t>noměrné rozmístění obyvatelstva;</w:t>
      </w:r>
      <w:r w:rsidR="0070559C" w:rsidRPr="00CC32EE">
        <w:rPr>
          <w:rFonts w:ascii="Calibri" w:hAnsi="Calibri"/>
          <w:shd w:val="clear" w:color="auto" w:fill="FFFFFF"/>
        </w:rPr>
        <w:t xml:space="preserve"> ve Velké čínské nížině žije přes 94 % všech obyvatel Číny</w:t>
      </w:r>
      <w:r w:rsidR="0070559C" w:rsidRPr="00CC32EE">
        <w:rPr>
          <w:rFonts w:ascii="Calibri" w:hAnsi="Calibri"/>
        </w:rPr>
        <w:br/>
      </w:r>
      <w:r w:rsidR="0070559C" w:rsidRPr="00CC32EE">
        <w:rPr>
          <w:rFonts w:ascii="Calibri" w:hAnsi="Calibri"/>
          <w:shd w:val="clear" w:color="auto" w:fill="FFFFFF"/>
        </w:rPr>
        <w:t>-</w:t>
      </w:r>
      <w:r w:rsidR="0070559C"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="0070559C" w:rsidRPr="00CC32EE">
        <w:rPr>
          <w:rFonts w:ascii="Calibri" w:hAnsi="Calibri"/>
          <w:shd w:val="clear" w:color="auto" w:fill="FFFFFF"/>
        </w:rPr>
        <w:t>až 70 % obyvatelstva žije na venkově</w:t>
      </w:r>
    </w:p>
    <w:p w:rsidR="00CC32EE" w:rsidRPr="00CC32EE" w:rsidRDefault="00CC32EE" w:rsidP="00CC32EE">
      <w:pPr>
        <w:spacing w:after="0"/>
        <w:rPr>
          <w:rFonts w:ascii="Calibri" w:hAnsi="Calibri"/>
        </w:rPr>
      </w:pPr>
      <w:r w:rsidRPr="00CC32EE">
        <w:rPr>
          <w:rFonts w:ascii="Calibri" w:hAnsi="Calibri"/>
          <w:shd w:val="clear" w:color="auto" w:fill="FFFFFF"/>
        </w:rPr>
        <w:t>- asi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 xml:space="preserve">55 národností a menšin, jen asi 48% obyvatel tvoří etničtí Číňané (tzv. </w:t>
      </w:r>
      <w:proofErr w:type="spellStart"/>
      <w:r w:rsidRPr="00CC32EE">
        <w:rPr>
          <w:rFonts w:ascii="Calibri" w:hAnsi="Calibri"/>
          <w:shd w:val="clear" w:color="auto" w:fill="FFFFFF"/>
        </w:rPr>
        <w:t>Chanové</w:t>
      </w:r>
      <w:proofErr w:type="spellEnd"/>
      <w:r w:rsidRPr="00CC32EE">
        <w:rPr>
          <w:rFonts w:ascii="Calibri" w:hAnsi="Calibri"/>
          <w:shd w:val="clear" w:color="auto" w:fill="FFFFFF"/>
        </w:rPr>
        <w:t>)</w:t>
      </w:r>
    </w:p>
    <w:p w:rsidR="00B27836" w:rsidRDefault="00CC32EE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</w:rPr>
        <w:t>- politika jednoho dítěte – prosazovaná v letech 1979 – 2015 k regulaci porodnosti v zemi</w:t>
      </w:r>
      <w:r w:rsidR="0070559C" w:rsidRPr="00CC32EE">
        <w:rPr>
          <w:rFonts w:ascii="Calibri" w:hAnsi="Calibri"/>
        </w:rPr>
        <w:br/>
      </w:r>
      <w:r w:rsidR="00B27836">
        <w:rPr>
          <w:rFonts w:ascii="Calibri" w:hAnsi="Calibri"/>
          <w:shd w:val="clear" w:color="auto" w:fill="FFFFFF"/>
        </w:rPr>
        <w:t>- hlavní město: Peking</w:t>
      </w:r>
    </w:p>
    <w:p w:rsidR="00CC32EE" w:rsidRDefault="0070559C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="00B27836">
        <w:rPr>
          <w:rStyle w:val="apple-tab-span"/>
          <w:rFonts w:ascii="Calibri" w:hAnsi="Calibri"/>
          <w:shd w:val="clear" w:color="auto" w:fill="FFFFFF"/>
        </w:rPr>
        <w:t xml:space="preserve">další </w:t>
      </w:r>
      <w:r w:rsidR="005965AB">
        <w:rPr>
          <w:rFonts w:ascii="Calibri" w:hAnsi="Calibri"/>
          <w:shd w:val="clear" w:color="auto" w:fill="FFFFFF"/>
        </w:rPr>
        <w:t>velká</w:t>
      </w:r>
      <w:r w:rsidRPr="00CC32EE">
        <w:rPr>
          <w:rFonts w:ascii="Calibri" w:hAnsi="Calibri"/>
          <w:shd w:val="clear" w:color="auto" w:fill="FFFFFF"/>
        </w:rPr>
        <w:t xml:space="preserve"> města: Šanghaj, </w:t>
      </w:r>
      <w:proofErr w:type="spellStart"/>
      <w:r w:rsidRPr="00CC32EE">
        <w:rPr>
          <w:rFonts w:ascii="Calibri" w:hAnsi="Calibri"/>
          <w:shd w:val="clear" w:color="auto" w:fill="FFFFFF"/>
        </w:rPr>
        <w:t>Harb</w:t>
      </w:r>
      <w:r w:rsidR="005965AB">
        <w:rPr>
          <w:rFonts w:ascii="Calibri" w:hAnsi="Calibri"/>
          <w:shd w:val="clear" w:color="auto" w:fill="FFFFFF"/>
        </w:rPr>
        <w:t>in</w:t>
      </w:r>
      <w:proofErr w:type="spellEnd"/>
      <w:r w:rsidR="005965AB">
        <w:rPr>
          <w:rFonts w:ascii="Calibri" w:hAnsi="Calibri"/>
          <w:shd w:val="clear" w:color="auto" w:fill="FFFFFF"/>
        </w:rPr>
        <w:t xml:space="preserve">, </w:t>
      </w:r>
      <w:proofErr w:type="spellStart"/>
      <w:r w:rsidR="005965AB">
        <w:rPr>
          <w:rFonts w:ascii="Calibri" w:hAnsi="Calibri"/>
          <w:shd w:val="clear" w:color="auto" w:fill="FFFFFF"/>
        </w:rPr>
        <w:t>Wuhan</w:t>
      </w:r>
      <w:proofErr w:type="spellEnd"/>
      <w:r w:rsidR="005965AB">
        <w:rPr>
          <w:rFonts w:ascii="Calibri" w:hAnsi="Calibri"/>
          <w:shd w:val="clear" w:color="auto" w:fill="FFFFFF"/>
        </w:rPr>
        <w:t>, Hongkong, Makao</w:t>
      </w:r>
    </w:p>
    <w:p w:rsidR="005965AB" w:rsidRDefault="005965AB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>
        <w:rPr>
          <w:rStyle w:val="apple-tab-span"/>
          <w:rFonts w:ascii="Calibri" w:hAnsi="Calibri"/>
          <w:shd w:val="clear" w:color="auto" w:fill="FFFFFF"/>
        </w:rPr>
        <w:t xml:space="preserve">tzv. </w:t>
      </w:r>
      <w:r w:rsidRPr="00CD5550">
        <w:rPr>
          <w:rFonts w:ascii="Calibri" w:hAnsi="Calibri"/>
          <w:b/>
          <w:shd w:val="clear" w:color="auto" w:fill="FFFFFF"/>
        </w:rPr>
        <w:t>zvláštní e</w:t>
      </w:r>
      <w:r w:rsidR="00CD5550">
        <w:rPr>
          <w:rFonts w:ascii="Calibri" w:hAnsi="Calibri"/>
          <w:b/>
          <w:shd w:val="clear" w:color="auto" w:fill="FFFFFF"/>
        </w:rPr>
        <w:t>konomické zóny – Šanghaj, Hongk</w:t>
      </w:r>
      <w:r w:rsidRPr="00CD5550">
        <w:rPr>
          <w:rFonts w:ascii="Calibri" w:hAnsi="Calibri"/>
          <w:b/>
          <w:shd w:val="clear" w:color="auto" w:fill="FFFFFF"/>
        </w:rPr>
        <w:t>ong, Kanton, Macao</w:t>
      </w:r>
      <w:r w:rsidRPr="00CC32EE">
        <w:rPr>
          <w:rFonts w:ascii="Calibri" w:hAnsi="Calibri"/>
          <w:shd w:val="clear" w:color="auto" w:fill="FFFFFF"/>
        </w:rPr>
        <w:t xml:space="preserve"> – </w:t>
      </w:r>
      <w:proofErr w:type="gramStart"/>
      <w:r w:rsidRPr="00CC32EE">
        <w:rPr>
          <w:rFonts w:ascii="Calibri" w:hAnsi="Calibri"/>
          <w:shd w:val="clear" w:color="auto" w:fill="FFFFFF"/>
        </w:rPr>
        <w:t>jedny z nejrychleji</w:t>
      </w:r>
      <w:proofErr w:type="gramEnd"/>
      <w:r w:rsidRPr="00CC32EE">
        <w:rPr>
          <w:rFonts w:ascii="Calibri" w:hAnsi="Calibri"/>
          <w:shd w:val="clear" w:color="auto" w:fill="FFFFFF"/>
        </w:rPr>
        <w:t xml:space="preserve"> se     </w:t>
      </w:r>
    </w:p>
    <w:p w:rsidR="005965AB" w:rsidRDefault="005965AB" w:rsidP="00F148C5">
      <w:pPr>
        <w:spacing w:after="0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  </w:t>
      </w:r>
      <w:r w:rsidRPr="00CC32EE">
        <w:rPr>
          <w:rFonts w:ascii="Calibri" w:hAnsi="Calibri"/>
          <w:shd w:val="clear" w:color="auto" w:fill="FFFFFF"/>
        </w:rPr>
        <w:t>rozvíjejících měst</w:t>
      </w:r>
    </w:p>
    <w:p w:rsidR="005965AB" w:rsidRDefault="005965AB" w:rsidP="00F148C5">
      <w:pPr>
        <w:spacing w:after="0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- </w:t>
      </w:r>
      <w:r w:rsidRPr="005965AB">
        <w:rPr>
          <w:rFonts w:ascii="Calibri" w:hAnsi="Calibri"/>
          <w:shd w:val="clear" w:color="auto" w:fill="FFFFFF"/>
        </w:rPr>
        <w:t>národní náboženství</w:t>
      </w:r>
      <w:r>
        <w:rPr>
          <w:rFonts w:ascii="Calibri" w:hAnsi="Calibri"/>
        </w:rPr>
        <w:t xml:space="preserve"> - </w:t>
      </w:r>
      <w:r w:rsidRPr="00CD5550">
        <w:rPr>
          <w:rFonts w:ascii="Calibri" w:hAnsi="Calibri"/>
          <w:b/>
          <w:shd w:val="clear" w:color="auto" w:fill="FFFFFF"/>
        </w:rPr>
        <w:t>konfucianismus</w:t>
      </w:r>
      <w:r w:rsidRPr="00CC32EE">
        <w:rPr>
          <w:rFonts w:ascii="Calibri" w:hAnsi="Calibri"/>
          <w:shd w:val="clear" w:color="auto" w:fill="FFFFFF"/>
        </w:rPr>
        <w:t xml:space="preserve"> – vychovává k pracovitosti, poslušnosti vůči autoritám, státu </w:t>
      </w:r>
    </w:p>
    <w:p w:rsidR="005965AB" w:rsidRDefault="005965AB" w:rsidP="00F148C5">
      <w:pPr>
        <w:spacing w:after="0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 </w:t>
      </w:r>
      <w:r w:rsidRPr="00CC32EE">
        <w:rPr>
          <w:rFonts w:ascii="Calibri" w:hAnsi="Calibri"/>
          <w:shd w:val="clear" w:color="auto" w:fill="FFFFFF"/>
        </w:rPr>
        <w:t xml:space="preserve">a rodině (pozn.: Číňané jsou velice úspěšní podnikatelé v zahraničních komunitách díky tvrdé práci a </w:t>
      </w:r>
      <w:r>
        <w:rPr>
          <w:rFonts w:ascii="Calibri" w:hAnsi="Calibri"/>
          <w:shd w:val="clear" w:color="auto" w:fill="FFFFFF"/>
        </w:rPr>
        <w:t xml:space="preserve"> </w:t>
      </w:r>
    </w:p>
    <w:p w:rsidR="005965AB" w:rsidRDefault="005965AB" w:rsidP="00F148C5">
      <w:pPr>
        <w:spacing w:after="0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 </w:t>
      </w:r>
      <w:r w:rsidRPr="00CC32EE">
        <w:rPr>
          <w:rFonts w:ascii="Calibri" w:hAnsi="Calibri"/>
          <w:shd w:val="clear" w:color="auto" w:fill="FFFFFF"/>
        </w:rPr>
        <w:t>ochotě komunikovat a spolupracovat).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</w:rPr>
        <w:br/>
      </w:r>
    </w:p>
    <w:p w:rsidR="005965AB" w:rsidRDefault="00CC32EE" w:rsidP="00CC32EE">
      <w:pPr>
        <w:spacing w:after="0"/>
        <w:rPr>
          <w:rFonts w:ascii="Calibri" w:hAnsi="Calibri"/>
          <w:shd w:val="clear" w:color="auto" w:fill="FFFFFF"/>
        </w:rPr>
      </w:pPr>
      <w:bookmarkStart w:id="0" w:name="_GoBack"/>
      <w:bookmarkEnd w:id="0"/>
      <w:r w:rsidRPr="005965AB">
        <w:rPr>
          <w:rFonts w:ascii="Calibri" w:hAnsi="Calibri"/>
          <w:b/>
          <w:u w:val="single"/>
          <w:shd w:val="clear" w:color="auto" w:fill="FFFFFF"/>
        </w:rPr>
        <w:lastRenderedPageBreak/>
        <w:t>Nedemokratické principy</w:t>
      </w:r>
      <w:r w:rsidRPr="005965AB">
        <w:rPr>
          <w:rFonts w:ascii="Calibri" w:hAnsi="Calibri"/>
          <w:b/>
          <w:u w:val="single"/>
        </w:rPr>
        <w:br/>
      </w:r>
      <w:r w:rsidR="00925758">
        <w:rPr>
          <w:rFonts w:ascii="Calibri" w:hAnsi="Calibri"/>
          <w:shd w:val="clear" w:color="auto" w:fill="FFFFFF"/>
        </w:rPr>
        <w:t xml:space="preserve">- </w:t>
      </w:r>
      <w:r w:rsidRPr="00CC32EE">
        <w:rPr>
          <w:rFonts w:ascii="Calibri" w:hAnsi="Calibri"/>
          <w:shd w:val="clear" w:color="auto" w:fill="FFFFFF"/>
        </w:rPr>
        <w:t xml:space="preserve">potlačování lidských práv a národnostních menšin, přesídlování obyvatelstva, pronásledování politických odpůrců, podporování Severní Koreje, ničení kultury v Tibetu a </w:t>
      </w:r>
      <w:proofErr w:type="spellStart"/>
      <w:r w:rsidRPr="00CC32EE">
        <w:rPr>
          <w:rFonts w:ascii="Calibri" w:hAnsi="Calibri"/>
          <w:shd w:val="clear" w:color="auto" w:fill="FFFFFF"/>
        </w:rPr>
        <w:t>Ujgursku</w:t>
      </w:r>
      <w:proofErr w:type="spellEnd"/>
      <w:r w:rsidRPr="00CC32EE">
        <w:rPr>
          <w:rFonts w:ascii="Calibri" w:hAnsi="Calibri"/>
          <w:shd w:val="clear" w:color="auto" w:fill="FFFFFF"/>
        </w:rPr>
        <w:t xml:space="preserve">, trest smrti, restriktivní populační politika (omezování počtu potomků </w:t>
      </w:r>
      <w:r w:rsidR="00925758">
        <w:rPr>
          <w:rFonts w:ascii="Calibri" w:hAnsi="Calibri"/>
          <w:shd w:val="clear" w:color="auto" w:fill="FFFFFF"/>
        </w:rPr>
        <w:t>v</w:t>
      </w:r>
      <w:r w:rsidRPr="00CC32EE">
        <w:rPr>
          <w:rFonts w:ascii="Calibri" w:hAnsi="Calibri"/>
          <w:shd w:val="clear" w:color="auto" w:fill="FFFFFF"/>
        </w:rPr>
        <w:t xml:space="preserve"> rodinách politikou jednoho dítěte vede k upřednostňování synů za potomky a k stárnutí populace). Při politických jednáních se spíše myslí na ekonomické zájmy než </w:t>
      </w:r>
      <w:r w:rsidR="005965AB">
        <w:rPr>
          <w:rFonts w:ascii="Calibri" w:hAnsi="Calibri"/>
          <w:shd w:val="clear" w:color="auto" w:fill="FFFFFF"/>
        </w:rPr>
        <w:t xml:space="preserve">na lidská práva, která tak </w:t>
      </w:r>
      <w:r w:rsidRPr="00CC32EE">
        <w:rPr>
          <w:rFonts w:ascii="Calibri" w:hAnsi="Calibri"/>
          <w:shd w:val="clear" w:color="auto" w:fill="FFFFFF"/>
        </w:rPr>
        <w:t>nejsou příliš prosazována.</w:t>
      </w:r>
      <w:r w:rsidRPr="00CC32EE">
        <w:rPr>
          <w:rFonts w:ascii="Calibri" w:hAnsi="Calibri"/>
        </w:rPr>
        <w:br/>
      </w:r>
    </w:p>
    <w:p w:rsidR="00CC32EE" w:rsidRDefault="005965AB" w:rsidP="00CC32EE">
      <w:pPr>
        <w:spacing w:after="0"/>
        <w:rPr>
          <w:rFonts w:ascii="Calibri" w:hAnsi="Calibri"/>
          <w:b/>
          <w:u w:val="single"/>
          <w:shd w:val="clear" w:color="auto" w:fill="FFFFFF"/>
        </w:rPr>
      </w:pPr>
      <w:r w:rsidRPr="005965AB">
        <w:rPr>
          <w:rFonts w:ascii="Calibri" w:hAnsi="Calibri"/>
          <w:b/>
          <w:u w:val="single"/>
          <w:shd w:val="clear" w:color="auto" w:fill="FFFFFF"/>
        </w:rPr>
        <w:t>Administrativní členění:</w:t>
      </w:r>
    </w:p>
    <w:p w:rsidR="005965AB" w:rsidRPr="005965AB" w:rsidRDefault="005965AB" w:rsidP="00CC32EE">
      <w:pPr>
        <w:spacing w:after="0"/>
        <w:rPr>
          <w:rFonts w:ascii="Calibri" w:hAnsi="Calibri"/>
          <w:b/>
          <w:u w:val="single"/>
          <w:shd w:val="clear" w:color="auto" w:fill="FFFFFF"/>
        </w:rPr>
      </w:pPr>
      <w:r w:rsidRPr="005965AB">
        <w:rPr>
          <w:rFonts w:ascii="Calibri" w:hAnsi="Calibri" w:cs="Arial"/>
          <w:shd w:val="clear" w:color="auto" w:fill="FFFFFF"/>
        </w:rPr>
        <w:t>Čínská lidová republika má vícestupňový sp</w:t>
      </w:r>
      <w:r>
        <w:rPr>
          <w:rFonts w:ascii="Calibri" w:hAnsi="Calibri" w:cs="Arial"/>
          <w:shd w:val="clear" w:color="auto" w:fill="FFFFFF"/>
        </w:rPr>
        <w:t>rávní systém. Na nejvyšší úrovni</w:t>
      </w:r>
      <w:r w:rsidRPr="005965AB">
        <w:rPr>
          <w:rFonts w:ascii="Calibri" w:hAnsi="Calibri" w:cs="Arial"/>
          <w:shd w:val="clear" w:color="auto" w:fill="FFFFFF"/>
        </w:rPr>
        <w:t xml:space="preserve"> stojí </w:t>
      </w:r>
      <w:hyperlink r:id="rId4" w:tooltip="Provincie v Číně" w:history="1">
        <w:r w:rsidRPr="00CD5550">
          <w:rPr>
            <w:rStyle w:val="Hypertextovodkaz"/>
            <w:rFonts w:ascii="Calibri" w:hAnsi="Calibri" w:cs="Arial"/>
            <w:b/>
            <w:color w:val="auto"/>
            <w:u w:val="none"/>
            <w:shd w:val="clear" w:color="auto" w:fill="FFFFFF"/>
          </w:rPr>
          <w:t>provincie</w:t>
        </w:r>
      </w:hyperlink>
      <w:r w:rsidRPr="005965AB">
        <w:rPr>
          <w:rFonts w:ascii="Calibri" w:hAnsi="Calibri" w:cs="Arial"/>
          <w:shd w:val="clear" w:color="auto" w:fill="FFFFFF"/>
        </w:rPr>
        <w:t>. </w:t>
      </w:r>
      <w:hyperlink r:id="rId5" w:tooltip="Vláda Čínské lidové republiky" w:history="1">
        <w:r w:rsidRPr="005965AB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Vláda ČLR</w:t>
        </w:r>
      </w:hyperlink>
      <w:r w:rsidRPr="005965AB">
        <w:rPr>
          <w:rFonts w:ascii="Calibri" w:hAnsi="Calibri" w:cs="Arial"/>
          <w:shd w:val="clear" w:color="auto" w:fill="FFFFFF"/>
        </w:rPr>
        <w:t> jich kontroluje 22, ostrov </w:t>
      </w:r>
      <w:hyperlink r:id="rId6" w:tooltip="Tchaj-wan (Čínská lidová republika)" w:history="1">
        <w:r w:rsidRPr="005965AB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Tchaj-wan</w:t>
        </w:r>
      </w:hyperlink>
      <w:r w:rsidRPr="005965AB">
        <w:rPr>
          <w:rFonts w:ascii="Calibri" w:hAnsi="Calibri" w:cs="Arial"/>
          <w:shd w:val="clear" w:color="auto" w:fill="FFFFFF"/>
        </w:rPr>
        <w:t xml:space="preserve"> je vládou ČLR sice považován za další provincii, ale fakticky nad ním nemá žádnou moc. Mimo provincií je v ČLR </w:t>
      </w:r>
      <w:r w:rsidRPr="00CD5550">
        <w:rPr>
          <w:rFonts w:ascii="Calibri" w:hAnsi="Calibri" w:cs="Arial"/>
          <w:b/>
          <w:shd w:val="clear" w:color="auto" w:fill="FFFFFF"/>
        </w:rPr>
        <w:t>pět </w:t>
      </w:r>
      <w:hyperlink r:id="rId7" w:tooltip="Autonomní oblasti v Čínské lidové republice" w:history="1">
        <w:r w:rsidRPr="00CD5550">
          <w:rPr>
            <w:rStyle w:val="Hypertextovodkaz"/>
            <w:rFonts w:ascii="Calibri" w:hAnsi="Calibri" w:cs="Arial"/>
            <w:b/>
            <w:color w:val="auto"/>
            <w:u w:val="none"/>
            <w:shd w:val="clear" w:color="auto" w:fill="FFFFFF"/>
          </w:rPr>
          <w:t>autonomních oblastí</w:t>
        </w:r>
      </w:hyperlink>
      <w:r>
        <w:rPr>
          <w:rFonts w:ascii="Calibri" w:hAnsi="Calibri" w:cs="Arial"/>
          <w:shd w:val="clear" w:color="auto" w:fill="FFFFFF"/>
        </w:rPr>
        <w:t xml:space="preserve"> (Ujgurská, Tibetská, Vnitřní Mongolsko, </w:t>
      </w:r>
      <w:proofErr w:type="spellStart"/>
      <w:r>
        <w:rPr>
          <w:rFonts w:ascii="Calibri" w:hAnsi="Calibri" w:cs="Arial"/>
          <w:shd w:val="clear" w:color="auto" w:fill="FFFFFF"/>
        </w:rPr>
        <w:t>Chuejská</w:t>
      </w:r>
      <w:proofErr w:type="spellEnd"/>
      <w:r>
        <w:rPr>
          <w:rFonts w:ascii="Calibri" w:hAnsi="Calibri" w:cs="Arial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shd w:val="clear" w:color="auto" w:fill="FFFFFF"/>
        </w:rPr>
        <w:t>Čuangská</w:t>
      </w:r>
      <w:proofErr w:type="spellEnd"/>
      <w:r>
        <w:rPr>
          <w:rFonts w:ascii="Calibri" w:hAnsi="Calibri" w:cs="Arial"/>
          <w:shd w:val="clear" w:color="auto" w:fill="FFFFFF"/>
        </w:rPr>
        <w:t>)</w:t>
      </w:r>
      <w:r w:rsidR="00581B5C">
        <w:rPr>
          <w:rFonts w:ascii="Calibri" w:hAnsi="Calibri" w:cs="Arial"/>
          <w:shd w:val="clear" w:color="auto" w:fill="FFFFFF"/>
        </w:rPr>
        <w:t xml:space="preserve">, </w:t>
      </w:r>
      <w:r w:rsidRPr="005965AB">
        <w:rPr>
          <w:rFonts w:ascii="Calibri" w:hAnsi="Calibri" w:cs="Arial"/>
          <w:shd w:val="clear" w:color="auto" w:fill="FFFFFF"/>
        </w:rPr>
        <w:t>zahrnujících území obydlené z velké části p</w:t>
      </w:r>
      <w:r w:rsidR="00CD5550">
        <w:rPr>
          <w:rFonts w:ascii="Calibri" w:hAnsi="Calibri" w:cs="Arial"/>
          <w:shd w:val="clear" w:color="auto" w:fill="FFFFFF"/>
        </w:rPr>
        <w:t>říslušníky národnostních menšin;</w:t>
      </w:r>
      <w:r w:rsidRPr="005965AB">
        <w:rPr>
          <w:rFonts w:ascii="Calibri" w:hAnsi="Calibri" w:cs="Arial"/>
          <w:shd w:val="clear" w:color="auto" w:fill="FFFFFF"/>
        </w:rPr>
        <w:t xml:space="preserve"> </w:t>
      </w:r>
      <w:r w:rsidRPr="00CD5550">
        <w:rPr>
          <w:rFonts w:ascii="Calibri" w:hAnsi="Calibri" w:cs="Arial"/>
          <w:b/>
          <w:shd w:val="clear" w:color="auto" w:fill="FFFFFF"/>
        </w:rPr>
        <w:t>čtyři ústřední vládou </w:t>
      </w:r>
      <w:hyperlink r:id="rId8" w:tooltip="Přímo spravovaná města Čínské lidové republiky" w:history="1">
        <w:r w:rsidRPr="00CD5550">
          <w:rPr>
            <w:rStyle w:val="Hypertextovodkaz"/>
            <w:rFonts w:ascii="Calibri" w:hAnsi="Calibri" w:cs="Arial"/>
            <w:b/>
            <w:color w:val="auto"/>
            <w:u w:val="none"/>
            <w:shd w:val="clear" w:color="auto" w:fill="FFFFFF"/>
          </w:rPr>
          <w:t>přímo spravovaná města</w:t>
        </w:r>
      </w:hyperlink>
      <w:r w:rsidRPr="005965AB">
        <w:rPr>
          <w:rFonts w:ascii="Calibri" w:hAnsi="Calibri" w:cs="Arial"/>
          <w:shd w:val="clear" w:color="auto" w:fill="FFFFFF"/>
        </w:rPr>
        <w:t> (</w:t>
      </w:r>
      <w:r w:rsidR="00CD5550">
        <w:rPr>
          <w:rFonts w:ascii="Calibri" w:eastAsia="MS Gothic" w:hAnsi="Calibri" w:cs="MS Gothic" w:hint="eastAsia"/>
          <w:shd w:val="clear" w:color="auto" w:fill="FFFFFF"/>
        </w:rPr>
        <w:t xml:space="preserve">Peking, </w:t>
      </w:r>
      <w:r w:rsidR="00CD5550">
        <w:rPr>
          <w:rFonts w:ascii="Calibri" w:eastAsia="MS Gothic" w:hAnsi="Calibri" w:cs="MS Gothic"/>
          <w:shd w:val="clear" w:color="auto" w:fill="FFFFFF"/>
        </w:rPr>
        <w:t xml:space="preserve">Šanghaj, </w:t>
      </w:r>
      <w:hyperlink r:id="rId9" w:tooltip="Tchien-ťin" w:history="1">
        <w:proofErr w:type="spellStart"/>
        <w:r w:rsidR="00CD5550" w:rsidRPr="00CD5550">
          <w:rPr>
            <w:rStyle w:val="Hypertextovodkaz"/>
            <w:rFonts w:ascii="Calibri" w:hAnsi="Calibri" w:cs="Arial"/>
            <w:color w:val="0B0080"/>
            <w:u w:val="none"/>
            <w:shd w:val="clear" w:color="auto" w:fill="F8F9FA"/>
          </w:rPr>
          <w:t>Tchien-ťin</w:t>
        </w:r>
        <w:proofErr w:type="spellEnd"/>
      </w:hyperlink>
      <w:r w:rsidR="00CD5550" w:rsidRPr="00CD5550">
        <w:rPr>
          <w:rFonts w:ascii="Calibri" w:hAnsi="Calibri"/>
        </w:rPr>
        <w:t xml:space="preserve">, </w:t>
      </w:r>
      <w:hyperlink r:id="rId10" w:tooltip="Čchung-čching" w:history="1">
        <w:proofErr w:type="spellStart"/>
        <w:r w:rsidR="00CD5550" w:rsidRPr="00CD5550">
          <w:rPr>
            <w:rStyle w:val="Hypertextovodkaz"/>
            <w:rFonts w:ascii="Calibri" w:hAnsi="Calibri" w:cs="Arial"/>
            <w:color w:val="0B0080"/>
            <w:u w:val="none"/>
            <w:shd w:val="clear" w:color="auto" w:fill="F8F9FA"/>
          </w:rPr>
          <w:t>Čchung-čching</w:t>
        </w:r>
        <w:proofErr w:type="spellEnd"/>
      </w:hyperlink>
      <w:r w:rsidRPr="00CD5550">
        <w:rPr>
          <w:rFonts w:ascii="Calibri" w:eastAsia="MS Gothic" w:hAnsi="Calibri" w:cs="MS Gothic"/>
          <w:shd w:val="clear" w:color="auto" w:fill="FFFFFF"/>
        </w:rPr>
        <w:t>)</w:t>
      </w:r>
      <w:r w:rsidRPr="00CD5550">
        <w:rPr>
          <w:rFonts w:ascii="Calibri" w:hAnsi="Calibri" w:cs="Arial"/>
          <w:shd w:val="clear" w:color="auto" w:fill="FFFFFF"/>
        </w:rPr>
        <w:t xml:space="preserve"> a </w:t>
      </w:r>
      <w:r w:rsidRPr="00CD5550">
        <w:rPr>
          <w:rFonts w:ascii="Calibri" w:hAnsi="Calibri" w:cs="Arial"/>
          <w:b/>
          <w:shd w:val="clear" w:color="auto" w:fill="FFFFFF"/>
        </w:rPr>
        <w:t>dvě </w:t>
      </w:r>
      <w:hyperlink r:id="rId11" w:tooltip="Zvláštní správní oblasti v Čínské lidové republice" w:history="1">
        <w:r w:rsidRPr="00CD5550">
          <w:rPr>
            <w:rStyle w:val="Hypertextovodkaz"/>
            <w:rFonts w:ascii="Calibri" w:hAnsi="Calibri" w:cs="Arial"/>
            <w:b/>
            <w:color w:val="auto"/>
            <w:u w:val="none"/>
            <w:shd w:val="clear" w:color="auto" w:fill="FFFFFF"/>
          </w:rPr>
          <w:t>zvláštní správní oblasti</w:t>
        </w:r>
      </w:hyperlink>
      <w:r w:rsidRPr="00CD5550">
        <w:rPr>
          <w:rFonts w:ascii="Calibri" w:hAnsi="Calibri" w:cs="Arial"/>
          <w:shd w:val="clear" w:color="auto" w:fill="FFFFFF"/>
        </w:rPr>
        <w:t>, těšící se velké míře autonomie</w:t>
      </w:r>
      <w:r w:rsidR="00CD5550" w:rsidRPr="00CD5550">
        <w:rPr>
          <w:rFonts w:ascii="Calibri" w:hAnsi="Calibri" w:cs="Arial"/>
          <w:shd w:val="clear" w:color="auto" w:fill="FFFFFF"/>
        </w:rPr>
        <w:t xml:space="preserve"> (Hongkong, </w:t>
      </w:r>
      <w:r w:rsidR="00CD5550">
        <w:rPr>
          <w:rFonts w:ascii="Calibri" w:hAnsi="Calibri" w:cs="Arial"/>
          <w:shd w:val="clear" w:color="auto" w:fill="FFFFFF"/>
        </w:rPr>
        <w:t>Macao)</w:t>
      </w:r>
      <w:r w:rsidRPr="005965AB">
        <w:rPr>
          <w:rFonts w:ascii="Calibri" w:hAnsi="Calibri" w:cs="Arial"/>
          <w:shd w:val="clear" w:color="auto" w:fill="FFFFFF"/>
        </w:rPr>
        <w:t>.</w:t>
      </w:r>
    </w:p>
    <w:p w:rsidR="00CC32EE" w:rsidRPr="00CC32EE" w:rsidRDefault="0070559C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</w:rPr>
        <w:br/>
      </w:r>
      <w:r w:rsidRPr="00CC32EE">
        <w:rPr>
          <w:rFonts w:ascii="Calibri" w:hAnsi="Calibri"/>
        </w:rPr>
        <w:br/>
      </w:r>
      <w:r w:rsidRPr="005965AB">
        <w:rPr>
          <w:rFonts w:ascii="Calibri" w:hAnsi="Calibri"/>
          <w:b/>
          <w:u w:val="single"/>
          <w:shd w:val="clear" w:color="auto" w:fill="FFFFFF"/>
        </w:rPr>
        <w:t>Ekonomika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 xml:space="preserve">2. největší ekonomika světa, největší věřitel USA (= </w:t>
      </w:r>
      <w:r w:rsidR="00CC32EE" w:rsidRPr="00CC32EE">
        <w:rPr>
          <w:rFonts w:ascii="Calibri" w:hAnsi="Calibri"/>
          <w:shd w:val="clear" w:color="auto" w:fill="FFFFFF"/>
        </w:rPr>
        <w:t xml:space="preserve">Čína </w:t>
      </w:r>
      <w:r w:rsidRPr="00CC32EE">
        <w:rPr>
          <w:rFonts w:ascii="Calibri" w:hAnsi="Calibri"/>
          <w:shd w:val="clear" w:color="auto" w:fill="FFFFFF"/>
        </w:rPr>
        <w:t>jim půjč</w:t>
      </w:r>
      <w:r w:rsidR="00CC32EE" w:rsidRPr="00CC32EE">
        <w:rPr>
          <w:rFonts w:ascii="Calibri" w:hAnsi="Calibri"/>
          <w:shd w:val="clear" w:color="auto" w:fill="FFFFFF"/>
        </w:rPr>
        <w:t>ila nejvíce peněz), nejrychleji rostoucí ekonomika</w:t>
      </w:r>
      <w:r w:rsidRPr="00CC32EE">
        <w:rPr>
          <w:rFonts w:ascii="Calibri" w:hAnsi="Calibri"/>
          <w:shd w:val="clear" w:color="auto" w:fill="FFFFFF"/>
        </w:rPr>
        <w:t xml:space="preserve"> světa</w:t>
      </w:r>
      <w:r w:rsidR="00925758">
        <w:rPr>
          <w:rFonts w:ascii="Calibri" w:hAnsi="Calibri"/>
          <w:shd w:val="clear" w:color="auto" w:fill="FFFFFF"/>
        </w:rPr>
        <w:t>.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Výrazné rozdíly v životní úrovni – velká města, zejména na pobřeží, relativně vyspělá, moderní odvětví hospodářství, obrovské investice. Vnitrozemí a venkov chudé, zaostalé, živící se převážně extenzivním zemědělstvím.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Hlavní ekonomická aktivita se odehrává v tzv. zvláštních ekonomických zónách a otevřených přístavech. Zahraniční investoři jsou ekonomicky zvýhodněni a čerpají z levné a spolehlivé čínské pracovní síly. V čínském hospodářství je uplatňován systém centrálního řízení (komunistickou vládou) s prvky soukromého sektoru (podobně jako ve Vietnamu). To vede k růstu HDP kolem 9 % v posledních letech. V přepočtu HDP na obyvatele, který je nízký, však řadíme Čínu stále mezi rozvojové státy (resp. nově industrializované).</w:t>
      </w:r>
    </w:p>
    <w:p w:rsidR="00CD5550" w:rsidRDefault="0070559C" w:rsidP="00F148C5">
      <w:pPr>
        <w:spacing w:after="0"/>
        <w:rPr>
          <w:rFonts w:ascii="Calibri" w:hAnsi="Calibri"/>
          <w:shd w:val="clear" w:color="auto" w:fill="FFFFFF"/>
        </w:rPr>
      </w:pPr>
      <w:r w:rsidRPr="00CC32EE">
        <w:rPr>
          <w:rFonts w:ascii="Calibri" w:hAnsi="Calibri"/>
          <w:shd w:val="clear" w:color="auto" w:fill="FFFFFF"/>
        </w:rPr>
        <w:t>Hospodářství</w:t>
      </w:r>
      <w:r w:rsidR="00CD5550">
        <w:rPr>
          <w:rFonts w:ascii="Calibri" w:hAnsi="Calibri"/>
        </w:rPr>
        <w:t xml:space="preserve"> t</w:t>
      </w:r>
      <w:r w:rsidRPr="00CC32EE">
        <w:rPr>
          <w:rFonts w:ascii="Calibri" w:hAnsi="Calibri"/>
          <w:shd w:val="clear" w:color="auto" w:fill="FFFFFF"/>
        </w:rPr>
        <w:t>ěží z vlastní obrovské surovinové základny: černé a hnědé uhlí, ropa, zemní plyn, železná ruda, měď a další rudy barevných kovů.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Tím, že rapidně roste čínské hospodářství, tak se nedá očekávat změna politického režimu v Číně (tj. přechod k demokracii), protože komunistická strana tohle vydává jako svůj úspěch a Číňané ji vesměs podporují</w:t>
      </w:r>
    </w:p>
    <w:p w:rsidR="00347145" w:rsidRDefault="00347145" w:rsidP="00F148C5">
      <w:pPr>
        <w:spacing w:after="0"/>
        <w:rPr>
          <w:rFonts w:ascii="Calibri" w:hAnsi="Calibri"/>
          <w:shd w:val="clear" w:color="auto" w:fill="FFFFFF"/>
        </w:rPr>
      </w:pPr>
    </w:p>
    <w:p w:rsidR="00F148C5" w:rsidRDefault="00CD5550" w:rsidP="00CD5550">
      <w:pPr>
        <w:spacing w:after="0"/>
        <w:rPr>
          <w:rFonts w:ascii="Calibri" w:hAnsi="Calibri"/>
          <w:shd w:val="clear" w:color="auto" w:fill="FFFFFF"/>
        </w:rPr>
      </w:pPr>
      <w:r w:rsidRPr="00CD5550">
        <w:rPr>
          <w:rFonts w:ascii="Calibri" w:hAnsi="Calibri"/>
          <w:b/>
          <w:shd w:val="clear" w:color="auto" w:fill="FFFFFF"/>
        </w:rPr>
        <w:t>Zemědělství</w:t>
      </w:r>
      <w:r w:rsidRPr="00CD5550">
        <w:rPr>
          <w:rFonts w:ascii="Calibri" w:hAnsi="Calibri"/>
          <w:b/>
        </w:rPr>
        <w:br/>
      </w: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extrémní rozdíly mezi pobřežím a vnitrozemím – pouštní oblasti a hory kontra pobřežní nížiny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chov vepřů, drůbeže, bource morušového (</w:t>
      </w:r>
      <w:proofErr w:type="spellStart"/>
      <w:r w:rsidRPr="00CC32EE">
        <w:rPr>
          <w:rFonts w:ascii="Calibri" w:hAnsi="Calibri"/>
          <w:shd w:val="clear" w:color="auto" w:fill="FFFFFF"/>
        </w:rPr>
        <w:t>Sečuanská</w:t>
      </w:r>
      <w:proofErr w:type="spellEnd"/>
      <w:r w:rsidRPr="00CC32EE">
        <w:rPr>
          <w:rFonts w:ascii="Calibri" w:hAnsi="Calibri"/>
          <w:shd w:val="clear" w:color="auto" w:fill="FFFFFF"/>
        </w:rPr>
        <w:t xml:space="preserve"> pánev)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obrovská země, velká pestrost plodin jak mírného, tak subtropického</w:t>
      </w:r>
    </w:p>
    <w:p w:rsidR="00347145" w:rsidRPr="00CC32EE" w:rsidRDefault="00347145" w:rsidP="00CD5550">
      <w:pPr>
        <w:spacing w:after="0"/>
        <w:rPr>
          <w:rFonts w:ascii="Calibri" w:hAnsi="Calibri"/>
          <w:shd w:val="clear" w:color="auto" w:fill="FFFFFF"/>
        </w:rPr>
      </w:pPr>
    </w:p>
    <w:p w:rsidR="002F1606" w:rsidRPr="00FF2A3B" w:rsidRDefault="0070559C" w:rsidP="00FF2A3B">
      <w:pPr>
        <w:spacing w:after="0"/>
        <w:rPr>
          <w:rFonts w:ascii="Calibri" w:hAnsi="Calibri"/>
          <w:shd w:val="clear" w:color="auto" w:fill="FFFFFF"/>
        </w:rPr>
      </w:pPr>
      <w:r w:rsidRPr="00CD5550">
        <w:rPr>
          <w:rFonts w:ascii="Calibri" w:hAnsi="Calibri"/>
          <w:b/>
          <w:shd w:val="clear" w:color="auto" w:fill="FFFFFF"/>
        </w:rPr>
        <w:t>Průmysl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tradiční průmysl (porcelán), textilní průmysl (pěstování bavlny, výroba hedvábí)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potravinářský průmysl – rýže, čaj, sója, vepřo</w:t>
      </w:r>
      <w:r w:rsidR="00925758">
        <w:rPr>
          <w:rFonts w:ascii="Calibri" w:hAnsi="Calibri"/>
          <w:shd w:val="clear" w:color="auto" w:fill="FFFFFF"/>
        </w:rPr>
        <w:t xml:space="preserve">vé konzervy – největší stáda </w:t>
      </w:r>
      <w:r w:rsidRPr="00CC32EE">
        <w:rPr>
          <w:rFonts w:ascii="Calibri" w:hAnsi="Calibri"/>
          <w:shd w:val="clear" w:color="auto" w:fill="FFFFFF"/>
        </w:rPr>
        <w:t>vepřů na světě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dopravní strojírenství – automob</w:t>
      </w:r>
      <w:r w:rsidR="00925758">
        <w:rPr>
          <w:rFonts w:ascii="Calibri" w:hAnsi="Calibri"/>
          <w:shd w:val="clear" w:color="auto" w:fill="FFFFFF"/>
        </w:rPr>
        <w:t>ilový průmysl (</w:t>
      </w:r>
      <w:r w:rsidRPr="00CC32EE">
        <w:rPr>
          <w:rFonts w:ascii="Calibri" w:hAnsi="Calibri"/>
          <w:shd w:val="clear" w:color="auto" w:fill="FFFFFF"/>
        </w:rPr>
        <w:t>jedno auto na 500 lidí</w:t>
      </w:r>
      <w:r w:rsidR="00925758">
        <w:rPr>
          <w:rFonts w:ascii="Calibri" w:hAnsi="Calibri"/>
          <w:shd w:val="clear" w:color="auto" w:fill="FFFFFF"/>
        </w:rPr>
        <w:t>)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velmi levná pracovní síla, elektrotechnický průmysl, kosmický průmysl (3. na světě)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plagiáty, kopírován</w:t>
      </w:r>
      <w:r w:rsidR="00925758">
        <w:rPr>
          <w:rFonts w:ascii="Calibri" w:hAnsi="Calibri"/>
          <w:shd w:val="clear" w:color="auto" w:fill="FFFFFF"/>
        </w:rPr>
        <w:t>í a napodobování, nekvalitní výrobky</w:t>
      </w:r>
      <w:r w:rsidRPr="00CC32EE">
        <w:rPr>
          <w:rFonts w:ascii="Calibri" w:hAnsi="Calibri"/>
        </w:rPr>
        <w:br/>
      </w:r>
      <w:r w:rsidRPr="00CC32EE">
        <w:rPr>
          <w:rFonts w:ascii="Calibri" w:hAnsi="Calibri"/>
          <w:shd w:val="clear" w:color="auto" w:fill="FFFFFF"/>
        </w:rPr>
        <w:t>-</w:t>
      </w:r>
      <w:r w:rsidRPr="00CC32EE">
        <w:rPr>
          <w:rStyle w:val="apple-tab-span"/>
          <w:rFonts w:ascii="Calibri" w:hAnsi="Calibri"/>
          <w:shd w:val="clear" w:color="auto" w:fill="FFFFFF"/>
        </w:rPr>
        <w:t xml:space="preserve"> </w:t>
      </w:r>
      <w:r w:rsidRPr="00CC32EE">
        <w:rPr>
          <w:rFonts w:ascii="Calibri" w:hAnsi="Calibri"/>
          <w:shd w:val="clear" w:color="auto" w:fill="FFFFFF"/>
        </w:rPr>
        <w:t>bankovnictví, patří k asi</w:t>
      </w:r>
      <w:r w:rsidR="00925758">
        <w:rPr>
          <w:rFonts w:ascii="Calibri" w:hAnsi="Calibri"/>
          <w:shd w:val="clear" w:color="auto" w:fill="FFFFFF"/>
        </w:rPr>
        <w:t>jským tygrům – tzv. „velký drak“</w:t>
      </w:r>
    </w:p>
    <w:p w:rsidR="002F1606" w:rsidRPr="0070559C" w:rsidRDefault="002F1606">
      <w:pPr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sectPr w:rsidR="002F1606" w:rsidRPr="0070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2A"/>
    <w:rsid w:val="002F1606"/>
    <w:rsid w:val="00347145"/>
    <w:rsid w:val="00581B5C"/>
    <w:rsid w:val="005965AB"/>
    <w:rsid w:val="00612C2A"/>
    <w:rsid w:val="0070559C"/>
    <w:rsid w:val="007A497B"/>
    <w:rsid w:val="008A275D"/>
    <w:rsid w:val="00925758"/>
    <w:rsid w:val="009A523C"/>
    <w:rsid w:val="00B27836"/>
    <w:rsid w:val="00C67A7C"/>
    <w:rsid w:val="00CC32EE"/>
    <w:rsid w:val="00CD5550"/>
    <w:rsid w:val="00DC045D"/>
    <w:rsid w:val="00F148C5"/>
    <w:rsid w:val="00F674A1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178"/>
  <w15:chartTrackingRefBased/>
  <w15:docId w15:val="{8ACC1D15-5FAB-431F-928C-6E3835BD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70559C"/>
  </w:style>
  <w:style w:type="character" w:styleId="Hypertextovodkaz">
    <w:name w:val="Hyperlink"/>
    <w:basedOn w:val="Standardnpsmoodstavce"/>
    <w:uiPriority w:val="99"/>
    <w:semiHidden/>
    <w:unhideWhenUsed/>
    <w:rsid w:val="00596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%C5%99%C3%ADmo_spravovan%C3%A1_m%C4%9Bsta_%C4%8C%C3%ADnsk%C3%A9_lidov%C3%A9_republik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Autonomn%C3%AD_oblasti_v_%C4%8C%C3%ADnsk%C3%A9_lidov%C3%A9_republi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Tchaj-wan_(%C4%8C%C3%ADnsk%C3%A1_lidov%C3%A1_republika)" TargetMode="External"/><Relationship Id="rId11" Type="http://schemas.openxmlformats.org/officeDocument/2006/relationships/hyperlink" Target="https://cs.wikipedia.org/wiki/Zvl%C3%A1%C5%A1tn%C3%AD_spr%C3%A1vn%C3%AD_oblasti_v_%C4%8C%C3%ADnsk%C3%A9_lidov%C3%A9_republice" TargetMode="External"/><Relationship Id="rId5" Type="http://schemas.openxmlformats.org/officeDocument/2006/relationships/hyperlink" Target="https://cs.wikipedia.org/wiki/Vl%C3%A1da_%C4%8C%C3%ADnsk%C3%A9_lidov%C3%A9_republiky" TargetMode="External"/><Relationship Id="rId10" Type="http://schemas.openxmlformats.org/officeDocument/2006/relationships/hyperlink" Target="https://cs.wikipedia.org/wiki/%C4%8Cchung-%C4%8Dching" TargetMode="External"/><Relationship Id="rId4" Type="http://schemas.openxmlformats.org/officeDocument/2006/relationships/hyperlink" Target="https://cs.wikipedia.org/wiki/Provincie_v_%C4%8C%C3%ADn%C4%9B" TargetMode="External"/><Relationship Id="rId9" Type="http://schemas.openxmlformats.org/officeDocument/2006/relationships/hyperlink" Target="https://cs.wikipedia.org/wiki/Tchien-%C5%A5i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1013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12</cp:revision>
  <dcterms:created xsi:type="dcterms:W3CDTF">2020-04-20T18:44:00Z</dcterms:created>
  <dcterms:modified xsi:type="dcterms:W3CDTF">2020-04-21T21:50:00Z</dcterms:modified>
</cp:coreProperties>
</file>