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79" w:rsidRPr="00C3763C" w:rsidRDefault="00075179" w:rsidP="00C3763C">
      <w:pPr>
        <w:jc w:val="both"/>
        <w:rPr>
          <w:rFonts w:ascii="Times New Roman" w:hAnsi="Times New Roman" w:cs="Times New Roman"/>
          <w:b/>
        </w:rPr>
      </w:pPr>
      <w:r w:rsidRPr="00C3763C">
        <w:rPr>
          <w:rFonts w:ascii="Times New Roman" w:hAnsi="Times New Roman" w:cs="Times New Roman"/>
          <w:b/>
        </w:rPr>
        <w:t xml:space="preserve">Domácí úkol </w:t>
      </w:r>
      <w:proofErr w:type="gramStart"/>
      <w:r w:rsidRPr="00C3763C">
        <w:rPr>
          <w:rFonts w:ascii="Times New Roman" w:hAnsi="Times New Roman" w:cs="Times New Roman"/>
          <w:b/>
        </w:rPr>
        <w:t xml:space="preserve">č. </w:t>
      </w:r>
      <w:r w:rsidR="006B41DB">
        <w:rPr>
          <w:rFonts w:ascii="Times New Roman" w:hAnsi="Times New Roman" w:cs="Times New Roman"/>
          <w:b/>
        </w:rPr>
        <w:t>2</w:t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  <w:t>JMÉNO</w:t>
      </w:r>
      <w:proofErr w:type="gramEnd"/>
      <w:r w:rsidRPr="00C3763C">
        <w:rPr>
          <w:rFonts w:ascii="Times New Roman" w:hAnsi="Times New Roman" w:cs="Times New Roman"/>
          <w:b/>
        </w:rPr>
        <w:t>:</w:t>
      </w:r>
    </w:p>
    <w:p w:rsidR="00075179" w:rsidRPr="00C3763C" w:rsidRDefault="00075179" w:rsidP="00C3763C">
      <w:pPr>
        <w:jc w:val="both"/>
        <w:rPr>
          <w:rFonts w:ascii="Times New Roman" w:hAnsi="Times New Roman" w:cs="Times New Roman"/>
          <w:b/>
        </w:rPr>
      </w:pPr>
      <w:r w:rsidRPr="00C3763C">
        <w:rPr>
          <w:rFonts w:ascii="Times New Roman" w:hAnsi="Times New Roman" w:cs="Times New Roman"/>
          <w:b/>
        </w:rPr>
        <w:t>Pokyny k vypracování:</w:t>
      </w:r>
    </w:p>
    <w:p w:rsidR="00075179" w:rsidRDefault="00075179" w:rsidP="00C3763C">
      <w:pPr>
        <w:pStyle w:val="Odstavecseseznamem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Úkol si vytiskněte, </w:t>
      </w:r>
      <w:r w:rsidR="00FF6569">
        <w:rPr>
          <w:rFonts w:ascii="Times New Roman" w:hAnsi="Times New Roman" w:cs="Times New Roman"/>
        </w:rPr>
        <w:t xml:space="preserve">podepište, </w:t>
      </w:r>
      <w:r>
        <w:rPr>
          <w:rFonts w:ascii="Times New Roman" w:hAnsi="Times New Roman" w:cs="Times New Roman"/>
        </w:rPr>
        <w:t>ručně vyplňte a ve formě fotografie,</w:t>
      </w:r>
      <w:r w:rsidR="005258FE">
        <w:rPr>
          <w:rFonts w:ascii="Times New Roman" w:hAnsi="Times New Roman" w:cs="Times New Roman"/>
        </w:rPr>
        <w:t xml:space="preserve"> případně oskenujte a pošlete mně zpět na </w:t>
      </w:r>
      <w:r>
        <w:rPr>
          <w:rFonts w:ascii="Times New Roman" w:hAnsi="Times New Roman" w:cs="Times New Roman"/>
        </w:rPr>
        <w:t xml:space="preserve">mail </w:t>
      </w:r>
      <w:hyperlink r:id="rId5" w:history="1">
        <w:r w:rsidRPr="009C7501">
          <w:rPr>
            <w:rStyle w:val="Hypertextovodkaz"/>
            <w:rFonts w:ascii="Times New Roman" w:hAnsi="Times New Roman" w:cs="Times New Roman"/>
          </w:rPr>
          <w:t>skypala@gymkrom.cz</w:t>
        </w:r>
      </w:hyperlink>
      <w:r>
        <w:rPr>
          <w:rFonts w:ascii="Times New Roman" w:hAnsi="Times New Roman" w:cs="Times New Roman"/>
        </w:rPr>
        <w:t xml:space="preserve"> do </w:t>
      </w:r>
      <w:r w:rsidR="006B41DB">
        <w:rPr>
          <w:rFonts w:ascii="Times New Roman" w:hAnsi="Times New Roman" w:cs="Times New Roman"/>
          <w:b/>
        </w:rPr>
        <w:t>30</w:t>
      </w:r>
      <w:r w:rsidRPr="00075179">
        <w:rPr>
          <w:rFonts w:ascii="Times New Roman" w:hAnsi="Times New Roman" w:cs="Times New Roman"/>
          <w:b/>
        </w:rPr>
        <w:t>. 4. 2020</w:t>
      </w:r>
      <w:r>
        <w:rPr>
          <w:rFonts w:ascii="Times New Roman" w:hAnsi="Times New Roman" w:cs="Times New Roman"/>
        </w:rPr>
        <w:t>!!!!</w:t>
      </w:r>
    </w:p>
    <w:p w:rsidR="008F7943" w:rsidRDefault="006B41DB" w:rsidP="006B41DB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 w:rsidRPr="006B41DB">
        <w:rPr>
          <w:rFonts w:ascii="Times New Roman" w:hAnsi="Times New Roman" w:cs="Times New Roman"/>
          <w:b/>
          <w:i/>
        </w:rPr>
        <w:t xml:space="preserve">Kyselina </w:t>
      </w:r>
      <w:proofErr w:type="spellStart"/>
      <w:r w:rsidRPr="006B41DB">
        <w:rPr>
          <w:rFonts w:ascii="Times New Roman" w:hAnsi="Times New Roman" w:cs="Times New Roman"/>
          <w:b/>
          <w:i/>
        </w:rPr>
        <w:t>benzendikarboxylová</w:t>
      </w:r>
      <w:proofErr w:type="spellEnd"/>
      <w:r w:rsidRPr="006B41DB">
        <w:rPr>
          <w:rFonts w:ascii="Times New Roman" w:hAnsi="Times New Roman" w:cs="Times New Roman"/>
          <w:b/>
          <w:i/>
        </w:rPr>
        <w:t xml:space="preserve"> může mít 3 polohové izomery. Napište jejich vzorce a pojmenujte je.</w:t>
      </w:r>
    </w:p>
    <w:p w:rsidR="006B41DB" w:rsidRDefault="006B41DB" w:rsidP="006B41DB">
      <w:pPr>
        <w:jc w:val="both"/>
        <w:rPr>
          <w:rFonts w:ascii="Times New Roman" w:hAnsi="Times New Roman" w:cs="Times New Roman"/>
        </w:rPr>
      </w:pPr>
      <w:r w:rsidRPr="006B41DB">
        <w:rPr>
          <w:rFonts w:ascii="Times New Roman" w:hAnsi="Times New Roman" w:cs="Times New Roman"/>
        </w:rPr>
        <w:t>Jedním z těchto derivátů je kyselina ftalová. Napiš její reakci s 2 molekulami 2-ethylhexan-1-olu. Vzniká látka známá pod zkratkou DEHP (di(2-ethylhexyl)ftalát). Do jaké skupiny derivátů karboxylových kyselin patří? Používá se jako změkčovadlo PVC, protože má výrazně hydro</w:t>
      </w:r>
      <w:r>
        <w:rPr>
          <w:rFonts w:ascii="Times New Roman" w:hAnsi="Times New Roman" w:cs="Times New Roman"/>
        </w:rPr>
        <w:t>_______</w:t>
      </w:r>
      <w:r w:rsidRPr="006B41DB">
        <w:rPr>
          <w:rFonts w:ascii="Times New Roman" w:hAnsi="Times New Roman" w:cs="Times New Roman"/>
        </w:rPr>
        <w:t xml:space="preserve"> vlastnosti, čímž od sebe </w:t>
      </w:r>
      <w:proofErr w:type="spellStart"/>
      <w:r w:rsidRPr="006B41DB">
        <w:rPr>
          <w:rFonts w:ascii="Times New Roman" w:hAnsi="Times New Roman" w:cs="Times New Roman"/>
        </w:rPr>
        <w:t>polyvinylové</w:t>
      </w:r>
      <w:proofErr w:type="spellEnd"/>
      <w:r w:rsidRPr="006B41DB">
        <w:rPr>
          <w:rFonts w:ascii="Times New Roman" w:hAnsi="Times New Roman" w:cs="Times New Roman"/>
        </w:rPr>
        <w:t xml:space="preserve"> řetězce PVC odděl</w:t>
      </w:r>
      <w:r>
        <w:rPr>
          <w:rFonts w:ascii="Times New Roman" w:hAnsi="Times New Roman" w:cs="Times New Roman"/>
        </w:rPr>
        <w:t>uje a </w:t>
      </w:r>
      <w:r w:rsidRPr="006B41DB">
        <w:rPr>
          <w:rFonts w:ascii="Times New Roman" w:hAnsi="Times New Roman" w:cs="Times New Roman"/>
        </w:rPr>
        <w:t>umožňuje jim po sobě lépe klouzat. Podle úryvku z článků Greenpeace zhodnoťte, jaká rizika při jejich používání existují.</w:t>
      </w:r>
    </w:p>
    <w:p w:rsidR="006B41DB" w:rsidRPr="006B41DB" w:rsidRDefault="006B41DB" w:rsidP="006B41D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„</w:t>
      </w:r>
      <w:r w:rsidRPr="006B41DB">
        <w:rPr>
          <w:rFonts w:ascii="Times New Roman" w:hAnsi="Times New Roman" w:cs="Times New Roman"/>
          <w:i/>
        </w:rPr>
        <w:t xml:space="preserve">Ftaláty se na PVC neváží a zůstávají volně pohyblivou fází plastu, která se může uvolňovat. Následkem toho dochází během doby k nepřetržitému uvolňování ftalátů 28 z PVC. Kontakt a tlak, vyvíjený např. při kousání nebo hře, může zvýšit míru i rychlost, s jakou se tyto chemikálie z plastů uvolňují. Děti v kontaktu s hračkami z PVC mohou proto během hry požít významná množství ftalátů, zvláště v případě hraček speciálně určených ke kousání. To je </w:t>
      </w:r>
      <w:proofErr w:type="spellStart"/>
      <w:r w:rsidRPr="006B41DB">
        <w:rPr>
          <w:rFonts w:ascii="Times New Roman" w:hAnsi="Times New Roman" w:cs="Times New Roman"/>
          <w:i/>
        </w:rPr>
        <w:t>veliceznepokojivé</w:t>
      </w:r>
      <w:proofErr w:type="spellEnd"/>
      <w:r w:rsidRPr="006B41DB">
        <w:rPr>
          <w:rFonts w:ascii="Times New Roman" w:hAnsi="Times New Roman" w:cs="Times New Roman"/>
          <w:i/>
        </w:rPr>
        <w:t>, protože ftaláty mají řadu negativních vlivů. I když se akutní toxicita jeví jako malá, bylo zjištěno, že ftaláty při delším působení způsobují u laboratorních zvířat řadu nežádoucích účinků, včetně poškození ledvin a jater a v některých případech i reprodukčního systému.“</w:t>
      </w:r>
    </w:p>
    <w:p w:rsidR="008F7943" w:rsidRDefault="008F7943" w:rsidP="008F7943">
      <w:pPr>
        <w:rPr>
          <w:rFonts w:ascii="Times New Roman" w:hAnsi="Times New Roman" w:cs="Times New Roman"/>
        </w:rPr>
      </w:pPr>
    </w:p>
    <w:p w:rsidR="008F7943" w:rsidRDefault="008F7943" w:rsidP="006B41DB">
      <w:pPr>
        <w:rPr>
          <w:rFonts w:ascii="Times New Roman" w:hAnsi="Times New Roman" w:cs="Times New Roman"/>
        </w:rPr>
      </w:pPr>
    </w:p>
    <w:p w:rsidR="006B41DB" w:rsidRPr="00112393" w:rsidRDefault="006B41DB" w:rsidP="006B41DB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 w:rsidRPr="00112393">
        <w:rPr>
          <w:rFonts w:ascii="Times New Roman" w:hAnsi="Times New Roman" w:cs="Times New Roman"/>
          <w:b/>
          <w:i/>
        </w:rPr>
        <w:t xml:space="preserve">Kyselina </w:t>
      </w:r>
      <w:proofErr w:type="spellStart"/>
      <w:r w:rsidRPr="00112393">
        <w:rPr>
          <w:rFonts w:ascii="Times New Roman" w:hAnsi="Times New Roman" w:cs="Times New Roman"/>
          <w:b/>
          <w:i/>
        </w:rPr>
        <w:t>tereftalová</w:t>
      </w:r>
      <w:proofErr w:type="spellEnd"/>
      <w:r w:rsidRPr="00112393">
        <w:rPr>
          <w:rFonts w:ascii="Times New Roman" w:hAnsi="Times New Roman" w:cs="Times New Roman"/>
          <w:b/>
          <w:i/>
        </w:rPr>
        <w:t xml:space="preserve"> je také izomerem kyseliny </w:t>
      </w:r>
      <w:proofErr w:type="spellStart"/>
      <w:r w:rsidRPr="00112393">
        <w:rPr>
          <w:rFonts w:ascii="Times New Roman" w:hAnsi="Times New Roman" w:cs="Times New Roman"/>
          <w:b/>
          <w:i/>
        </w:rPr>
        <w:t>benzendikarboxylové</w:t>
      </w:r>
      <w:proofErr w:type="spellEnd"/>
      <w:r w:rsidRPr="00112393">
        <w:rPr>
          <w:rFonts w:ascii="Times New Roman" w:hAnsi="Times New Roman" w:cs="Times New Roman"/>
          <w:b/>
          <w:i/>
        </w:rPr>
        <w:t xml:space="preserve">. Vyrábí se z p-xylenu. Jakou reakcí? Její nejdůležitější použití je na výrobu následujícího polymeru: </w:t>
      </w:r>
    </w:p>
    <w:p w:rsidR="006B41DB" w:rsidRPr="006B41DB" w:rsidRDefault="00112393" w:rsidP="006B41DB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4CFEADA8" wp14:editId="6158E7D0">
            <wp:extent cx="2105025" cy="571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514" t="40789" r="41812" b="43916"/>
                    <a:stretch/>
                  </pic:blipFill>
                  <pic:spPr bwMode="auto">
                    <a:xfrm>
                      <a:off x="0" y="0"/>
                      <a:ext cx="210502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1DB" w:rsidRDefault="006B41DB" w:rsidP="006B41DB">
      <w:pPr>
        <w:rPr>
          <w:rFonts w:ascii="Times New Roman" w:hAnsi="Times New Roman" w:cs="Times New Roman"/>
        </w:rPr>
      </w:pPr>
      <w:r w:rsidRPr="006B41DB">
        <w:rPr>
          <w:rFonts w:ascii="Times New Roman" w:hAnsi="Times New Roman" w:cs="Times New Roman"/>
        </w:rPr>
        <w:t>S kterou látkou takto polymeruje, jaké vazby mezi molekulami jsou a jaký vedlejší produkt reakcí vzniká? Co znamená PET? K čemu se používá?</w:t>
      </w:r>
    </w:p>
    <w:p w:rsidR="00922D7B" w:rsidRDefault="00922D7B" w:rsidP="006B41DB">
      <w:pPr>
        <w:rPr>
          <w:rFonts w:ascii="Times New Roman" w:hAnsi="Times New Roman" w:cs="Times New Roman"/>
        </w:rPr>
      </w:pPr>
    </w:p>
    <w:p w:rsidR="00922D7B" w:rsidRDefault="00922D7B" w:rsidP="006B41DB">
      <w:pPr>
        <w:rPr>
          <w:rFonts w:ascii="Times New Roman" w:hAnsi="Times New Roman" w:cs="Times New Roman"/>
        </w:rPr>
      </w:pPr>
    </w:p>
    <w:p w:rsidR="00922D7B" w:rsidRDefault="00922D7B" w:rsidP="006B41DB">
      <w:pPr>
        <w:rPr>
          <w:rFonts w:ascii="Times New Roman" w:hAnsi="Times New Roman" w:cs="Times New Roman"/>
        </w:rPr>
      </w:pPr>
    </w:p>
    <w:p w:rsidR="00922D7B" w:rsidRDefault="00922D7B" w:rsidP="00922D7B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Chemické reakce, při nichž z jednoho nebo více monomerů vzniká syntetická makromolekulární látka, se obecně nazývají:</w:t>
      </w:r>
    </w:p>
    <w:p w:rsidR="00922D7B" w:rsidRDefault="00470314" w:rsidP="00922D7B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</w:t>
      </w:r>
      <w:r w:rsidR="00922D7B">
        <w:rPr>
          <w:rFonts w:ascii="Times New Roman" w:hAnsi="Times New Roman" w:cs="Times New Roman"/>
        </w:rPr>
        <w:t>onomerace</w:t>
      </w:r>
      <w:proofErr w:type="spellEnd"/>
      <w:r w:rsidR="00922D7B">
        <w:rPr>
          <w:rFonts w:ascii="Times New Roman" w:hAnsi="Times New Roman" w:cs="Times New Roman"/>
        </w:rPr>
        <w:t xml:space="preserve">   b) násobné reakce   c) </w:t>
      </w:r>
      <w:proofErr w:type="spellStart"/>
      <w:r w:rsidR="00922D7B">
        <w:rPr>
          <w:rFonts w:ascii="Times New Roman" w:hAnsi="Times New Roman" w:cs="Times New Roman"/>
        </w:rPr>
        <w:t>polyreakce</w:t>
      </w:r>
      <w:proofErr w:type="spellEnd"/>
      <w:r w:rsidR="00922D7B">
        <w:rPr>
          <w:rFonts w:ascii="Times New Roman" w:hAnsi="Times New Roman" w:cs="Times New Roman"/>
        </w:rPr>
        <w:t xml:space="preserve">   d) </w:t>
      </w:r>
      <w:proofErr w:type="spellStart"/>
      <w:r w:rsidR="00922D7B">
        <w:rPr>
          <w:rFonts w:ascii="Times New Roman" w:hAnsi="Times New Roman" w:cs="Times New Roman"/>
        </w:rPr>
        <w:t>polymolakularizace</w:t>
      </w:r>
      <w:proofErr w:type="spellEnd"/>
      <w:r w:rsidR="00922D7B">
        <w:rPr>
          <w:rFonts w:ascii="Times New Roman" w:hAnsi="Times New Roman" w:cs="Times New Roman"/>
        </w:rPr>
        <w:t xml:space="preserve">   </w:t>
      </w:r>
      <w:r w:rsidR="009747FE">
        <w:rPr>
          <w:rFonts w:ascii="Times New Roman" w:hAnsi="Times New Roman" w:cs="Times New Roman"/>
        </w:rPr>
        <w:t>e) kopolymerace</w:t>
      </w:r>
    </w:p>
    <w:p w:rsidR="009747FE" w:rsidRDefault="009747FE" w:rsidP="009747FE">
      <w:pPr>
        <w:rPr>
          <w:rFonts w:ascii="Times New Roman" w:hAnsi="Times New Roman" w:cs="Times New Roman"/>
        </w:rPr>
      </w:pPr>
    </w:p>
    <w:p w:rsidR="009747FE" w:rsidRPr="00470314" w:rsidRDefault="00091B77" w:rsidP="009747F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 w:rsidRPr="00470314">
        <w:rPr>
          <w:rFonts w:ascii="Times New Roman" w:hAnsi="Times New Roman" w:cs="Times New Roman"/>
          <w:b/>
          <w:i/>
        </w:rPr>
        <w:t xml:space="preserve">Jak se obecně nazývá polymer, který po zahřátí měkne </w:t>
      </w:r>
      <w:r w:rsidR="00B930AC" w:rsidRPr="00470314">
        <w:rPr>
          <w:rFonts w:ascii="Times New Roman" w:hAnsi="Times New Roman" w:cs="Times New Roman"/>
          <w:b/>
          <w:i/>
        </w:rPr>
        <w:t>a</w:t>
      </w:r>
      <w:r w:rsidRPr="00470314">
        <w:rPr>
          <w:rFonts w:ascii="Times New Roman" w:hAnsi="Times New Roman" w:cs="Times New Roman"/>
          <w:b/>
          <w:i/>
        </w:rPr>
        <w:t> dá se tvarovat?</w:t>
      </w:r>
    </w:p>
    <w:p w:rsidR="00091B77" w:rsidRPr="00470314" w:rsidRDefault="00091B77" w:rsidP="00091B77">
      <w:pPr>
        <w:rPr>
          <w:rFonts w:ascii="Times New Roman" w:hAnsi="Times New Roman" w:cs="Times New Roman"/>
          <w:b/>
          <w:i/>
        </w:rPr>
      </w:pPr>
    </w:p>
    <w:p w:rsidR="00091B77" w:rsidRPr="00470314" w:rsidRDefault="00091B77" w:rsidP="00091B7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 w:rsidRPr="00470314">
        <w:rPr>
          <w:rFonts w:ascii="Times New Roman" w:hAnsi="Times New Roman" w:cs="Times New Roman"/>
          <w:b/>
          <w:i/>
        </w:rPr>
        <w:t>Napište rovnici reakce buta-1,3-dienu se styrenem</w:t>
      </w:r>
      <w:r w:rsidR="00B930AC" w:rsidRPr="00470314">
        <w:rPr>
          <w:rFonts w:ascii="Times New Roman" w:hAnsi="Times New Roman" w:cs="Times New Roman"/>
          <w:b/>
          <w:i/>
        </w:rPr>
        <w:t xml:space="preserve">. O jaký typ </w:t>
      </w:r>
      <w:proofErr w:type="spellStart"/>
      <w:r w:rsidR="00B930AC" w:rsidRPr="00470314">
        <w:rPr>
          <w:rFonts w:ascii="Times New Roman" w:hAnsi="Times New Roman" w:cs="Times New Roman"/>
          <w:b/>
          <w:i/>
        </w:rPr>
        <w:t>polyreakce</w:t>
      </w:r>
      <w:proofErr w:type="spellEnd"/>
      <w:r w:rsidR="00B930AC" w:rsidRPr="00470314">
        <w:rPr>
          <w:rFonts w:ascii="Times New Roman" w:hAnsi="Times New Roman" w:cs="Times New Roman"/>
          <w:b/>
          <w:i/>
        </w:rPr>
        <w:t xml:space="preserve"> jde?</w:t>
      </w:r>
    </w:p>
    <w:p w:rsidR="00B930AC" w:rsidRPr="00470314" w:rsidRDefault="00B930AC" w:rsidP="00B930AC">
      <w:pPr>
        <w:rPr>
          <w:rFonts w:ascii="Times New Roman" w:hAnsi="Times New Roman" w:cs="Times New Roman"/>
          <w:b/>
          <w:i/>
        </w:rPr>
      </w:pPr>
    </w:p>
    <w:p w:rsidR="00410745" w:rsidRPr="00470314" w:rsidRDefault="00410745" w:rsidP="00B930AC">
      <w:pPr>
        <w:rPr>
          <w:rFonts w:ascii="Times New Roman" w:hAnsi="Times New Roman" w:cs="Times New Roman"/>
          <w:b/>
          <w:i/>
        </w:rPr>
      </w:pPr>
    </w:p>
    <w:p w:rsidR="00B930AC" w:rsidRPr="00470314" w:rsidRDefault="00B930AC" w:rsidP="00B930A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 w:rsidRPr="00470314">
        <w:rPr>
          <w:rFonts w:ascii="Times New Roman" w:hAnsi="Times New Roman" w:cs="Times New Roman"/>
          <w:b/>
          <w:i/>
        </w:rPr>
        <w:t>Jaký je základní rozdíl mezi polymerací a kopolymerací?</w:t>
      </w:r>
    </w:p>
    <w:p w:rsidR="00B930AC" w:rsidRDefault="00B930AC" w:rsidP="00410745">
      <w:pPr>
        <w:rPr>
          <w:rFonts w:ascii="Times New Roman" w:hAnsi="Times New Roman" w:cs="Times New Roman"/>
        </w:rPr>
      </w:pPr>
    </w:p>
    <w:p w:rsidR="00410745" w:rsidRDefault="00410745" w:rsidP="00410745">
      <w:pPr>
        <w:rPr>
          <w:rFonts w:ascii="Times New Roman" w:hAnsi="Times New Roman" w:cs="Times New Roman"/>
        </w:rPr>
      </w:pPr>
    </w:p>
    <w:p w:rsidR="00410745" w:rsidRDefault="00410745" w:rsidP="00410745">
      <w:pPr>
        <w:rPr>
          <w:rFonts w:ascii="Times New Roman" w:hAnsi="Times New Roman" w:cs="Times New Roman"/>
        </w:rPr>
      </w:pPr>
    </w:p>
    <w:p w:rsidR="00410745" w:rsidRDefault="00410745" w:rsidP="0041074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Výsledným produktem reakce močoviny a formaldehydu jsou:</w:t>
      </w:r>
    </w:p>
    <w:p w:rsidR="00410745" w:rsidRPr="00410745" w:rsidRDefault="00410745" w:rsidP="0041074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10745">
        <w:rPr>
          <w:rFonts w:ascii="Times New Roman" w:hAnsi="Times New Roman" w:cs="Times New Roman"/>
        </w:rPr>
        <w:t>fenolplasty</w:t>
      </w:r>
      <w:proofErr w:type="spellEnd"/>
      <w:r w:rsidRPr="00410745">
        <w:rPr>
          <w:rFonts w:ascii="Times New Roman" w:hAnsi="Times New Roman" w:cs="Times New Roman"/>
        </w:rPr>
        <w:t xml:space="preserve">   b) polyestery   c) aminoplasty   d) polyamidy   e) epoxidové </w:t>
      </w:r>
      <w:proofErr w:type="spellStart"/>
      <w:r w:rsidRPr="00410745">
        <w:rPr>
          <w:rFonts w:ascii="Times New Roman" w:hAnsi="Times New Roman" w:cs="Times New Roman"/>
        </w:rPr>
        <w:t>pryskařice</w:t>
      </w:r>
      <w:proofErr w:type="spellEnd"/>
    </w:p>
    <w:p w:rsidR="00502B8A" w:rsidRDefault="00502B8A" w:rsidP="00C3763C">
      <w:pPr>
        <w:jc w:val="both"/>
        <w:rPr>
          <w:rFonts w:ascii="Times New Roman" w:hAnsi="Times New Roman" w:cs="Times New Roman"/>
        </w:rPr>
      </w:pPr>
    </w:p>
    <w:p w:rsidR="00410745" w:rsidRDefault="00410745" w:rsidP="00C37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Zapište rovnici této reakce:</w:t>
      </w:r>
    </w:p>
    <w:p w:rsidR="00410745" w:rsidRDefault="00410745" w:rsidP="00C3763C">
      <w:pPr>
        <w:jc w:val="both"/>
        <w:rPr>
          <w:rFonts w:ascii="Times New Roman" w:hAnsi="Times New Roman" w:cs="Times New Roman"/>
        </w:rPr>
      </w:pPr>
    </w:p>
    <w:p w:rsidR="00410745" w:rsidRDefault="00410745" w:rsidP="00C3763C">
      <w:pPr>
        <w:jc w:val="both"/>
        <w:rPr>
          <w:rFonts w:ascii="Times New Roman" w:hAnsi="Times New Roman" w:cs="Times New Roman"/>
        </w:rPr>
      </w:pPr>
    </w:p>
    <w:p w:rsidR="00410745" w:rsidRPr="00470314" w:rsidRDefault="00410745" w:rsidP="0041074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</w:rPr>
      </w:pPr>
      <w:r w:rsidRPr="00470314">
        <w:rPr>
          <w:rFonts w:ascii="Times New Roman" w:hAnsi="Times New Roman" w:cs="Times New Roman"/>
          <w:b/>
          <w:i/>
        </w:rPr>
        <w:t>V následující částici vyznač stavební a strukturní jednotku:</w:t>
      </w:r>
    </w:p>
    <w:p w:rsidR="00410745" w:rsidRPr="00410745" w:rsidRDefault="00410745" w:rsidP="00410745">
      <w:pPr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4D726BB2" wp14:editId="723988F6">
            <wp:extent cx="2047875" cy="4095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384" t="60418" r="38802" b="28620"/>
                    <a:stretch/>
                  </pic:blipFill>
                  <pic:spPr bwMode="auto">
                    <a:xfrm>
                      <a:off x="0" y="0"/>
                      <a:ext cx="204787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63C" w:rsidRDefault="00C3763C" w:rsidP="00C3763C">
      <w:pPr>
        <w:jc w:val="both"/>
        <w:rPr>
          <w:rFonts w:ascii="Times New Roman" w:hAnsi="Times New Roman" w:cs="Times New Roman"/>
        </w:rPr>
      </w:pPr>
    </w:p>
    <w:p w:rsidR="00470314" w:rsidRDefault="00470314" w:rsidP="00C3763C">
      <w:pPr>
        <w:jc w:val="both"/>
        <w:rPr>
          <w:rFonts w:ascii="Times New Roman" w:hAnsi="Times New Roman" w:cs="Times New Roman"/>
        </w:rPr>
      </w:pPr>
    </w:p>
    <w:p w:rsidR="00470314" w:rsidRDefault="00470314" w:rsidP="00C37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názvy a vzorce látek, ze kterých vznikl výše uvedený polymer:</w:t>
      </w:r>
    </w:p>
    <w:p w:rsidR="00470314" w:rsidRDefault="00470314" w:rsidP="00C3763C">
      <w:pPr>
        <w:jc w:val="both"/>
        <w:rPr>
          <w:rFonts w:ascii="Times New Roman" w:hAnsi="Times New Roman" w:cs="Times New Roman"/>
        </w:rPr>
      </w:pPr>
    </w:p>
    <w:p w:rsidR="00470314" w:rsidRDefault="00470314" w:rsidP="00C3763C">
      <w:pPr>
        <w:jc w:val="both"/>
        <w:rPr>
          <w:rFonts w:ascii="Times New Roman" w:hAnsi="Times New Roman" w:cs="Times New Roman"/>
        </w:rPr>
      </w:pPr>
    </w:p>
    <w:p w:rsidR="00470314" w:rsidRPr="00C3763C" w:rsidRDefault="00470314" w:rsidP="00C3763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70314" w:rsidRPr="00C3763C" w:rsidSect="00075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FCD"/>
    <w:multiLevelType w:val="hybridMultilevel"/>
    <w:tmpl w:val="8A94F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60D"/>
    <w:multiLevelType w:val="hybridMultilevel"/>
    <w:tmpl w:val="53E00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6C1F"/>
    <w:multiLevelType w:val="hybridMultilevel"/>
    <w:tmpl w:val="005AF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0585"/>
    <w:multiLevelType w:val="hybridMultilevel"/>
    <w:tmpl w:val="0C5805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6C5"/>
    <w:multiLevelType w:val="hybridMultilevel"/>
    <w:tmpl w:val="7CD2F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6BF8"/>
    <w:multiLevelType w:val="hybridMultilevel"/>
    <w:tmpl w:val="D31EB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7DFE"/>
    <w:multiLevelType w:val="hybridMultilevel"/>
    <w:tmpl w:val="A6E88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78"/>
    <w:multiLevelType w:val="hybridMultilevel"/>
    <w:tmpl w:val="92347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51A81"/>
    <w:multiLevelType w:val="hybridMultilevel"/>
    <w:tmpl w:val="D5581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54D49"/>
    <w:multiLevelType w:val="hybridMultilevel"/>
    <w:tmpl w:val="69324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45A40"/>
    <w:multiLevelType w:val="hybridMultilevel"/>
    <w:tmpl w:val="ABC2A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C27C2"/>
    <w:multiLevelType w:val="hybridMultilevel"/>
    <w:tmpl w:val="2ED61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31AE7"/>
    <w:multiLevelType w:val="hybridMultilevel"/>
    <w:tmpl w:val="EA8EE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F10CD"/>
    <w:multiLevelType w:val="hybridMultilevel"/>
    <w:tmpl w:val="7D5CB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97020"/>
    <w:multiLevelType w:val="hybridMultilevel"/>
    <w:tmpl w:val="7AF0E4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41B62"/>
    <w:multiLevelType w:val="hybridMultilevel"/>
    <w:tmpl w:val="84F086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01596"/>
    <w:multiLevelType w:val="hybridMultilevel"/>
    <w:tmpl w:val="A792F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5"/>
  </w:num>
  <w:num w:numId="5">
    <w:abstractNumId w:val="11"/>
  </w:num>
  <w:num w:numId="6">
    <w:abstractNumId w:val="16"/>
  </w:num>
  <w:num w:numId="7">
    <w:abstractNumId w:val="0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  <w:num w:numId="14">
    <w:abstractNumId w:val="6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79"/>
    <w:rsid w:val="0003188B"/>
    <w:rsid w:val="00075179"/>
    <w:rsid w:val="00091B77"/>
    <w:rsid w:val="00093C96"/>
    <w:rsid w:val="00112393"/>
    <w:rsid w:val="00125C58"/>
    <w:rsid w:val="002D2923"/>
    <w:rsid w:val="00312645"/>
    <w:rsid w:val="003721B0"/>
    <w:rsid w:val="00410745"/>
    <w:rsid w:val="00470314"/>
    <w:rsid w:val="00502B8A"/>
    <w:rsid w:val="005258FE"/>
    <w:rsid w:val="006B41DB"/>
    <w:rsid w:val="00894749"/>
    <w:rsid w:val="008F7943"/>
    <w:rsid w:val="00915E2D"/>
    <w:rsid w:val="00922D7B"/>
    <w:rsid w:val="009747FE"/>
    <w:rsid w:val="009F4112"/>
    <w:rsid w:val="00A36A67"/>
    <w:rsid w:val="00B930AC"/>
    <w:rsid w:val="00BB182E"/>
    <w:rsid w:val="00C2354E"/>
    <w:rsid w:val="00C3763C"/>
    <w:rsid w:val="00C4794A"/>
    <w:rsid w:val="00CD469E"/>
    <w:rsid w:val="00D77899"/>
    <w:rsid w:val="00E426EE"/>
    <w:rsid w:val="00E514C8"/>
    <w:rsid w:val="00EB70F2"/>
    <w:rsid w:val="00ED20C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3870"/>
  <w15:chartTrackingRefBased/>
  <w15:docId w15:val="{90681481-F088-4FD8-9080-EA48ED55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1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5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kypala@gymkro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8</cp:revision>
  <dcterms:created xsi:type="dcterms:W3CDTF">2020-04-21T10:00:00Z</dcterms:created>
  <dcterms:modified xsi:type="dcterms:W3CDTF">2020-04-21T14:53:00Z</dcterms:modified>
</cp:coreProperties>
</file>