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23" w:rsidRPr="00926D23" w:rsidRDefault="00926D23" w:rsidP="00926D23">
      <w:pPr>
        <w:rPr>
          <w:rFonts w:asciiTheme="minorHAnsi" w:hAnsiTheme="minorHAnsi" w:cstheme="minorHAnsi"/>
        </w:rPr>
      </w:pP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 xml:space="preserve">- příprava zadaných referátů na téma „Východní náboženství“ 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  <w:b/>
          <w:u w:val="single"/>
        </w:rPr>
        <w:t>- referáty poslat do 30. dubna v elektronické podobě na adresu</w:t>
      </w:r>
      <w:r w:rsidRPr="00926D23">
        <w:rPr>
          <w:rFonts w:asciiTheme="minorHAnsi" w:hAnsiTheme="minorHAnsi" w:cstheme="minorHAnsi"/>
        </w:rPr>
        <w:t xml:space="preserve">: </w:t>
      </w:r>
      <w:hyperlink r:id="rId5" w:history="1">
        <w:r w:rsidRPr="00926D23">
          <w:rPr>
            <w:rStyle w:val="Hypertextovodkaz"/>
            <w:rFonts w:asciiTheme="minorHAnsi" w:hAnsiTheme="minorHAnsi" w:cstheme="minorHAnsi"/>
          </w:rPr>
          <w:t>kriz@gymkrom.cz</w:t>
        </w:r>
      </w:hyperlink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>- pro připomenutí:</w:t>
      </w:r>
      <w:r w:rsidRPr="00926D23">
        <w:rPr>
          <w:rFonts w:asciiTheme="minorHAnsi" w:hAnsiTheme="minorHAnsi" w:cstheme="minorHAnsi"/>
        </w:rPr>
        <w:tab/>
        <w:t>Sekty – Šikl, Zapletal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Buddhismus – Slaná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Taoismus </w:t>
      </w:r>
      <w:r w:rsidRPr="00A17AF6">
        <w:rPr>
          <w:rFonts w:asciiTheme="minorHAnsi" w:hAnsiTheme="minorHAnsi" w:cstheme="minorHAnsi"/>
        </w:rPr>
        <w:t>– Hlaváčová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Sikhismus – Švec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Konfucianismus – Brada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proofErr w:type="spellStart"/>
      <w:r w:rsidRPr="00926D23">
        <w:rPr>
          <w:rFonts w:asciiTheme="minorHAnsi" w:hAnsiTheme="minorHAnsi" w:cstheme="minorHAnsi"/>
        </w:rPr>
        <w:t>Woodoo</w:t>
      </w:r>
      <w:proofErr w:type="spellEnd"/>
      <w:r w:rsidRPr="00926D23">
        <w:rPr>
          <w:rFonts w:asciiTheme="minorHAnsi" w:hAnsiTheme="minorHAnsi" w:cstheme="minorHAnsi"/>
        </w:rPr>
        <w:t xml:space="preserve"> – Štefková</w:t>
      </w:r>
    </w:p>
    <w:p w:rsidR="00926D23" w:rsidRPr="00926D23" w:rsidRDefault="00926D23" w:rsidP="00926D23">
      <w:pPr>
        <w:rPr>
          <w:rFonts w:asciiTheme="minorHAnsi" w:hAnsiTheme="minorHAnsi" w:cstheme="minorHAnsi"/>
          <w:color w:val="FF0000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 xml:space="preserve">Džinismus – </w:t>
      </w:r>
      <w:proofErr w:type="spellStart"/>
      <w:r w:rsidRPr="00926D23">
        <w:rPr>
          <w:rFonts w:asciiTheme="minorHAnsi" w:hAnsiTheme="minorHAnsi" w:cstheme="minorHAnsi"/>
        </w:rPr>
        <w:t>Nevřalová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A17AF6">
        <w:rPr>
          <w:rFonts w:asciiTheme="minorHAnsi" w:hAnsiTheme="minorHAnsi" w:cstheme="minorHAnsi"/>
        </w:rPr>
        <w:t>Uherová</w:t>
      </w:r>
      <w:proofErr w:type="spellEnd"/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 xml:space="preserve">Šintoismus – Dobeš, </w:t>
      </w:r>
      <w:proofErr w:type="spellStart"/>
      <w:r w:rsidRPr="00926D23">
        <w:rPr>
          <w:rFonts w:asciiTheme="minorHAnsi" w:hAnsiTheme="minorHAnsi" w:cstheme="minorHAnsi"/>
        </w:rPr>
        <w:t>Spálovská</w:t>
      </w:r>
      <w:proofErr w:type="spellEnd"/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  <w:t>Hinduismus – Šišková</w:t>
      </w:r>
    </w:p>
    <w:p w:rsidR="00926D23" w:rsidRPr="00926D23" w:rsidRDefault="00926D23" w:rsidP="00926D23">
      <w:pPr>
        <w:rPr>
          <w:rFonts w:asciiTheme="minorHAnsi" w:hAnsiTheme="minorHAnsi" w:cstheme="minorHAnsi"/>
        </w:rPr>
      </w:pP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r w:rsidRPr="00926D23">
        <w:rPr>
          <w:rFonts w:asciiTheme="minorHAnsi" w:hAnsiTheme="minorHAnsi" w:cstheme="minorHAnsi"/>
        </w:rPr>
        <w:tab/>
      </w:r>
      <w:proofErr w:type="spellStart"/>
      <w:r w:rsidRPr="00926D23">
        <w:rPr>
          <w:rFonts w:asciiTheme="minorHAnsi" w:hAnsiTheme="minorHAnsi" w:cstheme="minorHAnsi"/>
        </w:rPr>
        <w:t>Baháismus</w:t>
      </w:r>
      <w:proofErr w:type="spellEnd"/>
      <w:r w:rsidRPr="00926D23">
        <w:rPr>
          <w:rFonts w:asciiTheme="minorHAnsi" w:hAnsiTheme="minorHAnsi" w:cstheme="minorHAnsi"/>
        </w:rPr>
        <w:t xml:space="preserve"> – Jeník, Švehlíková</w:t>
      </w:r>
    </w:p>
    <w:p w:rsidR="00BB19EB" w:rsidRDefault="00BB19EB"/>
    <w:p w:rsidR="006C06D0" w:rsidRDefault="006C06D0"/>
    <w:p w:rsidR="006C06D0" w:rsidRDefault="006C06D0"/>
    <w:p w:rsidR="0043089E" w:rsidRPr="0043089E" w:rsidRDefault="0043089E" w:rsidP="0043089E">
      <w:pPr>
        <w:jc w:val="center"/>
        <w:rPr>
          <w:b/>
          <w:bCs/>
          <w:sz w:val="40"/>
          <w:szCs w:val="40"/>
        </w:rPr>
      </w:pPr>
      <w:r w:rsidRPr="0043089E">
        <w:rPr>
          <w:b/>
          <w:bCs/>
          <w:sz w:val="40"/>
          <w:szCs w:val="40"/>
        </w:rPr>
        <w:t>Východní náboženství</w:t>
      </w:r>
    </w:p>
    <w:p w:rsidR="0043089E" w:rsidRPr="0043089E" w:rsidRDefault="0043089E" w:rsidP="0043089E">
      <w:pPr>
        <w:jc w:val="center"/>
      </w:pPr>
      <w:r w:rsidRPr="0043089E">
        <w:rPr>
          <w:b/>
          <w:bCs/>
        </w:rPr>
        <w:t>(20. maturitní otázka)</w:t>
      </w:r>
    </w:p>
    <w:p w:rsidR="0043089E" w:rsidRDefault="0043089E" w:rsidP="0043089E"/>
    <w:p w:rsidR="0043089E" w:rsidRPr="0043089E" w:rsidRDefault="0043089E" w:rsidP="0043089E">
      <w:pPr>
        <w:rPr>
          <w:u w:val="single"/>
        </w:rPr>
      </w:pPr>
      <w:r w:rsidRPr="0043089E">
        <w:rPr>
          <w:bCs/>
          <w:u w:val="single"/>
        </w:rPr>
        <w:t>- charakteristika východních náboženství:</w:t>
      </w:r>
    </w:p>
    <w:p w:rsidR="0043089E" w:rsidRDefault="0043089E" w:rsidP="0043089E">
      <w:r>
        <w:t>- polyteistická a ateistická náboženství, panteistická</w:t>
      </w:r>
    </w:p>
    <w:p w:rsidR="0043089E" w:rsidRDefault="0043089E" w:rsidP="0043089E">
      <w:r>
        <w:t>- národní (hinduismus, šintoismus) i světová (buddhismus)</w:t>
      </w:r>
    </w:p>
    <w:p w:rsidR="0043089E" w:rsidRDefault="0043089E" w:rsidP="0043089E">
      <w:r>
        <w:t>- původní (hinduismus) i odvozená (buddhismus, džinismus)</w:t>
      </w:r>
    </w:p>
    <w:p w:rsidR="0043089E" w:rsidRDefault="0043089E" w:rsidP="0043089E">
      <w:r>
        <w:t>- víra v reinkarnaci (cyklické vnímání času) = převtělování</w:t>
      </w:r>
    </w:p>
    <w:p w:rsidR="0043089E" w:rsidRDefault="0043089E" w:rsidP="0043089E">
      <w:r>
        <w:t>- člověk má svůj osud ve svých rukou, může ho ovlivňovat svými skutky</w:t>
      </w:r>
    </w:p>
    <w:p w:rsidR="0043089E" w:rsidRDefault="0043089E" w:rsidP="0043089E">
      <w:r>
        <w:t>- vycházejí z indické (hinduismus, buddhismus) a čínské kultury (konfucianismus, taoismus)</w:t>
      </w:r>
    </w:p>
    <w:p w:rsidR="0043089E" w:rsidRDefault="0043089E" w:rsidP="0043089E">
      <w:pPr>
        <w:rPr>
          <w:b/>
          <w:bCs/>
          <w:sz w:val="26"/>
          <w:szCs w:val="26"/>
        </w:rPr>
      </w:pPr>
      <w:r>
        <w:tab/>
        <w:t xml:space="preserve"> </w:t>
      </w:r>
    </w:p>
    <w:p w:rsidR="0043089E" w:rsidRPr="0070269F" w:rsidRDefault="0043089E" w:rsidP="0043089E">
      <w:pPr>
        <w:rPr>
          <w:sz w:val="32"/>
          <w:szCs w:val="32"/>
          <w:u w:val="single"/>
        </w:rPr>
      </w:pPr>
      <w:r w:rsidRPr="0070269F">
        <w:rPr>
          <w:b/>
          <w:bCs/>
          <w:sz w:val="32"/>
          <w:szCs w:val="32"/>
          <w:u w:val="single"/>
        </w:rPr>
        <w:t>HINDUISMUS</w:t>
      </w:r>
    </w:p>
    <w:p w:rsidR="0043089E" w:rsidRDefault="0043089E" w:rsidP="0043089E">
      <w:r>
        <w:t>- národní náboženství</w:t>
      </w:r>
    </w:p>
    <w:p w:rsidR="0043089E" w:rsidRDefault="0043089E" w:rsidP="0043089E">
      <w:r>
        <w:t>- označení pro veškerou indickou</w:t>
      </w:r>
      <w:r>
        <w:rPr>
          <w:b/>
          <w:bCs/>
          <w:i/>
          <w:iCs/>
        </w:rPr>
        <w:t xml:space="preserve"> filozofii, kulturu a náboženství</w:t>
      </w:r>
    </w:p>
    <w:p w:rsidR="0043089E" w:rsidRDefault="0043089E" w:rsidP="0043089E">
      <w:r>
        <w:t xml:space="preserve">- </w:t>
      </w:r>
      <w:r>
        <w:rPr>
          <w:b/>
          <w:bCs/>
          <w:i/>
          <w:iCs/>
        </w:rPr>
        <w:t>3. nejrozšířenější náboženství</w:t>
      </w:r>
      <w:r>
        <w:t>, téměř 1 mld. věřících, polyteistické náboženství</w:t>
      </w:r>
    </w:p>
    <w:p w:rsidR="0043089E" w:rsidRDefault="0043089E" w:rsidP="0043089E">
      <w:r>
        <w:t xml:space="preserve">- původ: perské slovo HINDU = řeka Indus; Peršané označovali výrazem Hindu obyvatelstvo,  </w:t>
      </w:r>
    </w:p>
    <w:p w:rsidR="0043089E" w:rsidRDefault="0043089E" w:rsidP="0043089E">
      <w:r>
        <w:t xml:space="preserve">  žijící východně od řeky Indus a nevyznávající islám</w:t>
      </w:r>
    </w:p>
    <w:p w:rsidR="0043089E" w:rsidRDefault="0043089E" w:rsidP="0043089E">
      <w:r>
        <w:t xml:space="preserve">- </w:t>
      </w:r>
      <w:r>
        <w:rPr>
          <w:b/>
          <w:bCs/>
          <w:i/>
          <w:iCs/>
        </w:rPr>
        <w:t>ovlivňuje celý život</w:t>
      </w:r>
      <w:r>
        <w:t xml:space="preserve"> - povolání, oblékání, jídelníček..., nejen náboženství → morální </w:t>
      </w:r>
    </w:p>
    <w:p w:rsidR="0043089E" w:rsidRDefault="0043089E" w:rsidP="0043089E">
      <w:r>
        <w:t xml:space="preserve">  předpisy, rozvrstvení obyvatel, právní předpisy; náboženství = způsob bytí; neoddělitelné </w:t>
      </w:r>
      <w:proofErr w:type="gramStart"/>
      <w:r>
        <w:t>od</w:t>
      </w:r>
      <w:proofErr w:type="gramEnd"/>
      <w:r>
        <w:t xml:space="preserve"> </w:t>
      </w:r>
    </w:p>
    <w:p w:rsidR="0043089E" w:rsidRDefault="0043089E" w:rsidP="0043089E">
      <w:r>
        <w:t xml:space="preserve">  života společnosti</w:t>
      </w:r>
    </w:p>
    <w:p w:rsidR="0043089E" w:rsidRDefault="0043089E" w:rsidP="0043089E">
      <w:r>
        <w:t xml:space="preserve">- Indie, Nepál, Bangladéš, Srí Lanka, Surinam a Guyana (přistěhovalci), Malajsie; v ČR cca  </w:t>
      </w:r>
    </w:p>
    <w:p w:rsidR="0043089E" w:rsidRDefault="0043089E" w:rsidP="0043089E">
      <w:r>
        <w:t xml:space="preserve">  1000 hinduistů (hnutí </w:t>
      </w:r>
      <w:proofErr w:type="spellStart"/>
      <w:r>
        <w:t>Haré</w:t>
      </w:r>
      <w:proofErr w:type="spellEnd"/>
      <w:r>
        <w:t xml:space="preserve"> Kršna); v Evropě – Velká Británie, Nizozemí, Německo</w:t>
      </w:r>
    </w:p>
    <w:p w:rsidR="0043089E" w:rsidRDefault="0043089E" w:rsidP="0043089E"/>
    <w:p w:rsidR="0043089E" w:rsidRDefault="0043089E" w:rsidP="0043089E">
      <w:r>
        <w:rPr>
          <w:b/>
          <w:bCs/>
        </w:rPr>
        <w:t>Historie:</w:t>
      </w:r>
    </w:p>
    <w:p w:rsidR="0043089E" w:rsidRPr="00416BD2" w:rsidRDefault="0043089E" w:rsidP="0043089E">
      <w:pPr>
        <w:numPr>
          <w:ilvl w:val="0"/>
          <w:numId w:val="2"/>
        </w:numPr>
      </w:pPr>
      <w:r>
        <w:t xml:space="preserve">2000-1500 </w:t>
      </w:r>
      <w:proofErr w:type="gramStart"/>
      <w:r>
        <w:t>př.n.</w:t>
      </w:r>
      <w:proofErr w:type="gramEnd"/>
      <w:r>
        <w:t>l. -</w:t>
      </w:r>
      <w:r>
        <w:rPr>
          <w:b/>
          <w:bCs/>
          <w:i/>
          <w:iCs/>
        </w:rPr>
        <w:t xml:space="preserve"> Árijci</w:t>
      </w:r>
      <w:r>
        <w:t xml:space="preserve"> (</w:t>
      </w:r>
      <w:proofErr w:type="spellStart"/>
      <w:r>
        <w:t>Árjové</w:t>
      </w:r>
      <w:proofErr w:type="spellEnd"/>
      <w:r>
        <w:t xml:space="preserve">) - přicházejí z oblasti (zřejmě) východního Turecka  do Indie (přinášejí si původní náboženství označované „BON“), zde narážejí  </w:t>
      </w:r>
    </w:p>
    <w:p w:rsidR="0043089E" w:rsidRDefault="0043089E" w:rsidP="0043089E">
      <w:pPr>
        <w:ind w:left="720"/>
      </w:pPr>
      <w:r>
        <w:t>na původní obyvatelstvo - Drávidy → promícháním vzniká nové náboženství → hinduismus</w:t>
      </w:r>
    </w:p>
    <w:p w:rsidR="0043089E" w:rsidRDefault="0043089E" w:rsidP="0043089E">
      <w:pPr>
        <w:numPr>
          <w:ilvl w:val="0"/>
          <w:numId w:val="2"/>
        </w:numPr>
      </w:pPr>
      <w:r>
        <w:t xml:space="preserve">okolo 1. tisíciletí </w:t>
      </w:r>
      <w:proofErr w:type="gramStart"/>
      <w:r>
        <w:t>př.n.</w:t>
      </w:r>
      <w:proofErr w:type="gramEnd"/>
      <w:r>
        <w:t xml:space="preserve">l. - </w:t>
      </w:r>
      <w:r>
        <w:rPr>
          <w:b/>
          <w:bCs/>
          <w:i/>
          <w:iCs/>
        </w:rPr>
        <w:t>úpadek</w:t>
      </w:r>
      <w:r>
        <w:t xml:space="preserve"> vrstvy (vlivu) </w:t>
      </w:r>
      <w:proofErr w:type="spellStart"/>
      <w:r>
        <w:rPr>
          <w:b/>
          <w:bCs/>
          <w:i/>
          <w:iCs/>
        </w:rPr>
        <w:t>brahmánů</w:t>
      </w:r>
      <w:proofErr w:type="spellEnd"/>
      <w:r>
        <w:t xml:space="preserve"> (= kněží) - složité obřady</w:t>
      </w:r>
    </w:p>
    <w:p w:rsidR="0043089E" w:rsidRDefault="0043089E" w:rsidP="0043089E">
      <w:pPr>
        <w:numPr>
          <w:ilvl w:val="0"/>
          <w:numId w:val="2"/>
        </w:numPr>
      </w:pPr>
      <w:proofErr w:type="gramStart"/>
      <w:r>
        <w:t>od 8.-6. stol.</w:t>
      </w:r>
      <w:proofErr w:type="gramEnd"/>
      <w:r>
        <w:t xml:space="preserve"> př.n.l. - od hinduismu se oddělila řada náboženství - </w:t>
      </w:r>
      <w:r>
        <w:rPr>
          <w:b/>
          <w:bCs/>
          <w:i/>
          <w:iCs/>
        </w:rPr>
        <w:t>buddhismus, džinismus</w:t>
      </w:r>
    </w:p>
    <w:p w:rsidR="0043089E" w:rsidRDefault="0043089E" w:rsidP="0043089E">
      <w:pPr>
        <w:numPr>
          <w:ilvl w:val="0"/>
          <w:numId w:val="2"/>
        </w:numPr>
      </w:pPr>
      <w:r>
        <w:t xml:space="preserve">od přelomu letopočtu - </w:t>
      </w:r>
      <w:r>
        <w:rPr>
          <w:b/>
          <w:bCs/>
          <w:i/>
          <w:iCs/>
        </w:rPr>
        <w:t>rozkvět hinduismu</w:t>
      </w:r>
    </w:p>
    <w:p w:rsidR="0043089E" w:rsidRDefault="0043089E" w:rsidP="0043089E"/>
    <w:p w:rsidR="0043089E" w:rsidRDefault="0043089E" w:rsidP="0043089E">
      <w:pPr>
        <w:rPr>
          <w:b/>
          <w:bCs/>
        </w:rPr>
      </w:pPr>
      <w:r>
        <w:rPr>
          <w:b/>
          <w:bCs/>
        </w:rPr>
        <w:t>Posvátné spisy</w:t>
      </w:r>
      <w:r>
        <w:t xml:space="preserve"> - nemá jednu posvátnou knihu, ale hodně posvátných spisů:</w:t>
      </w:r>
    </w:p>
    <w:p w:rsidR="0043089E" w:rsidRDefault="0043089E" w:rsidP="0043089E">
      <w:pPr>
        <w:numPr>
          <w:ilvl w:val="0"/>
          <w:numId w:val="3"/>
        </w:numPr>
      </w:pPr>
      <w:r>
        <w:rPr>
          <w:b/>
          <w:bCs/>
        </w:rPr>
        <w:t>Védy</w:t>
      </w:r>
      <w:r>
        <w:t xml:space="preserve"> = vědění, nejposvátnější, nejstarší literární památky indoevropské jazykové rodiny, vznik cca 1500-1000 </w:t>
      </w:r>
      <w:proofErr w:type="gramStart"/>
      <w:r>
        <w:t>př.n.</w:t>
      </w:r>
      <w:proofErr w:type="gramEnd"/>
      <w:r>
        <w:t xml:space="preserve">l., v původní verzi si je předávají jen </w:t>
      </w:r>
      <w:proofErr w:type="spellStart"/>
      <w:r>
        <w:t>brahmáni</w:t>
      </w:r>
      <w:proofErr w:type="spellEnd"/>
      <w:r>
        <w:t xml:space="preserve"> - ústně, bohové – např.: </w:t>
      </w:r>
      <w:proofErr w:type="spellStart"/>
      <w:r>
        <w:rPr>
          <w:b/>
          <w:bCs/>
          <w:i/>
          <w:iCs/>
        </w:rPr>
        <w:t>Varuna</w:t>
      </w:r>
      <w:proofErr w:type="spellEnd"/>
      <w:r>
        <w:rPr>
          <w:b/>
          <w:bCs/>
          <w:i/>
          <w:iCs/>
        </w:rPr>
        <w:t>, Indra</w:t>
      </w:r>
    </w:p>
    <w:p w:rsidR="0043089E" w:rsidRDefault="0043089E" w:rsidP="0043089E">
      <w:pPr>
        <w:numPr>
          <w:ilvl w:val="0"/>
          <w:numId w:val="3"/>
        </w:numPr>
      </w:pPr>
      <w:proofErr w:type="spellStart"/>
      <w:r>
        <w:t>Máhabháráta</w:t>
      </w:r>
      <w:proofErr w:type="spellEnd"/>
      <w:r>
        <w:t xml:space="preserve">      </w:t>
      </w:r>
    </w:p>
    <w:p w:rsidR="0043089E" w:rsidRDefault="0043089E" w:rsidP="0043089E">
      <w:pPr>
        <w:numPr>
          <w:ilvl w:val="0"/>
          <w:numId w:val="3"/>
        </w:numPr>
      </w:pPr>
      <w:proofErr w:type="spellStart"/>
      <w:r>
        <w:t>Rámájána</w:t>
      </w:r>
      <w:proofErr w:type="spellEnd"/>
      <w:r>
        <w:t xml:space="preserve"> </w:t>
      </w:r>
    </w:p>
    <w:p w:rsidR="0043089E" w:rsidRPr="003B4D57" w:rsidRDefault="0043089E" w:rsidP="0043089E">
      <w:pPr>
        <w:numPr>
          <w:ilvl w:val="0"/>
          <w:numId w:val="3"/>
        </w:numPr>
      </w:pPr>
      <w:proofErr w:type="spellStart"/>
      <w:r>
        <w:t>Upanišády</w:t>
      </w:r>
      <w:proofErr w:type="spellEnd"/>
      <w:r>
        <w:t xml:space="preserve"> – filozofické texty</w:t>
      </w:r>
    </w:p>
    <w:p w:rsidR="0043089E" w:rsidRPr="003B4D57" w:rsidRDefault="0043089E" w:rsidP="0043089E">
      <w:pPr>
        <w:numPr>
          <w:ilvl w:val="0"/>
          <w:numId w:val="3"/>
        </w:numPr>
      </w:pPr>
      <w:proofErr w:type="spellStart"/>
      <w:r>
        <w:t>Purány</w:t>
      </w:r>
      <w:proofErr w:type="spellEnd"/>
      <w:r>
        <w:t xml:space="preserve"> – mytologické texty</w:t>
      </w:r>
    </w:p>
    <w:p w:rsidR="0043089E" w:rsidRDefault="0043089E" w:rsidP="0043089E">
      <w:pPr>
        <w:ind w:left="720"/>
      </w:pPr>
    </w:p>
    <w:p w:rsidR="0043089E" w:rsidRDefault="0043089E" w:rsidP="0043089E"/>
    <w:p w:rsidR="0043089E" w:rsidRDefault="0043089E" w:rsidP="0043089E">
      <w:r>
        <w:rPr>
          <w:b/>
          <w:bCs/>
        </w:rPr>
        <w:t>Základní představy:</w:t>
      </w:r>
    </w:p>
    <w:p w:rsidR="0043089E" w:rsidRDefault="0043089E" w:rsidP="0043089E">
      <w:r>
        <w:t>- lidský život i svět se cyklicky opakuje</w:t>
      </w:r>
    </w:p>
    <w:p w:rsidR="0043089E" w:rsidRDefault="0043089E" w:rsidP="0043089E">
      <w:r>
        <w:t xml:space="preserve">- </w:t>
      </w:r>
      <w:r>
        <w:rPr>
          <w:b/>
          <w:bCs/>
          <w:i/>
          <w:iCs/>
        </w:rPr>
        <w:t xml:space="preserve">stvořitel </w:t>
      </w:r>
      <w:r>
        <w:t xml:space="preserve">- bůh </w:t>
      </w:r>
      <w:proofErr w:type="spellStart"/>
      <w:r>
        <w:rPr>
          <w:b/>
          <w:bCs/>
        </w:rPr>
        <w:t>Brahma</w:t>
      </w:r>
      <w:proofErr w:type="spellEnd"/>
    </w:p>
    <w:p w:rsidR="0043089E" w:rsidRDefault="0043089E" w:rsidP="0043089E">
      <w:r>
        <w:t xml:space="preserve">- svět periodicky ničen a znovu tvořen, postupně 4 věky (1 cyklus má 12 tis. let – tzv. </w:t>
      </w:r>
    </w:p>
    <w:p w:rsidR="0043089E" w:rsidRPr="003B4D57" w:rsidRDefault="0043089E" w:rsidP="0043089E">
      <w:r>
        <w:t xml:space="preserve">  „</w:t>
      </w:r>
      <w:proofErr w:type="spellStart"/>
      <w:r>
        <w:t>mahajuga</w:t>
      </w:r>
      <w:proofErr w:type="spellEnd"/>
      <w:r>
        <w:t>“ → následuje rozplynutí „</w:t>
      </w:r>
      <w:proofErr w:type="spellStart"/>
      <w:r>
        <w:t>pralaja</w:t>
      </w:r>
      <w:proofErr w:type="spellEnd"/>
      <w:r>
        <w:t>“)</w:t>
      </w:r>
    </w:p>
    <w:p w:rsidR="0043089E" w:rsidRDefault="0043089E" w:rsidP="0043089E">
      <w:r>
        <w:t xml:space="preserve">- </w:t>
      </w:r>
      <w:r>
        <w:rPr>
          <w:b/>
          <w:bCs/>
        </w:rPr>
        <w:t>REINKARNACE</w:t>
      </w:r>
      <w:r>
        <w:t xml:space="preserve"> = převtělování - podle toho, jak se chovám v tomto životě, se budu mít v </w:t>
      </w:r>
    </w:p>
    <w:p w:rsidR="0043089E" w:rsidRDefault="0043089E" w:rsidP="0043089E">
      <w:r>
        <w:t xml:space="preserve">  </w:t>
      </w:r>
      <w:proofErr w:type="gramStart"/>
      <w:r>
        <w:t>tom</w:t>
      </w:r>
      <w:proofErr w:type="gramEnd"/>
      <w:r>
        <w:t xml:space="preserve"> příštím, řídí se zákonem příčiny a následku (když se chovám dobře → vyšší postavení)</w:t>
      </w:r>
    </w:p>
    <w:p w:rsidR="0043089E" w:rsidRDefault="0043089E" w:rsidP="0043089E">
      <w:r>
        <w:t xml:space="preserve">- zákon </w:t>
      </w:r>
      <w:r>
        <w:rPr>
          <w:b/>
          <w:bCs/>
        </w:rPr>
        <w:t xml:space="preserve">KARMY </w:t>
      </w:r>
      <w:r>
        <w:t xml:space="preserve">(= čin) = zákon příčiny a následku; karma je nezávislá na bozích, </w:t>
      </w:r>
    </w:p>
    <w:p w:rsidR="0043089E" w:rsidRDefault="0043089E" w:rsidP="0043089E">
      <w:r>
        <w:t xml:space="preserve">  ovlivňujeme ji jen my</w:t>
      </w:r>
    </w:p>
    <w:p w:rsidR="0043089E" w:rsidRDefault="0043089E" w:rsidP="0043089E">
      <w:r>
        <w:t>-</w:t>
      </w:r>
      <w:r>
        <w:rPr>
          <w:b/>
          <w:bCs/>
        </w:rPr>
        <w:t xml:space="preserve"> ÁTMAN </w:t>
      </w:r>
      <w:r>
        <w:t>- individuální lidská duše (vzduch ve s</w:t>
      </w:r>
      <w:bookmarkStart w:id="0" w:name="_GoBack"/>
      <w:bookmarkEnd w:id="0"/>
      <w:r>
        <w:t>klenici) x</w:t>
      </w:r>
      <w:r>
        <w:rPr>
          <w:b/>
          <w:bCs/>
        </w:rPr>
        <w:t xml:space="preserve"> BRAHMA </w:t>
      </w:r>
      <w:r>
        <w:t xml:space="preserve">- univerzální duch  </w:t>
      </w:r>
    </w:p>
    <w:p w:rsidR="0043089E" w:rsidRDefault="0043089E" w:rsidP="0043089E">
      <w:r>
        <w:t xml:space="preserve">  (vzduch kolem sklenice); ÁTMAN je součástí BRAHMA (vzduch je ve sklenici i kolem)</w:t>
      </w:r>
    </w:p>
    <w:p w:rsidR="0043089E" w:rsidRDefault="0043089E" w:rsidP="0043089E">
      <w:r>
        <w:t xml:space="preserve">- příčinou špatné Karmy je nevědomost = </w:t>
      </w:r>
      <w:r>
        <w:rPr>
          <w:b/>
          <w:bCs/>
        </w:rPr>
        <w:t>AVIDJÁ</w:t>
      </w:r>
    </w:p>
    <w:p w:rsidR="0043089E" w:rsidRDefault="0043089E" w:rsidP="0043089E">
      <w:pPr>
        <w:rPr>
          <w:b/>
          <w:bCs/>
        </w:rPr>
      </w:pPr>
      <w:r>
        <w:t xml:space="preserve">- </w:t>
      </w:r>
      <w:r>
        <w:rPr>
          <w:b/>
          <w:bCs/>
        </w:rPr>
        <w:t xml:space="preserve">SAMSÁRA </w:t>
      </w:r>
      <w:r>
        <w:t>- koloběh zrození, znovuzrození, našim cílem je vymanit se z koloběhu =</w:t>
      </w:r>
      <w:r>
        <w:rPr>
          <w:b/>
          <w:bCs/>
        </w:rPr>
        <w:t xml:space="preserve"> </w:t>
      </w:r>
    </w:p>
    <w:p w:rsidR="0043089E" w:rsidRDefault="0043089E" w:rsidP="0043089E">
      <w:r>
        <w:rPr>
          <w:b/>
          <w:bCs/>
        </w:rPr>
        <w:t xml:space="preserve">  MÓKŠA</w:t>
      </w:r>
      <w:r>
        <w:t xml:space="preserve"> (stav blaženosti) </w:t>
      </w:r>
    </w:p>
    <w:p w:rsidR="0043089E" w:rsidRDefault="0043089E" w:rsidP="0043089E">
      <w:r>
        <w:t xml:space="preserve">- když zemřeme sklenice (tělo) se rozbije, staneme se součástí </w:t>
      </w:r>
      <w:proofErr w:type="spellStart"/>
      <w:r>
        <w:t>brahmy</w:t>
      </w:r>
      <w:proofErr w:type="spellEnd"/>
      <w:r>
        <w:t xml:space="preserve">, když si to uvědomíme,  </w:t>
      </w:r>
    </w:p>
    <w:p w:rsidR="0043089E" w:rsidRDefault="0043089E" w:rsidP="0043089E">
      <w:r>
        <w:t xml:space="preserve">  dostaneme se do </w:t>
      </w:r>
      <w:proofErr w:type="spellStart"/>
      <w:r>
        <w:t>mókši</w:t>
      </w:r>
      <w:proofErr w:type="spellEnd"/>
    </w:p>
    <w:p w:rsidR="0043089E" w:rsidRDefault="0043089E" w:rsidP="0043089E">
      <w:r>
        <w:t>- uvědomění pomocí meditace, souznění s</w:t>
      </w:r>
      <w:r w:rsidR="005E15D5">
        <w:t> </w:t>
      </w:r>
      <w:r>
        <w:t>přírodou</w:t>
      </w:r>
    </w:p>
    <w:p w:rsidR="005E15D5" w:rsidRDefault="005E15D5" w:rsidP="0043089E"/>
    <w:p w:rsidR="005E15D5" w:rsidRDefault="005E15D5" w:rsidP="005E15D5">
      <w:r>
        <w:t>Společnost se dělí na</w:t>
      </w:r>
      <w:r>
        <w:rPr>
          <w:b/>
          <w:bCs/>
          <w:i/>
          <w:iCs/>
        </w:rPr>
        <w:t xml:space="preserve"> kasty </w:t>
      </w:r>
      <w:r>
        <w:t xml:space="preserve">(dle povolání - děti stejné jako rodiče) a 4 </w:t>
      </w:r>
      <w:r>
        <w:rPr>
          <w:b/>
          <w:bCs/>
          <w:i/>
          <w:iCs/>
        </w:rPr>
        <w:t>VARNY</w:t>
      </w:r>
      <w:r>
        <w:t>:</w:t>
      </w:r>
    </w:p>
    <w:p w:rsidR="005E15D5" w:rsidRDefault="005E15D5" w:rsidP="005E15D5">
      <w:pPr>
        <w:numPr>
          <w:ilvl w:val="0"/>
          <w:numId w:val="4"/>
        </w:numPr>
      </w:pPr>
      <w:proofErr w:type="spellStart"/>
      <w:r>
        <w:t>brahmáni</w:t>
      </w:r>
      <w:proofErr w:type="spellEnd"/>
      <w:r>
        <w:t xml:space="preserve"> - kněží, vrstva duchovních</w:t>
      </w:r>
    </w:p>
    <w:p w:rsidR="005E15D5" w:rsidRDefault="005E15D5" w:rsidP="005E15D5">
      <w:pPr>
        <w:numPr>
          <w:ilvl w:val="0"/>
          <w:numId w:val="4"/>
        </w:numPr>
      </w:pPr>
      <w:proofErr w:type="spellStart"/>
      <w:r>
        <w:t>kšatriové</w:t>
      </w:r>
      <w:proofErr w:type="spellEnd"/>
      <w:r>
        <w:t xml:space="preserve"> - elita, panovníci, politici, vojáci</w:t>
      </w:r>
    </w:p>
    <w:p w:rsidR="005E15D5" w:rsidRDefault="005E15D5" w:rsidP="005E15D5">
      <w:pPr>
        <w:numPr>
          <w:ilvl w:val="0"/>
          <w:numId w:val="4"/>
        </w:numPr>
      </w:pPr>
      <w:proofErr w:type="spellStart"/>
      <w:r>
        <w:t>vaišové</w:t>
      </w:r>
      <w:proofErr w:type="spellEnd"/>
      <w:r>
        <w:t xml:space="preserve"> - řemeslníci, zemědělci, obchodníci - běžní lidé</w:t>
      </w:r>
    </w:p>
    <w:p w:rsidR="005E15D5" w:rsidRDefault="005E15D5" w:rsidP="005E15D5">
      <w:pPr>
        <w:numPr>
          <w:ilvl w:val="0"/>
          <w:numId w:val="4"/>
        </w:numPr>
      </w:pPr>
      <w:proofErr w:type="spellStart"/>
      <w:r>
        <w:t>šúdrové</w:t>
      </w:r>
      <w:proofErr w:type="spellEnd"/>
      <w:r>
        <w:t xml:space="preserve"> - služebníci</w:t>
      </w:r>
    </w:p>
    <w:p w:rsidR="005E15D5" w:rsidRDefault="005E15D5" w:rsidP="005E15D5">
      <w:pPr>
        <w:numPr>
          <w:ilvl w:val="0"/>
          <w:numId w:val="4"/>
        </w:numPr>
      </w:pPr>
      <w:r>
        <w:t xml:space="preserve">(nedotknutelní - spodina společnosti, desítky milionů) </w:t>
      </w:r>
    </w:p>
    <w:p w:rsidR="005E15D5" w:rsidRDefault="005E15D5" w:rsidP="005E15D5">
      <w:r>
        <w:t xml:space="preserve">- od r. 1950 - Nová Ústava - zákaz dělení společnosti na varny a kasty → všichni jsou si rovni </w:t>
      </w:r>
    </w:p>
    <w:p w:rsidR="005E15D5" w:rsidRDefault="005E15D5" w:rsidP="005E15D5"/>
    <w:p w:rsidR="005E15D5" w:rsidRDefault="005E15D5" w:rsidP="005E15D5">
      <w:r>
        <w:rPr>
          <w:b/>
          <w:bCs/>
        </w:rPr>
        <w:t>Bohové:</w:t>
      </w:r>
    </w:p>
    <w:p w:rsidR="005E15D5" w:rsidRDefault="005E15D5" w:rsidP="005E15D5">
      <w:pPr>
        <w:rPr>
          <w:b/>
          <w:bCs/>
        </w:rPr>
      </w:pPr>
      <w:r>
        <w:t>- polyteistické náboženství</w:t>
      </w:r>
    </w:p>
    <w:p w:rsidR="005E15D5" w:rsidRDefault="005E15D5" w:rsidP="005E15D5">
      <w:pPr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Brahma</w:t>
      </w:r>
      <w:proofErr w:type="spellEnd"/>
      <w:r>
        <w:rPr>
          <w:b/>
          <w:bCs/>
        </w:rPr>
        <w:t xml:space="preserve"> </w:t>
      </w:r>
      <w:r>
        <w:t>- nejvyšší bůh, 1. bytost, která existovala</w:t>
      </w:r>
    </w:p>
    <w:p w:rsidR="005E15D5" w:rsidRDefault="005E15D5" w:rsidP="005E15D5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Višnu</w:t>
      </w:r>
      <w:r>
        <w:t xml:space="preserve"> - udržuje svět v chodu</w:t>
      </w:r>
    </w:p>
    <w:p w:rsidR="005E15D5" w:rsidRDefault="005E15D5" w:rsidP="005E15D5">
      <w:pPr>
        <w:numPr>
          <w:ilvl w:val="0"/>
          <w:numId w:val="5"/>
        </w:numPr>
      </w:pPr>
      <w:r>
        <w:rPr>
          <w:b/>
          <w:bCs/>
        </w:rPr>
        <w:t>Šiva</w:t>
      </w:r>
      <w:r>
        <w:t xml:space="preserve"> - ničitel, zničí svět, aby mohl vzniknout nový</w:t>
      </w:r>
    </w:p>
    <w:p w:rsidR="005E15D5" w:rsidRDefault="005E15D5" w:rsidP="005E15D5">
      <w:r>
        <w:t xml:space="preserve">- dříve: Indra (bůh války, poznání), </w:t>
      </w:r>
      <w:proofErr w:type="spellStart"/>
      <w:r>
        <w:t>Varuna</w:t>
      </w:r>
      <w:proofErr w:type="spellEnd"/>
      <w:r>
        <w:t xml:space="preserve"> (bůh vesmíru - strážce vesmírného řádu)</w:t>
      </w:r>
    </w:p>
    <w:p w:rsidR="005E15D5" w:rsidRDefault="005E15D5" w:rsidP="005E15D5"/>
    <w:p w:rsidR="005E15D5" w:rsidRDefault="005E15D5" w:rsidP="005E15D5">
      <w:r>
        <w:t xml:space="preserve">- </w:t>
      </w:r>
      <w:r>
        <w:rPr>
          <w:b/>
          <w:bCs/>
          <w:i/>
          <w:iCs/>
        </w:rPr>
        <w:t>jóga</w:t>
      </w:r>
      <w:r>
        <w:t xml:space="preserve"> - systém cvičení (tělesná + duševní stránka)</w:t>
      </w:r>
    </w:p>
    <w:p w:rsidR="005E15D5" w:rsidRDefault="005E15D5" w:rsidP="005E15D5">
      <w:r>
        <w:t xml:space="preserve">- </w:t>
      </w:r>
      <w:r>
        <w:rPr>
          <w:b/>
          <w:bCs/>
          <w:i/>
          <w:iCs/>
        </w:rPr>
        <w:t>guru</w:t>
      </w:r>
      <w:r>
        <w:t xml:space="preserve"> - duchovní učitel, vůdce, pomáhá člověku dosáhnout </w:t>
      </w:r>
      <w:proofErr w:type="spellStart"/>
      <w:r>
        <w:t>Mókši</w:t>
      </w:r>
      <w:proofErr w:type="spellEnd"/>
    </w:p>
    <w:p w:rsidR="005E15D5" w:rsidRPr="0070269F" w:rsidRDefault="005E15D5" w:rsidP="005E15D5">
      <w:r>
        <w:t xml:space="preserve">- uctívají </w:t>
      </w:r>
      <w:r>
        <w:rPr>
          <w:b/>
          <w:bCs/>
          <w:i/>
          <w:iCs/>
        </w:rPr>
        <w:t>přírodní živly</w:t>
      </w:r>
      <w:r>
        <w:t xml:space="preserve"> - posvátná řeka Ganga; pohřbívají žehem</w:t>
      </w:r>
    </w:p>
    <w:p w:rsidR="005E15D5" w:rsidRPr="0070269F" w:rsidRDefault="005E15D5" w:rsidP="005E15D5">
      <w:r>
        <w:t>- posvátné krávy – nejí hovězí</w:t>
      </w:r>
    </w:p>
    <w:p w:rsidR="0043089E" w:rsidRDefault="0043089E"/>
    <w:sectPr w:rsidR="0043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5F"/>
    <w:rsid w:val="00347B5F"/>
    <w:rsid w:val="0043089E"/>
    <w:rsid w:val="005E15D5"/>
    <w:rsid w:val="006C06D0"/>
    <w:rsid w:val="00926D23"/>
    <w:rsid w:val="009A45A5"/>
    <w:rsid w:val="00A17AF6"/>
    <w:rsid w:val="00B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9B99"/>
  <w15:chartTrackingRefBased/>
  <w15:docId w15:val="{26C5AC86-FDED-4B93-88F9-AE71D1F7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D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6</cp:revision>
  <dcterms:created xsi:type="dcterms:W3CDTF">2020-04-07T19:48:00Z</dcterms:created>
  <dcterms:modified xsi:type="dcterms:W3CDTF">2020-04-14T19:54:00Z</dcterms:modified>
</cp:coreProperties>
</file>