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textAlignment w:val="baseline"/>
        <w:rPr/>
      </w:pPr>
      <w:r>
        <w:rPr>
          <w:rFonts w:eastAsia="" w:cs="Arial" w:ascii="Arial" w:hAnsi="Arial" w:eastAsiaTheme="minorEastAsia"/>
          <w:b/>
          <w:bCs/>
          <w:color w:val="000000" w:themeColor="text1"/>
          <w:kern w:val="2"/>
          <w:sz w:val="48"/>
          <w:szCs w:val="48"/>
        </w:rPr>
        <w:t>Čs. legie v Rusku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v srpnu 1914 vznik </w:t>
      </w:r>
      <w:r>
        <w:rPr>
          <w:rFonts w:eastAsia="" w:cs="Arial" w:ascii="Arial" w:hAnsi="Arial" w:eastAsiaTheme="minorEastAsia"/>
          <w:b/>
          <w:bCs/>
          <w:color w:val="000000" w:themeColor="text1"/>
          <w:kern w:val="2"/>
        </w:rPr>
        <w:t>České družiny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28.9. přísaha v Kyjevě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mnoho krajanských dobrovolníků i zajatců – nevyužiti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často nasazováni jako agitátoři a průzkumníci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změna po únorové revoluci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kornilovci – české jednotky gen. </w:t>
        <w:tab/>
        <w:t>Kornilova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b/>
          <w:bCs/>
          <w:color w:val="000000" w:themeColor="text1"/>
          <w:kern w:val="2"/>
        </w:rPr>
        <w:t>2.7.1917 Zborov</w:t>
      </w: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– 1. boj 3 čs. pluků, velký úspěch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9.10.1917 - 1. čs. armádní sbor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změna po </w:t>
      </w:r>
      <w:r>
        <w:rPr>
          <w:rFonts w:eastAsia="" w:cs="Arial" w:ascii="Arial" w:hAnsi="Arial" w:eastAsiaTheme="minorEastAsia"/>
          <w:color w:val="000000" w:themeColor="text1"/>
          <w:kern w:val="2"/>
        </w:rPr>
        <w:t>bolševické revoluci (VŘSR)</w:t>
      </w: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– snaha bolševiků uzavřít mír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b/>
          <w:bCs/>
          <w:color w:val="000000" w:themeColor="text1"/>
          <w:kern w:val="2"/>
        </w:rPr>
        <w:t xml:space="preserve">8. – 13.3. 1918 Bachmač </w:t>
      </w:r>
      <w:r>
        <w:rPr>
          <w:rFonts w:eastAsia="" w:cs="Arial" w:ascii="Arial" w:hAnsi="Arial" w:eastAsiaTheme="minorEastAsia"/>
          <w:color w:val="000000" w:themeColor="text1"/>
          <w:kern w:val="2"/>
        </w:rPr>
        <w:t>– nutnost udržet žel. stanici pro odsun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b/>
          <w:bCs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b/>
          <w:bCs/>
          <w:color w:val="000000" w:themeColor="text1"/>
          <w:kern w:val="2"/>
        </w:rPr>
        <w:t xml:space="preserve">14.5.1918 Čeljabinsk </w:t>
      </w:r>
      <w:r>
        <w:rPr>
          <w:rFonts w:eastAsia="" w:cs="Arial" w:ascii="Arial" w:hAnsi="Arial" w:eastAsiaTheme="minorEastAsia"/>
          <w:color w:val="000000" w:themeColor="text1"/>
          <w:kern w:val="2"/>
        </w:rPr>
        <w:t>– zranění čs. vojáka maďar. zajatcem, zatčení legionářů, jejich osvobození a začátek boje proti bolševikům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b/>
          <w:bCs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občanská válka – legionáři poskytují ochranu admirálu Kolčakovi, chrání ruský zlatý poklad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b/>
          <w:bCs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anabáze (dlouhý návrat) přes Sibiř do Vladivostoku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boje na Bajkale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významní velitelé - Gajda, Švec (sebevražda 26.10.18)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2.9.1920 poslední transport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60.000 – 100.000 vojáků</w:t>
      </w:r>
    </w:p>
    <w:p>
      <w:pPr>
        <w:pStyle w:val="ListParagraph"/>
        <w:numPr>
          <w:ilvl w:val="0"/>
          <w:numId w:val="1"/>
        </w:numPr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 xml:space="preserve"> </w:t>
      </w:r>
      <w:r>
        <w:rPr>
          <w:rFonts w:eastAsia="" w:cs="Arial" w:ascii="Arial" w:hAnsi="Arial" w:eastAsiaTheme="minorEastAsia"/>
          <w:color w:val="000000" w:themeColor="text1"/>
          <w:kern w:val="2"/>
        </w:rPr>
        <w:t>ztráty 4 - 5.000 mužů</w:t>
      </w:r>
    </w:p>
    <w:p>
      <w:pPr>
        <w:pStyle w:val="ListParagraph"/>
        <w:textAlignment w:val="baseline"/>
        <w:rPr>
          <w:rFonts w:ascii="Arial" w:hAnsi="Arial" w:eastAsia="" w:cs="Arial" w:eastAsiaTheme="minorEastAsia"/>
          <w:color w:val="000000" w:themeColor="text1"/>
          <w:kern w:val="2"/>
        </w:rPr>
      </w:pPr>
      <w:r>
        <w:rPr/>
      </w:r>
    </w:p>
    <w:p>
      <w:pPr>
        <w:pStyle w:val="ListParagraph"/>
        <w:textAlignment w:val="baseline"/>
        <w:rPr>
          <w:rFonts w:ascii="Arial" w:hAnsi="Arial" w:eastAsia="" w:cs="Arial" w:eastAsiaTheme="minorEastAsia"/>
          <w:color w:val="000000" w:themeColor="text1"/>
          <w:kern w:val="2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737" w:right="0" w:hanging="454"/>
        <w:contextualSpacing/>
        <w:jc w:val="left"/>
        <w:textAlignment w:val="baseline"/>
        <w:rPr/>
      </w:pPr>
      <w:r>
        <w:rPr>
          <w:rFonts w:eastAsia="" w:cs="Arial" w:ascii="Arial" w:hAnsi="Arial" w:eastAsiaTheme="minorEastAsia"/>
          <w:color w:val="000000" w:themeColor="text1"/>
          <w:kern w:val="2"/>
        </w:rPr>
        <w:t>Úkol – zjistěte a ve stručnosti si zapište, jaké byly osudy Ludvíka Svobody za 1. světové války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c10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9c10c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LibreOffice/6.1.3.2$Windows_X86_64 LibreOffice_project/86daf60bf00efa86ad547e59e09d6bb77c699acb</Application>
  <Pages>1</Pages>
  <Words>158</Words>
  <Characters>833</Characters>
  <CharactersWithSpaces>982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2018-05-23T06:49:00Z</dcterms:created>
  <dc:creator>Evžen Petřík</dc:creator>
  <dc:description/>
  <dc:language>cs-CZ</dc:language>
  <cp:lastModifiedBy/>
  <dcterms:modified xsi:type="dcterms:W3CDTF">2020-04-16T16:17:02Z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