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A7" w:rsidRPr="00617DA7" w:rsidRDefault="00115211" w:rsidP="00617DA7">
      <w:pPr>
        <w:pStyle w:val="Bezmezer"/>
        <w:rPr>
          <w:b/>
        </w:rPr>
      </w:pPr>
      <w:r>
        <w:rPr>
          <w:b/>
        </w:rPr>
        <w:t>K</w:t>
      </w:r>
      <w:r w:rsidR="00617DA7" w:rsidRPr="00617DA7">
        <w:rPr>
          <w:b/>
        </w:rPr>
        <w:t xml:space="preserve">. A WORK AT HOME </w:t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617DA7" w:rsidRPr="00617DA7">
        <w:rPr>
          <w:b/>
        </w:rPr>
        <w:tab/>
      </w:r>
      <w:r w:rsidR="00F12782">
        <w:rPr>
          <w:b/>
        </w:rPr>
        <w:tab/>
        <w:t>DEADLINE</w:t>
      </w:r>
      <w:r w:rsidR="00617DA7">
        <w:rPr>
          <w:b/>
        </w:rPr>
        <w:t xml:space="preserve"> </w:t>
      </w:r>
      <w:r w:rsidR="00617DA7" w:rsidRPr="00617DA7">
        <w:rPr>
          <w:b/>
          <w:u w:val="single"/>
        </w:rPr>
        <w:t>APRIL 26</w:t>
      </w:r>
    </w:p>
    <w:p w:rsidR="00183FDA" w:rsidRDefault="00617DA7" w:rsidP="00617DA7">
      <w:pPr>
        <w:pStyle w:val="Bezmezer"/>
      </w:pPr>
      <w:r w:rsidRPr="00617DA7">
        <w:rPr>
          <w:b/>
        </w:rPr>
        <w:t>WEEK – APRIL 20-26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617DA7" w:rsidRDefault="00617DA7" w:rsidP="00617DA7">
      <w:pPr>
        <w:pStyle w:val="Bezmezer"/>
      </w:pPr>
    </w:p>
    <w:p w:rsidR="00617DA7" w:rsidRDefault="00617DA7" w:rsidP="00617DA7">
      <w:pPr>
        <w:pStyle w:val="Bezmezer"/>
      </w:pPr>
    </w:p>
    <w:p w:rsidR="00617DA7" w:rsidRDefault="00115211" w:rsidP="00617DA7">
      <w:pPr>
        <w:pStyle w:val="Bezmezer"/>
      </w:pPr>
      <w:r>
        <w:t xml:space="preserve">UNIT 6A </w:t>
      </w:r>
      <w:proofErr w:type="spellStart"/>
      <w:r>
        <w:t>Worth</w:t>
      </w:r>
      <w:proofErr w:type="spellEnd"/>
      <w:r>
        <w:t xml:space="preserve"> a visit</w:t>
      </w:r>
    </w:p>
    <w:p w:rsidR="00115211" w:rsidRDefault="00115211" w:rsidP="00617DA7">
      <w:pPr>
        <w:pStyle w:val="Bezmezer"/>
      </w:pPr>
    </w:p>
    <w:p w:rsidR="00115211" w:rsidRDefault="00115211" w:rsidP="00617DA7">
      <w:pPr>
        <w:pStyle w:val="Bezmezer"/>
      </w:pPr>
      <w:r>
        <w:t xml:space="preserve">1) </w:t>
      </w:r>
      <w:proofErr w:type="spellStart"/>
      <w:r>
        <w:t>Choose</w:t>
      </w:r>
      <w:proofErr w:type="spellEnd"/>
      <w:r>
        <w:t xml:space="preserve"> a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,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a visit.</w:t>
      </w:r>
      <w:r w:rsidR="00AA7E4B">
        <w:t xml:space="preserve"> </w:t>
      </w:r>
      <w:proofErr w:type="spellStart"/>
      <w:r w:rsidR="00AA7E4B">
        <w:t>It</w:t>
      </w:r>
      <w:proofErr w:type="spellEnd"/>
      <w:r w:rsidR="00AA7E4B">
        <w:t xml:space="preserve"> </w:t>
      </w:r>
      <w:proofErr w:type="spellStart"/>
      <w:r w:rsidR="00AA7E4B">
        <w:t>can</w:t>
      </w:r>
      <w:proofErr w:type="spellEnd"/>
      <w:r w:rsidR="00AA7E4B">
        <w:t xml:space="preserve"> </w:t>
      </w:r>
      <w:proofErr w:type="spellStart"/>
      <w:r w:rsidR="00AA7E4B">
        <w:t>be</w:t>
      </w:r>
      <w:proofErr w:type="spellEnd"/>
      <w:r w:rsidR="00AA7E4B">
        <w:t xml:space="preserve"> a </w:t>
      </w:r>
      <w:proofErr w:type="spellStart"/>
      <w:r w:rsidR="00AA7E4B">
        <w:t>place</w:t>
      </w:r>
      <w:proofErr w:type="spellEnd"/>
      <w:r w:rsidR="00AA7E4B">
        <w:t xml:space="preserve"> </w:t>
      </w:r>
      <w:proofErr w:type="spellStart"/>
      <w:r w:rsidR="00AA7E4B">
        <w:t>you</w:t>
      </w:r>
      <w:proofErr w:type="spellEnd"/>
      <w:r w:rsidR="00AA7E4B">
        <w:t xml:space="preserve"> </w:t>
      </w:r>
      <w:proofErr w:type="spellStart"/>
      <w:r w:rsidR="00AA7E4B">
        <w:t>went</w:t>
      </w:r>
      <w:proofErr w:type="spellEnd"/>
      <w:r w:rsidR="00AA7E4B">
        <w:t xml:space="preserve"> to on </w:t>
      </w:r>
      <w:proofErr w:type="spellStart"/>
      <w:r w:rsidR="00AA7E4B">
        <w:t>holiday</w:t>
      </w:r>
      <w:proofErr w:type="spellEnd"/>
      <w:r w:rsidR="00AA7E4B">
        <w:t xml:space="preserve"> </w:t>
      </w:r>
      <w:proofErr w:type="spellStart"/>
      <w:r w:rsidR="00AA7E4B">
        <w:t>but</w:t>
      </w:r>
      <w:proofErr w:type="spellEnd"/>
      <w:r w:rsidR="00AA7E4B">
        <w:t xml:space="preserve"> </w:t>
      </w:r>
      <w:proofErr w:type="spellStart"/>
      <w:r w:rsidR="00AA7E4B">
        <w:t>it</w:t>
      </w:r>
      <w:proofErr w:type="spellEnd"/>
      <w:r w:rsidR="00AA7E4B">
        <w:t xml:space="preserve"> </w:t>
      </w:r>
      <w:proofErr w:type="spellStart"/>
      <w:r w:rsidR="00AA7E4B">
        <w:t>can</w:t>
      </w:r>
      <w:proofErr w:type="spellEnd"/>
      <w:r w:rsidR="00AA7E4B">
        <w:t xml:space="preserve"> </w:t>
      </w:r>
      <w:proofErr w:type="spellStart"/>
      <w:r w:rsidR="00AA7E4B">
        <w:t>also</w:t>
      </w:r>
      <w:proofErr w:type="spellEnd"/>
      <w:r w:rsidR="00AA7E4B">
        <w:t xml:space="preserve"> </w:t>
      </w:r>
      <w:proofErr w:type="spellStart"/>
      <w:r w:rsidR="00AA7E4B">
        <w:t>be</w:t>
      </w:r>
      <w:proofErr w:type="spellEnd"/>
      <w:r w:rsidR="00AA7E4B">
        <w:t xml:space="preserve"> a </w:t>
      </w:r>
      <w:proofErr w:type="spellStart"/>
      <w:r w:rsidR="00AA7E4B">
        <w:t>place</w:t>
      </w:r>
      <w:proofErr w:type="spellEnd"/>
      <w:r w:rsidR="00AA7E4B">
        <w:t xml:space="preserve"> </w:t>
      </w:r>
      <w:proofErr w:type="spellStart"/>
      <w:r w:rsidR="00AA7E4B">
        <w:t>you</w:t>
      </w:r>
      <w:proofErr w:type="spellEnd"/>
      <w:r w:rsidR="00AA7E4B">
        <w:t xml:space="preserve"> </w:t>
      </w:r>
      <w:proofErr w:type="spellStart"/>
      <w:r w:rsidR="00AA7E4B">
        <w:t>have</w:t>
      </w:r>
      <w:proofErr w:type="spellEnd"/>
      <w:r w:rsidR="00AA7E4B">
        <w:t xml:space="preserve"> </w:t>
      </w:r>
      <w:proofErr w:type="spellStart"/>
      <w:r w:rsidR="00AA7E4B">
        <w:t>never</w:t>
      </w:r>
      <w:proofErr w:type="spellEnd"/>
      <w:r w:rsidR="00AA7E4B">
        <w:t xml:space="preserve"> </w:t>
      </w:r>
      <w:proofErr w:type="spellStart"/>
      <w:r w:rsidR="00AA7E4B">
        <w:t>been</w:t>
      </w:r>
      <w:proofErr w:type="spellEnd"/>
      <w:r w:rsidR="00AA7E4B">
        <w:t xml:space="preserve"> to </w:t>
      </w:r>
      <w:proofErr w:type="spellStart"/>
      <w:r w:rsidR="00AA7E4B">
        <w:t>but</w:t>
      </w:r>
      <w:proofErr w:type="spellEnd"/>
      <w:r w:rsidR="00AA7E4B">
        <w:t xml:space="preserve"> </w:t>
      </w:r>
      <w:proofErr w:type="spellStart"/>
      <w:r w:rsidR="00AA7E4B">
        <w:t>know</w:t>
      </w:r>
      <w:proofErr w:type="spellEnd"/>
      <w:r w:rsidR="00AA7E4B">
        <w:t xml:space="preserve"> </w:t>
      </w:r>
      <w:proofErr w:type="spellStart"/>
      <w:r w:rsidR="00AA7E4B">
        <w:t>some</w:t>
      </w:r>
      <w:proofErr w:type="spellEnd"/>
      <w:r w:rsidR="00AA7E4B">
        <w:t xml:space="preserve"> </w:t>
      </w:r>
      <w:proofErr w:type="spellStart"/>
      <w:r w:rsidR="00AA7E4B">
        <w:t>information</w:t>
      </w:r>
      <w:proofErr w:type="spellEnd"/>
      <w:r w:rsidR="00AA7E4B">
        <w:t xml:space="preserve"> </w:t>
      </w:r>
      <w:proofErr w:type="spellStart"/>
      <w:r w:rsidR="00AA7E4B">
        <w:t>about</w:t>
      </w:r>
      <w:proofErr w:type="spellEnd"/>
      <w:r w:rsidR="00AA7E4B">
        <w:t xml:space="preserve">. </w:t>
      </w:r>
      <w:proofErr w:type="spellStart"/>
      <w:r w:rsidR="00AA7E4B">
        <w:t>Writing</w:t>
      </w:r>
      <w:proofErr w:type="spellEnd"/>
      <w:r w:rsidR="00AA7E4B">
        <w:t xml:space="preserve"> </w:t>
      </w:r>
      <w:proofErr w:type="spellStart"/>
      <w:r w:rsidR="00AA7E4B">
        <w:t>about</w:t>
      </w:r>
      <w:proofErr w:type="spellEnd"/>
      <w:r w:rsidR="00AA7E4B">
        <w:t xml:space="preserve"> Kroměříž </w:t>
      </w:r>
      <w:proofErr w:type="spellStart"/>
      <w:r w:rsidR="00AA7E4B">
        <w:t>is</w:t>
      </w:r>
      <w:proofErr w:type="spellEnd"/>
      <w:r w:rsidR="00AA7E4B">
        <w:t xml:space="preserve"> </w:t>
      </w:r>
      <w:proofErr w:type="spellStart"/>
      <w:r w:rsidR="00AA7E4B">
        <w:t>logically</w:t>
      </w:r>
      <w:proofErr w:type="spellEnd"/>
      <w:r w:rsidR="00AA7E4B">
        <w:t xml:space="preserve"> </w:t>
      </w:r>
      <w:proofErr w:type="spellStart"/>
      <w:r w:rsidR="00AA7E4B">
        <w:t>also</w:t>
      </w:r>
      <w:proofErr w:type="spellEnd"/>
      <w:r w:rsidR="00AA7E4B">
        <w:t xml:space="preserve"> </w:t>
      </w:r>
      <w:proofErr w:type="spellStart"/>
      <w:r w:rsidR="00AA7E4B">
        <w:t>possible</w:t>
      </w:r>
      <w:proofErr w:type="spellEnd"/>
      <w:r w:rsidR="00AA7E4B">
        <w:t>.</w:t>
      </w:r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r>
        <w:rPr>
          <w:b/>
          <w:u w:val="single"/>
        </w:rPr>
        <w:t xml:space="preserve">5 </w:t>
      </w:r>
      <w:proofErr w:type="spellStart"/>
      <w:r>
        <w:rPr>
          <w:b/>
          <w:u w:val="single"/>
        </w:rP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2 </w:t>
      </w:r>
      <w:proofErr w:type="spellStart"/>
      <w:r>
        <w:t>and</w:t>
      </w:r>
      <w:proofErr w:type="spellEnd"/>
      <w:r>
        <w:t xml:space="preserve"> 4 on </w:t>
      </w:r>
      <w:proofErr w:type="spellStart"/>
      <w:r>
        <w:t>page</w:t>
      </w:r>
      <w:proofErr w:type="spellEnd"/>
      <w:r>
        <w:t xml:space="preserve"> 62.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r>
        <w:rPr>
          <w:b/>
          <w:u w:val="single"/>
        </w:rPr>
        <w:t>100</w:t>
      </w:r>
      <w:r>
        <w:t xml:space="preserve"> </w:t>
      </w:r>
      <w:proofErr w:type="spellStart"/>
      <w:r>
        <w:t>words</w:t>
      </w:r>
      <w:proofErr w:type="spellEnd"/>
      <w:r>
        <w:t>.</w:t>
      </w:r>
    </w:p>
    <w:p w:rsidR="00115211" w:rsidRDefault="00115211" w:rsidP="00617DA7">
      <w:pPr>
        <w:pStyle w:val="Bezmezer"/>
      </w:pPr>
    </w:p>
    <w:p w:rsidR="00115211" w:rsidRDefault="00115211" w:rsidP="00617DA7">
      <w:pPr>
        <w:pStyle w:val="Bezmezer"/>
      </w:pPr>
      <w:r>
        <w:t xml:space="preserve">2) </w:t>
      </w:r>
      <w:proofErr w:type="spellStart"/>
      <w:r>
        <w:t>Workbook</w:t>
      </w:r>
      <w:proofErr w:type="spellEnd"/>
      <w:r>
        <w:t xml:space="preserve"> 6A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listenings)</w:t>
      </w:r>
    </w:p>
    <w:p w:rsidR="00AA7E4B" w:rsidRDefault="00AA7E4B" w:rsidP="00617DA7">
      <w:pPr>
        <w:pStyle w:val="Bezmezer"/>
      </w:pPr>
    </w:p>
    <w:p w:rsidR="00AA7E4B" w:rsidRPr="00115211" w:rsidRDefault="00AA7E4B" w:rsidP="00617DA7">
      <w:pPr>
        <w:pStyle w:val="Bezmezer"/>
      </w:pP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to my email as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to</w:t>
      </w:r>
    </w:p>
    <w:p w:rsidR="00617DA7" w:rsidRDefault="00617DA7" w:rsidP="00617DA7">
      <w:pPr>
        <w:pStyle w:val="Bezmezer"/>
      </w:pPr>
    </w:p>
    <w:p w:rsidR="00617DA7" w:rsidRDefault="00617DA7" w:rsidP="00617DA7">
      <w:pPr>
        <w:pStyle w:val="Bezmezer"/>
      </w:pPr>
    </w:p>
    <w:p w:rsidR="00AA7E4B" w:rsidRDefault="00AA7E4B" w:rsidP="00AA7E4B">
      <w:pPr>
        <w:pStyle w:val="Bezmezer"/>
        <w:rPr>
          <w:b/>
        </w:rPr>
      </w:pPr>
      <w:r>
        <w:rPr>
          <w:b/>
        </w:rPr>
        <w:t>Příští online hodina</w:t>
      </w:r>
    </w:p>
    <w:p w:rsidR="00AA7E4B" w:rsidRDefault="00AA7E4B" w:rsidP="00AA7E4B">
      <w:pPr>
        <w:pStyle w:val="Bezmezer"/>
        <w:rPr>
          <w:b/>
        </w:rPr>
      </w:pPr>
    </w:p>
    <w:p w:rsidR="00AA7E4B" w:rsidRDefault="00AA7E4B" w:rsidP="00AA7E4B">
      <w:pPr>
        <w:pStyle w:val="Bezmezer"/>
      </w:pPr>
      <w:r>
        <w:t xml:space="preserve">Naše příští online hodina se uskuteční příští týden ve středu opět v 10:00. Tentokrát ale zkusíme využít aplikaci </w:t>
      </w:r>
      <w:r>
        <w:rPr>
          <w:i/>
        </w:rPr>
        <w:t xml:space="preserve">Microsoft </w:t>
      </w:r>
      <w:proofErr w:type="spellStart"/>
      <w:r>
        <w:rPr>
          <w:i/>
        </w:rPr>
        <w:t>Teams</w:t>
      </w:r>
      <w:proofErr w:type="spellEnd"/>
      <w:r>
        <w:rPr>
          <w:i/>
        </w:rPr>
        <w:t>.</w:t>
      </w:r>
      <w:r>
        <w:t xml:space="preserve"> Přihlaste se na této adrese </w:t>
      </w:r>
      <w:hyperlink r:id="rId4" w:history="1">
        <w:r>
          <w:rPr>
            <w:rStyle w:val="Hypertextovodkaz"/>
          </w:rPr>
          <w:t>https://products.office.com/cs-cz/microsoft-teams/group-chat-software</w:t>
        </w:r>
      </w:hyperlink>
      <w:r>
        <w:t>. Jako přihlašovací údaje použijte svůj školní e-mail a jako heslo vaše školou přidělené heslo. Pokud heslo (případně e-mail) neznáte, mohl by vám v tomto (snad:-) pomoci pan Kužílek.</w:t>
      </w:r>
    </w:p>
    <w:p w:rsidR="00AA7E4B" w:rsidRDefault="00AA7E4B" w:rsidP="00AA7E4B">
      <w:pPr>
        <w:pStyle w:val="Bezmezer"/>
      </w:pPr>
    </w:p>
    <w:p w:rsidR="00AA7E4B" w:rsidRDefault="00AA7E4B" w:rsidP="00AA7E4B">
      <w:pPr>
        <w:pStyle w:val="Bezmezer"/>
      </w:pPr>
      <w:r>
        <w:t xml:space="preserve">Kdyby bylo cokoli nejasného, pište. Jinak aplikace by měla fungovat stejně jako Zoom s jedinou výjimkou, a to, že vám nemusím posílat žádný link pro účast na hodině. Stačí, když teď víte, že naše další hodina je 22. 4. v 10:00, v tuto dobu se přihlaste, najděte danou hodinu a </w:t>
      </w:r>
      <w:proofErr w:type="spellStart"/>
      <w:r>
        <w:t>proklikejte</w:t>
      </w:r>
      <w:proofErr w:type="spellEnd"/>
      <w:r>
        <w:t xml:space="preserve"> se až do ní (v mém případě je to možnost </w:t>
      </w:r>
      <w:r>
        <w:rPr>
          <w:i/>
        </w:rPr>
        <w:t>Sejít se hned</w:t>
      </w:r>
      <w:r>
        <w:t xml:space="preserve"> s ikonou kamery, u vás to buď bude totožné, nebo podobné)</w:t>
      </w:r>
    </w:p>
    <w:p w:rsidR="00AA7E4B" w:rsidRDefault="00AA7E4B" w:rsidP="00AA7E4B">
      <w:pPr>
        <w:pStyle w:val="Bezmezer"/>
      </w:pPr>
    </w:p>
    <w:p w:rsidR="00AA7E4B" w:rsidRDefault="00AA7E4B" w:rsidP="00AA7E4B">
      <w:pPr>
        <w:pStyle w:val="Bezmezer"/>
      </w:pPr>
      <w:r>
        <w:t>Zdraví</w:t>
      </w:r>
    </w:p>
    <w:p w:rsidR="00AA7E4B" w:rsidRDefault="00AA7E4B" w:rsidP="00AA7E4B">
      <w:pPr>
        <w:pStyle w:val="Bezmezer"/>
      </w:pPr>
    </w:p>
    <w:p w:rsidR="00AA7E4B" w:rsidRPr="00795C9B" w:rsidRDefault="00AA7E4B" w:rsidP="00AA7E4B">
      <w:pPr>
        <w:pStyle w:val="Bezmezer"/>
      </w:pPr>
      <w:r>
        <w:t>J. H.</w:t>
      </w:r>
    </w:p>
    <w:p w:rsidR="00AA7E4B" w:rsidRDefault="00AA7E4B" w:rsidP="00617DA7">
      <w:pPr>
        <w:pStyle w:val="Bezmezer"/>
        <w:rPr>
          <w:b/>
        </w:rPr>
      </w:pPr>
    </w:p>
    <w:p w:rsidR="00AA7E4B" w:rsidRPr="00617DA7" w:rsidRDefault="00AA7E4B" w:rsidP="00617DA7">
      <w:pPr>
        <w:pStyle w:val="Bezmezer"/>
        <w:rPr>
          <w:b/>
        </w:rPr>
      </w:pPr>
    </w:p>
    <w:sectPr w:rsidR="00AA7E4B" w:rsidRPr="00617DA7" w:rsidSect="0018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17DA7"/>
    <w:rsid w:val="00115211"/>
    <w:rsid w:val="00183FDA"/>
    <w:rsid w:val="00304155"/>
    <w:rsid w:val="00617DA7"/>
    <w:rsid w:val="00950345"/>
    <w:rsid w:val="00AA7E4B"/>
    <w:rsid w:val="00D05F63"/>
    <w:rsid w:val="00DD385A"/>
    <w:rsid w:val="00F1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F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7D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A7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ducts.office.com/cs-cz/microsoft-teams/group-chat-softwar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dcterms:created xsi:type="dcterms:W3CDTF">2020-04-15T18:47:00Z</dcterms:created>
  <dcterms:modified xsi:type="dcterms:W3CDTF">2020-04-16T19:00:00Z</dcterms:modified>
</cp:coreProperties>
</file>