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37" w:rsidRPr="00024122" w:rsidRDefault="00024122" w:rsidP="00024122">
      <w:pPr>
        <w:jc w:val="center"/>
        <w:rPr>
          <w:b/>
          <w:sz w:val="28"/>
        </w:rPr>
      </w:pPr>
      <w:r w:rsidRPr="00024122">
        <w:rPr>
          <w:b/>
          <w:sz w:val="28"/>
        </w:rPr>
        <w:t>DOMÁCÍ PŘÍPRAVA</w:t>
      </w:r>
      <w:r w:rsidR="009E2D01">
        <w:rPr>
          <w:b/>
          <w:sz w:val="28"/>
        </w:rPr>
        <w:t xml:space="preserve"> č. </w:t>
      </w:r>
      <w:r w:rsidR="0057134A">
        <w:rPr>
          <w:b/>
          <w:sz w:val="28"/>
        </w:rPr>
        <w:t>6</w:t>
      </w:r>
    </w:p>
    <w:p w:rsidR="00024122" w:rsidRPr="00024122" w:rsidRDefault="00024122" w:rsidP="00AA1850">
      <w:pPr>
        <w:pBdr>
          <w:bottom w:val="single" w:sz="4" w:space="1" w:color="auto"/>
        </w:pBdr>
        <w:jc w:val="center"/>
        <w:rPr>
          <w:b/>
          <w:sz w:val="28"/>
        </w:rPr>
      </w:pPr>
      <w:r w:rsidRPr="00024122">
        <w:rPr>
          <w:b/>
          <w:sz w:val="28"/>
        </w:rPr>
        <w:t xml:space="preserve">pro týden od </w:t>
      </w:r>
      <w:r w:rsidR="0057134A">
        <w:rPr>
          <w:b/>
          <w:sz w:val="28"/>
        </w:rPr>
        <w:t>20</w:t>
      </w:r>
      <w:r w:rsidR="009E2D01">
        <w:rPr>
          <w:b/>
          <w:sz w:val="28"/>
        </w:rPr>
        <w:t>. 4.</w:t>
      </w:r>
    </w:p>
    <w:p w:rsidR="00024122" w:rsidRPr="00024122" w:rsidRDefault="00024122"/>
    <w:p w:rsidR="00024122" w:rsidRPr="001D130F" w:rsidRDefault="00024122">
      <w:pPr>
        <w:rPr>
          <w:b/>
          <w:sz w:val="28"/>
        </w:rPr>
      </w:pPr>
      <w:r w:rsidRPr="001D130F">
        <w:rPr>
          <w:b/>
          <w:sz w:val="28"/>
        </w:rPr>
        <w:t>Kvarta B</w:t>
      </w:r>
    </w:p>
    <w:p w:rsidR="00D454E7" w:rsidRDefault="001D130F">
      <w:r>
        <w:t xml:space="preserve">- hned na začátek bych rád vyjasnil jednu věc z videokonference - </w:t>
      </w:r>
      <w:r w:rsidRPr="001D130F">
        <w:rPr>
          <w:b/>
          <w:u w:val="single"/>
        </w:rPr>
        <w:t>termíny jsou od toho, aby se dodržovaly</w:t>
      </w:r>
    </w:p>
    <w:p w:rsidR="001D130F" w:rsidRDefault="001D130F">
      <w:r>
        <w:t>- pokud jste získali někteří dojem, že přetažením se nic neděje, tak je mylný (pořád musím odlišiti poctivě pracující od méně pracujících a pokud práci nedostanu vůbec, budu muset na to upozornit i nedostatečnou</w:t>
      </w:r>
      <w:r w:rsidR="001F5DE1">
        <w:t>)</w:t>
      </w:r>
    </w:p>
    <w:p w:rsidR="001F5DE1" w:rsidRDefault="001F5DE1">
      <w:r>
        <w:t xml:space="preserve">- navíc mi nepřijde vůbec </w:t>
      </w:r>
      <w:proofErr w:type="spellStart"/>
      <w:r>
        <w:t>fér</w:t>
      </w:r>
      <w:proofErr w:type="spellEnd"/>
      <w:r>
        <w:t xml:space="preserve"> (bez ohledu na jakoukoli situaci), aby ti, kteří vše odevzdávají včas, měli stejnou jedničku jako ti, ze kterých to musím horko těžko tahat</w:t>
      </w:r>
    </w:p>
    <w:p w:rsidR="001F5DE1" w:rsidRDefault="001F5DE1" w:rsidP="001F5DE1">
      <w:r>
        <w:t>- JINÝMI SLOVY - to, co po vás chci,</w:t>
      </w:r>
      <w:r w:rsidRPr="001F5DE1">
        <w:t xml:space="preserve"> </w:t>
      </w:r>
      <w:r>
        <w:t xml:space="preserve">je osobní </w:t>
      </w:r>
      <w:r>
        <w:t>zodpovědnost</w:t>
      </w:r>
      <w:r>
        <w:t xml:space="preserve"> k plnění úkolů a rovnou říkám, že většina vás ji má (jen mě vyprovokovaly některé rádoby vtipné poznámky během úterního setkání)</w:t>
      </w:r>
    </w:p>
    <w:p w:rsidR="00024122" w:rsidRPr="00024122" w:rsidRDefault="00024122"/>
    <w:p w:rsidR="00024122" w:rsidRPr="00D42CC8" w:rsidRDefault="00097B0A" w:rsidP="00097B0A">
      <w:pPr>
        <w:shd w:val="clear" w:color="auto" w:fill="FFD966" w:themeFill="accent4" w:themeFillTint="99"/>
        <w:rPr>
          <w:b/>
          <w:sz w:val="24"/>
        </w:rPr>
      </w:pPr>
      <w:r w:rsidRPr="00D42CC8">
        <w:rPr>
          <w:b/>
          <w:sz w:val="24"/>
        </w:rPr>
        <w:t>MLUVNICE</w:t>
      </w:r>
    </w:p>
    <w:p w:rsidR="00024122" w:rsidRDefault="00AA1850">
      <w:r>
        <w:t xml:space="preserve">- </w:t>
      </w:r>
      <w:r w:rsidR="00B55BB3">
        <w:t>čeká nás</w:t>
      </w:r>
      <w:r w:rsidR="009E2D01">
        <w:t xml:space="preserve"> syntax (</w:t>
      </w:r>
      <w:r w:rsidR="00B55BB3">
        <w:t xml:space="preserve">a </w:t>
      </w:r>
      <w:r w:rsidR="009E2D01">
        <w:t>opět pouze opakování a prohlubování toho, co už máme umět a znát)</w:t>
      </w:r>
    </w:p>
    <w:p w:rsidR="00D454E7" w:rsidRDefault="000A2ED9">
      <w:r>
        <w:t xml:space="preserve">- </w:t>
      </w:r>
      <w:r w:rsidR="00D454E7">
        <w:t>prezentaci opsat do sešitu a vypracovat PL (opravdu nic složitého, otázka půl hodiny)</w:t>
      </w:r>
    </w:p>
    <w:p w:rsidR="00D454E7" w:rsidRPr="001D130F" w:rsidRDefault="001D5E0E">
      <w:pPr>
        <w:rPr>
          <w:b/>
        </w:rPr>
      </w:pPr>
      <w:r w:rsidRPr="001D130F">
        <w:rPr>
          <w:b/>
        </w:rPr>
        <w:t>- od tohoto týdne to ale uděláme jinak a budete mi svou práci posílat průběžně každý týden</w:t>
      </w:r>
      <w:r w:rsidR="001D130F">
        <w:rPr>
          <w:b/>
        </w:rPr>
        <w:t xml:space="preserve"> (tento PL očekávám </w:t>
      </w:r>
      <w:r w:rsidR="001D130F" w:rsidRPr="001D130F">
        <w:rPr>
          <w:b/>
          <w:highlight w:val="yellow"/>
        </w:rPr>
        <w:t>do pátku 24. 4.</w:t>
      </w:r>
      <w:r w:rsidR="001D130F">
        <w:rPr>
          <w:b/>
        </w:rPr>
        <w:t>)</w:t>
      </w:r>
    </w:p>
    <w:p w:rsidR="001D130F" w:rsidRDefault="001D130F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SLOH</w:t>
      </w:r>
    </w:p>
    <w:p w:rsidR="001A440A" w:rsidRDefault="001E14D7" w:rsidP="000A2ED9">
      <w:r>
        <w:t xml:space="preserve">- </w:t>
      </w:r>
      <w:r w:rsidR="000A2ED9">
        <w:t xml:space="preserve">sice jsem vám sliboval nový slohový útvar, ale </w:t>
      </w:r>
      <w:r w:rsidR="0057134A">
        <w:t>tento týden dočteme Otčenáška, takže ke slohu se vrátíme příští týden</w:t>
      </w:r>
    </w:p>
    <w:p w:rsidR="001D130F" w:rsidRDefault="001D130F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LITERATURA</w:t>
      </w:r>
    </w:p>
    <w:p w:rsidR="00052302" w:rsidRDefault="000A2ED9">
      <w:r>
        <w:t>-</w:t>
      </w:r>
      <w:r w:rsidR="001F5DE1">
        <w:t xml:space="preserve"> </w:t>
      </w:r>
      <w:r>
        <w:t>tento týden dočteme Otčenáška až do konce</w:t>
      </w:r>
      <w:r w:rsidR="001F5DE1">
        <w:t xml:space="preserve">, vyplněný PL očekávám </w:t>
      </w:r>
      <w:r w:rsidR="001F5DE1" w:rsidRPr="001F5DE1">
        <w:rPr>
          <w:highlight w:val="yellow"/>
        </w:rPr>
        <w:t>do neděle 26. 4.</w:t>
      </w:r>
    </w:p>
    <w:p w:rsidR="00024122" w:rsidRPr="00D454E7" w:rsidRDefault="00FE1F22" w:rsidP="001A440A">
      <w:pPr>
        <w:ind w:left="708" w:right="707"/>
        <w:rPr>
          <w:b/>
          <w:i/>
        </w:rPr>
      </w:pPr>
      <w:r w:rsidRPr="00D454E7">
        <w:rPr>
          <w:b/>
          <w:i/>
          <w:sz w:val="20"/>
        </w:rPr>
        <w:t xml:space="preserve">- </w:t>
      </w:r>
      <w:r w:rsidR="00A71EF0" w:rsidRPr="00D454E7">
        <w:rPr>
          <w:b/>
          <w:i/>
          <w:sz w:val="20"/>
        </w:rPr>
        <w:t xml:space="preserve">postup zůstává stejný: </w:t>
      </w:r>
      <w:r w:rsidRPr="00D454E7">
        <w:rPr>
          <w:b/>
          <w:i/>
          <w:sz w:val="20"/>
        </w:rPr>
        <w:t xml:space="preserve">píšete na počítači v souvislých větách, rozsah podle potřeby (min. ke každé otázce 4-5 vět </w:t>
      </w:r>
      <w:r w:rsidR="00FD543C" w:rsidRPr="00D454E7">
        <w:rPr>
          <w:b/>
          <w:i/>
          <w:sz w:val="20"/>
        </w:rPr>
        <w:t>- POKUD NENÍ UVEDENO V ZADÁNÍ JINAK</w:t>
      </w:r>
      <w:r w:rsidR="0057134A">
        <w:rPr>
          <w:b/>
          <w:i/>
          <w:sz w:val="20"/>
        </w:rPr>
        <w:t xml:space="preserve"> nebo POKUD SAMOTNÁ OTÁZKA NEVYŽADUJE JINAK</w:t>
      </w:r>
      <w:r w:rsidR="00FD543C" w:rsidRPr="00D454E7">
        <w:rPr>
          <w:b/>
          <w:i/>
          <w:sz w:val="20"/>
        </w:rPr>
        <w:t xml:space="preserve"> - </w:t>
      </w:r>
      <w:r w:rsidRPr="00D454E7">
        <w:rPr>
          <w:b/>
          <w:i/>
          <w:sz w:val="20"/>
        </w:rPr>
        <w:t>a svá tvrzení dokládejte příklady, maximální délka není omezena), hodnotit budu přístup k tématu a poctivost zpracování</w:t>
      </w:r>
    </w:p>
    <w:p w:rsidR="00FE1F22" w:rsidRDefault="00FE1F22"/>
    <w:p w:rsidR="001D5E0E" w:rsidRPr="001D5E0E" w:rsidRDefault="0057134A" w:rsidP="0057134A">
      <w:proofErr w:type="gramStart"/>
      <w:r w:rsidRPr="001D130F">
        <w:rPr>
          <w:b/>
          <w:i/>
        </w:rPr>
        <w:t>!!!ZMĚNA</w:t>
      </w:r>
      <w:proofErr w:type="gramEnd"/>
      <w:r w:rsidRPr="001D130F">
        <w:rPr>
          <w:b/>
          <w:i/>
        </w:rPr>
        <w:t xml:space="preserve">!!! </w:t>
      </w:r>
      <w:r w:rsidR="00052302" w:rsidRPr="001D130F">
        <w:rPr>
          <w:b/>
          <w:i/>
        </w:rPr>
        <w:t>-</w:t>
      </w:r>
      <w:r w:rsidR="00052302" w:rsidRPr="0057134A">
        <w:rPr>
          <w:i/>
        </w:rPr>
        <w:t xml:space="preserve"> </w:t>
      </w:r>
      <w:r w:rsidRPr="001D5E0E">
        <w:rPr>
          <w:b/>
        </w:rPr>
        <w:t>ČTENÁŘSKÉ DENÍKY</w:t>
      </w:r>
      <w:r w:rsidRPr="001D5E0E">
        <w:rPr>
          <w:i/>
        </w:rPr>
        <w:t xml:space="preserve"> </w:t>
      </w:r>
      <w:r w:rsidRPr="001D5E0E">
        <w:t xml:space="preserve">- protože to vypadá, že se tento školní rok neuvidíme (ono </w:t>
      </w:r>
      <w:r w:rsidR="001D5E0E" w:rsidRPr="001D5E0E">
        <w:t>se to můž</w:t>
      </w:r>
      <w:r w:rsidR="001D5E0E">
        <w:t xml:space="preserve">e ještě několikrát změnit), pošlete mi </w:t>
      </w:r>
      <w:r w:rsidR="001D5E0E" w:rsidRPr="001D130F">
        <w:rPr>
          <w:highlight w:val="yellow"/>
        </w:rPr>
        <w:t>do konce dubna (30. 4.)</w:t>
      </w:r>
      <w:r w:rsidR="001D5E0E">
        <w:t xml:space="preserve"> </w:t>
      </w:r>
      <w:r w:rsidR="001D130F">
        <w:t>březnovou a dubnovou knihovničku, abych toho na konci roku neměl tolik naráz</w:t>
      </w:r>
    </w:p>
    <w:p w:rsidR="00052302" w:rsidRPr="0057134A" w:rsidRDefault="00D454E7" w:rsidP="0057134A">
      <w:pPr>
        <w:pStyle w:val="Odstavecseseznamem"/>
        <w:numPr>
          <w:ilvl w:val="0"/>
          <w:numId w:val="1"/>
        </w:numPr>
        <w:rPr>
          <w:i/>
        </w:rPr>
      </w:pPr>
      <w:r w:rsidRPr="0057134A">
        <w:rPr>
          <w:i/>
        </w:rPr>
        <w:t>dubnová četba je</w:t>
      </w:r>
      <w:r w:rsidR="00052302" w:rsidRPr="0057134A">
        <w:rPr>
          <w:i/>
        </w:rPr>
        <w:t xml:space="preserve"> </w:t>
      </w:r>
      <w:r w:rsidRPr="0057134A">
        <w:rPr>
          <w:b/>
          <w:i/>
        </w:rPr>
        <w:t>kniha</w:t>
      </w:r>
      <w:r w:rsidR="00052302" w:rsidRPr="0057134A">
        <w:rPr>
          <w:b/>
          <w:i/>
        </w:rPr>
        <w:t xml:space="preserve"> podle vlastního výběru</w:t>
      </w:r>
    </w:p>
    <w:p w:rsidR="00052302" w:rsidRDefault="00052302" w:rsidP="00052302">
      <w:pPr>
        <w:pStyle w:val="Odstavecseseznamem"/>
        <w:numPr>
          <w:ilvl w:val="0"/>
          <w:numId w:val="1"/>
        </w:numPr>
        <w:rPr>
          <w:i/>
        </w:rPr>
      </w:pPr>
      <w:r w:rsidRPr="0057134A">
        <w:rPr>
          <w:i/>
        </w:rPr>
        <w:t>květnová četba by měl být</w:t>
      </w:r>
      <w:r w:rsidRPr="0057134A">
        <w:rPr>
          <w:b/>
          <w:i/>
        </w:rPr>
        <w:t xml:space="preserve"> (proti)válečný román</w:t>
      </w:r>
      <w:r w:rsidR="001E14D7" w:rsidRPr="0057134A">
        <w:rPr>
          <w:i/>
        </w:rPr>
        <w:t xml:space="preserve"> a </w:t>
      </w:r>
      <w:r w:rsidR="001D5E0E">
        <w:rPr>
          <w:i/>
        </w:rPr>
        <w:t>tady vám uznám Otčenáška</w:t>
      </w:r>
      <w:r w:rsidR="001D130F">
        <w:rPr>
          <w:i/>
        </w:rPr>
        <w:t xml:space="preserve">, takže do čtenářského deníku si </w:t>
      </w:r>
      <w:r w:rsidR="001D130F" w:rsidRPr="001D130F">
        <w:rPr>
          <w:i/>
          <w:u w:val="single"/>
        </w:rPr>
        <w:t>vložíte</w:t>
      </w:r>
      <w:r w:rsidR="001D130F">
        <w:rPr>
          <w:i/>
        </w:rPr>
        <w:t>/</w:t>
      </w:r>
      <w:r w:rsidR="001D130F" w:rsidRPr="001D130F">
        <w:rPr>
          <w:i/>
          <w:u w:val="single"/>
        </w:rPr>
        <w:t>vlepíte</w:t>
      </w:r>
      <w:r w:rsidR="001D130F">
        <w:rPr>
          <w:i/>
        </w:rPr>
        <w:t xml:space="preserve"> své pracovní listy</w:t>
      </w:r>
      <w:r w:rsidR="001D5E0E">
        <w:rPr>
          <w:i/>
        </w:rPr>
        <w:t xml:space="preserve"> (známka z květnové knihovničky tak bude známka z Otčenáška, ale bude mít nejvyšší hodnotu)</w:t>
      </w:r>
    </w:p>
    <w:p w:rsidR="001D5E0E" w:rsidRPr="001D5E0E" w:rsidRDefault="001D5E0E" w:rsidP="00052302">
      <w:pPr>
        <w:pStyle w:val="Odstavecseseznamem"/>
        <w:numPr>
          <w:ilvl w:val="0"/>
          <w:numId w:val="1"/>
        </w:numPr>
      </w:pPr>
      <w:r w:rsidRPr="001D5E0E">
        <w:t xml:space="preserve">červen je pak věnován </w:t>
      </w:r>
      <w:r w:rsidRPr="001D5E0E">
        <w:rPr>
          <w:b/>
        </w:rPr>
        <w:t>divadlu nebo filmu</w:t>
      </w:r>
      <w:r w:rsidRPr="001D5E0E">
        <w:t xml:space="preserve"> - tedy zkuste využít možnosti, že se na internetu nebo v televizi začaly objevovat záznamy divadelních představení a snažte se najít spíš záznam představení než film</w:t>
      </w:r>
    </w:p>
    <w:p w:rsidR="00024122" w:rsidRPr="0057134A" w:rsidRDefault="00024122">
      <w:pPr>
        <w:rPr>
          <w:sz w:val="24"/>
        </w:rPr>
      </w:pPr>
    </w:p>
    <w:p w:rsidR="00024122" w:rsidRPr="00FE1F22" w:rsidRDefault="00024122" w:rsidP="00FE1F22">
      <w:pPr>
        <w:shd w:val="clear" w:color="auto" w:fill="F4B083" w:themeFill="accent2" w:themeFillTint="99"/>
        <w:rPr>
          <w:b/>
        </w:rPr>
      </w:pPr>
      <w:bookmarkStart w:id="0" w:name="_GoBack"/>
      <w:bookmarkEnd w:id="0"/>
      <w:r w:rsidRPr="00FE1F22">
        <w:rPr>
          <w:b/>
        </w:rPr>
        <w:t>MALÉ KÁZÁNÍ TŘÍDNÍHO</w:t>
      </w:r>
      <w:r w:rsidR="00052302" w:rsidRPr="00FE1F22">
        <w:rPr>
          <w:b/>
        </w:rPr>
        <w:t xml:space="preserve"> NA ZÁVĚR</w:t>
      </w:r>
      <w:r w:rsidRPr="00FE1F22">
        <w:rPr>
          <w:b/>
        </w:rPr>
        <w:t>:</w:t>
      </w:r>
    </w:p>
    <w:p w:rsidR="001A440A" w:rsidRDefault="0057134A" w:rsidP="00FE1F22">
      <w:pPr>
        <w:shd w:val="clear" w:color="auto" w:fill="F4B083" w:themeFill="accent2" w:themeFillTint="99"/>
      </w:pPr>
      <w:r>
        <w:t xml:space="preserve">Já kdykoliv začnu něčemu věřit a doufat v lepší, okamžitě se to otočí proti mně. Když jsem vám ve videokonferenci říkal, že se snad v červnu uvidíme a vrátíme do školy, vláda rozhodla, že pokud někoho do školy pustí, bude to zatím jen první stupeň a maturanti. To má svou logiku, ale představa, že tímto způsobem pojedeme ještě dva měsíce, mě dost vzala. Navíc jsem se včera přistihl, že </w:t>
      </w:r>
      <w:r w:rsidR="001D5E0E">
        <w:t xml:space="preserve">si několik minut povídám se slepicí. Nejhorší ale je, že jsem měl pocit, že mi rozumí a odpovídá mi… </w:t>
      </w:r>
    </w:p>
    <w:p w:rsidR="001A440A" w:rsidRDefault="001A440A" w:rsidP="00FE1F22">
      <w:pPr>
        <w:shd w:val="clear" w:color="auto" w:fill="F4B083" w:themeFill="accent2" w:themeFillTint="99"/>
      </w:pPr>
    </w:p>
    <w:p w:rsidR="001A440A" w:rsidRPr="00024122" w:rsidRDefault="001A440A" w:rsidP="00FE1F22">
      <w:pPr>
        <w:shd w:val="clear" w:color="auto" w:fill="F4B083" w:themeFill="accent2" w:themeFillTint="99"/>
      </w:pPr>
      <w:r>
        <w:t>DRŽTE SE (alespoň sebe, když ostatní jsou daleko)</w:t>
      </w:r>
    </w:p>
    <w:sectPr w:rsidR="001A440A" w:rsidRPr="00024122" w:rsidSect="00B33F8A">
      <w:pgSz w:w="11906" w:h="16838"/>
      <w:pgMar w:top="113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D02"/>
      </v:shape>
    </w:pict>
  </w:numPicBullet>
  <w:abstractNum w:abstractNumId="0" w15:restartNumberingAfterBreak="0">
    <w:nsid w:val="166961B0"/>
    <w:multiLevelType w:val="hybridMultilevel"/>
    <w:tmpl w:val="CF904F74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24C51"/>
    <w:multiLevelType w:val="hybridMultilevel"/>
    <w:tmpl w:val="FE9EAB0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508DC"/>
    <w:multiLevelType w:val="hybridMultilevel"/>
    <w:tmpl w:val="159C882C"/>
    <w:lvl w:ilvl="0" w:tplc="0405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75ED5EFE"/>
    <w:multiLevelType w:val="hybridMultilevel"/>
    <w:tmpl w:val="EACAC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22"/>
    <w:rsid w:val="00024122"/>
    <w:rsid w:val="00052302"/>
    <w:rsid w:val="00097B0A"/>
    <w:rsid w:val="000A2ED9"/>
    <w:rsid w:val="000E0079"/>
    <w:rsid w:val="00182A52"/>
    <w:rsid w:val="001A440A"/>
    <w:rsid w:val="001D130F"/>
    <w:rsid w:val="001D5E0E"/>
    <w:rsid w:val="001E14D7"/>
    <w:rsid w:val="001F5DE1"/>
    <w:rsid w:val="003D7BB5"/>
    <w:rsid w:val="00487ABC"/>
    <w:rsid w:val="0057134A"/>
    <w:rsid w:val="005A6612"/>
    <w:rsid w:val="006B0F6A"/>
    <w:rsid w:val="006B7037"/>
    <w:rsid w:val="00900945"/>
    <w:rsid w:val="009E2D01"/>
    <w:rsid w:val="00A32F10"/>
    <w:rsid w:val="00A71EF0"/>
    <w:rsid w:val="00AA1850"/>
    <w:rsid w:val="00B33F8A"/>
    <w:rsid w:val="00B55BB3"/>
    <w:rsid w:val="00D42CC8"/>
    <w:rsid w:val="00D454E7"/>
    <w:rsid w:val="00F0173A"/>
    <w:rsid w:val="00F043D1"/>
    <w:rsid w:val="00FD543C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CDBB2C"/>
  <w15:chartTrackingRefBased/>
  <w15:docId w15:val="{BABAF619-3640-43ED-864A-049376C7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30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523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2A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8</cp:revision>
  <cp:lastPrinted>2020-03-19T05:33:00Z</cp:lastPrinted>
  <dcterms:created xsi:type="dcterms:W3CDTF">2020-04-01T09:37:00Z</dcterms:created>
  <dcterms:modified xsi:type="dcterms:W3CDTF">2020-04-16T03:33:00Z</dcterms:modified>
</cp:coreProperties>
</file>