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7D" w:rsidRPr="00A36D7D" w:rsidRDefault="00A36D7D" w:rsidP="00A36D7D">
      <w:pPr>
        <w:jc w:val="center"/>
        <w:rPr>
          <w:b/>
          <w:sz w:val="28"/>
          <w:szCs w:val="28"/>
          <w:u w:val="single"/>
        </w:rPr>
      </w:pPr>
      <w:r w:rsidRPr="00A36D7D">
        <w:rPr>
          <w:b/>
          <w:sz w:val="28"/>
          <w:szCs w:val="28"/>
          <w:u w:val="single"/>
        </w:rPr>
        <w:t>OBČANSKÉ PRÁVO - opakování</w:t>
      </w:r>
    </w:p>
    <w:p w:rsidR="00A36D7D" w:rsidRDefault="00A36D7D"/>
    <w:p w:rsidR="00ED004F" w:rsidRDefault="00A36D7D">
      <w:r>
        <w:t xml:space="preserve">- opakování celého odvětví občanského práva podle zápisu již dříve zaslaného mailem </w:t>
      </w:r>
    </w:p>
    <w:p w:rsidR="00A36D7D" w:rsidRDefault="00A36D7D">
      <w:r>
        <w:t xml:space="preserve">- pro doplnění a upevnění informací doporučuji podívat se na některé z dílů vzdělávacího cyklu ČT –     </w:t>
      </w:r>
    </w:p>
    <w:p w:rsidR="00A36D7D" w:rsidRDefault="00A36D7D">
      <w:r>
        <w:t xml:space="preserve"> </w:t>
      </w:r>
      <w:r w:rsidRPr="00B76085">
        <w:rPr>
          <w:b/>
        </w:rPr>
        <w:t>Právo pro každého</w:t>
      </w:r>
      <w:r>
        <w:t xml:space="preserve">: </w:t>
      </w:r>
      <w:hyperlink r:id="rId4" w:history="1">
        <w:r>
          <w:rPr>
            <w:rStyle w:val="Hypertextovodkaz"/>
          </w:rPr>
          <w:t>https://www.ceskatelevize.cz/porady/10604698737-pravo-pro-kazdeho/dily/</w:t>
        </w:r>
      </w:hyperlink>
    </w:p>
    <w:p w:rsidR="00B76085" w:rsidRDefault="00B76085">
      <w:r>
        <w:t xml:space="preserve"> </w:t>
      </w:r>
      <w:r w:rsidR="00A36D7D">
        <w:t>(např. díly</w:t>
      </w:r>
      <w:r w:rsidR="007A1989">
        <w:t>:</w:t>
      </w:r>
      <w:bookmarkStart w:id="0" w:name="_GoBack"/>
      <w:bookmarkEnd w:id="0"/>
      <w:r w:rsidR="00A36D7D">
        <w:t xml:space="preserve"> Vlastnické právo, Dědické právo, Závazkové právo, Náhrada škody, Občanské soudní </w:t>
      </w:r>
      <w:r>
        <w:t xml:space="preserve"> </w:t>
      </w:r>
    </w:p>
    <w:p w:rsidR="00A36D7D" w:rsidRDefault="00B76085">
      <w:r>
        <w:t xml:space="preserve">  </w:t>
      </w:r>
      <w:r w:rsidR="00A36D7D">
        <w:t>řízení, …) – vyberte si</w:t>
      </w:r>
      <w:r>
        <w:t xml:space="preserve"> podle svého zájmu.</w:t>
      </w:r>
      <w:r w:rsidR="00A36D7D">
        <w:t xml:space="preserve"> </w:t>
      </w:r>
    </w:p>
    <w:p w:rsidR="00B76085" w:rsidRDefault="00B76085"/>
    <w:p w:rsidR="00B76085" w:rsidRDefault="00B76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Mějte se … a neklesejte na mysli </w:t>
      </w:r>
      <w:r>
        <w:sym w:font="Wingdings" w:char="F04A"/>
      </w:r>
    </w:p>
    <w:p w:rsidR="00A36D7D" w:rsidRDefault="00A36D7D"/>
    <w:sectPr w:rsidR="00A3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7D"/>
    <w:rsid w:val="007A1989"/>
    <w:rsid w:val="00A36D7D"/>
    <w:rsid w:val="00B76085"/>
    <w:rsid w:val="00E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93C7"/>
  <w15:chartTrackingRefBased/>
  <w15:docId w15:val="{8C89EACF-9BC6-4D57-901E-080226ED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6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televize.cz/porady/10604698737-pravo-pro-kazdeho/dil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</cp:revision>
  <dcterms:created xsi:type="dcterms:W3CDTF">2020-03-31T19:17:00Z</dcterms:created>
  <dcterms:modified xsi:type="dcterms:W3CDTF">2020-04-01T19:33:00Z</dcterms:modified>
</cp:coreProperties>
</file>