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47" w:rsidRPr="007A721D" w:rsidRDefault="001D6447" w:rsidP="001D6447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>Domácí příprava</w:t>
      </w:r>
      <w:r>
        <w:rPr>
          <w:rFonts w:cs="Times New Roman"/>
          <w:b/>
          <w:color w:val="333333"/>
          <w:szCs w:val="24"/>
          <w:shd w:val="clear" w:color="auto" w:fill="FFFFFF"/>
        </w:rPr>
        <w:t xml:space="preserve"> </w:t>
      </w:r>
      <w:r>
        <w:rPr>
          <w:rFonts w:cs="Times New Roman"/>
          <w:b/>
          <w:color w:val="333333"/>
          <w:szCs w:val="24"/>
          <w:shd w:val="clear" w:color="auto" w:fill="FFFFFF"/>
        </w:rPr>
        <w:t>6</w:t>
      </w:r>
      <w:r>
        <w:rPr>
          <w:rFonts w:cs="Times New Roman"/>
          <w:b/>
          <w:color w:val="333333"/>
          <w:szCs w:val="24"/>
          <w:shd w:val="clear" w:color="auto" w:fill="FFFFFF"/>
        </w:rPr>
        <w:t xml:space="preserve">. –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10</w:t>
      </w:r>
      <w:r>
        <w:rPr>
          <w:rFonts w:cs="Times New Roman"/>
          <w:b/>
          <w:color w:val="333333"/>
          <w:szCs w:val="24"/>
          <w:shd w:val="clear" w:color="auto" w:fill="FFFFFF"/>
        </w:rPr>
        <w:t>.4.2020</w:t>
      </w:r>
      <w:bookmarkStart w:id="0" w:name="_GoBack"/>
      <w:bookmarkEnd w:id="0"/>
      <w:proofErr w:type="gramEnd"/>
    </w:p>
    <w:p w:rsidR="001D6447" w:rsidRDefault="001D6447" w:rsidP="001D6447">
      <w:pPr>
        <w:pStyle w:val="Bezmezer"/>
        <w:rPr>
          <w:rFonts w:cs="Times New Roman"/>
          <w:szCs w:val="24"/>
        </w:rPr>
      </w:pPr>
    </w:p>
    <w:p w:rsidR="001D6447" w:rsidRPr="00444BAA" w:rsidRDefault="001D6447" w:rsidP="001D6447">
      <w:pPr>
        <w:pStyle w:val="Bezmez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SEPTIMA B</w:t>
      </w:r>
    </w:p>
    <w:p w:rsidR="001D6447" w:rsidRDefault="001D6447" w:rsidP="001D6447">
      <w:pPr>
        <w:rPr>
          <w:rFonts w:cs="Times New Roman"/>
          <w:b/>
          <w:szCs w:val="24"/>
        </w:rPr>
      </w:pPr>
      <w:r w:rsidRPr="00490762">
        <w:rPr>
          <w:rFonts w:cs="Times New Roman"/>
          <w:b/>
          <w:szCs w:val="24"/>
        </w:rPr>
        <w:t>Téma: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Podnebí České republiky</w:t>
      </w:r>
    </w:p>
    <w:p w:rsidR="002B138C" w:rsidRPr="002B138C" w:rsidRDefault="002B138C" w:rsidP="002B138C">
      <w:pPr>
        <w:pStyle w:val="Bezmezer"/>
      </w:pPr>
      <w:r w:rsidRPr="002B138C">
        <w:rPr>
          <w:b/>
          <w:bCs/>
        </w:rPr>
        <w:t>Počasí</w:t>
      </w:r>
      <w:r w:rsidRPr="002B138C">
        <w:t xml:space="preserve"> </w:t>
      </w:r>
      <w:r w:rsidR="00F82F76">
        <w:t xml:space="preserve">- </w:t>
      </w:r>
      <w:r w:rsidRPr="002B138C">
        <w:t>soubor meteorologických jevů (teplota, množství a typ srážek, jejich průběh během dne a roku), které charakterizují stav atmosféry v určitém časovém úseku</w:t>
      </w:r>
      <w:r w:rsidR="00F82F76">
        <w:t>.</w:t>
      </w:r>
    </w:p>
    <w:p w:rsidR="002B138C" w:rsidRPr="002B138C" w:rsidRDefault="002B138C" w:rsidP="002B138C">
      <w:pPr>
        <w:pStyle w:val="Bezmezer"/>
      </w:pPr>
      <w:r w:rsidRPr="002B138C">
        <w:rPr>
          <w:b/>
          <w:bCs/>
        </w:rPr>
        <w:t>Podnebí</w:t>
      </w:r>
      <w:r w:rsidRPr="002B138C">
        <w:t xml:space="preserve"> (klima)</w:t>
      </w:r>
      <w:r w:rsidR="00F82F76">
        <w:t xml:space="preserve"> - </w:t>
      </w:r>
      <w:r w:rsidRPr="002B138C">
        <w:t>průměrný dlouhodobý průběh počasí</w:t>
      </w:r>
      <w:r w:rsidR="00F82F76">
        <w:t>.</w:t>
      </w:r>
      <w:r w:rsidRPr="002B138C">
        <w:t xml:space="preserve"> </w:t>
      </w:r>
    </w:p>
    <w:p w:rsidR="002B138C" w:rsidRPr="002B138C" w:rsidRDefault="002B138C" w:rsidP="002B138C">
      <w:pPr>
        <w:pStyle w:val="Bezmezer"/>
      </w:pPr>
    </w:p>
    <w:p w:rsidR="002B138C" w:rsidRPr="00F82F76" w:rsidRDefault="002B138C" w:rsidP="002B138C">
      <w:pPr>
        <w:pStyle w:val="Bezmezer"/>
        <w:rPr>
          <w:b/>
        </w:rPr>
      </w:pPr>
      <w:r w:rsidRPr="00F82F76">
        <w:rPr>
          <w:b/>
        </w:rPr>
        <w:t>Faktory ovlivňující podnebí (klima)</w:t>
      </w:r>
    </w:p>
    <w:p w:rsidR="00F82F76" w:rsidRDefault="002B138C" w:rsidP="002B138C">
      <w:pPr>
        <w:pStyle w:val="Bezmezer"/>
      </w:pPr>
      <w:r w:rsidRPr="002B138C">
        <w:rPr>
          <w:lang w:val="en-GB"/>
        </w:rPr>
        <w:t xml:space="preserve">1. </w:t>
      </w:r>
      <w:r w:rsidRPr="002B138C">
        <w:t xml:space="preserve">Neproměnné </w:t>
      </w:r>
    </w:p>
    <w:p w:rsidR="002B138C" w:rsidRPr="002B138C" w:rsidRDefault="00F82F76" w:rsidP="002B138C">
      <w:pPr>
        <w:pStyle w:val="Bezmezer"/>
      </w:pPr>
      <w:r>
        <w:t xml:space="preserve">a) </w:t>
      </w:r>
      <w:r w:rsidR="002B138C" w:rsidRPr="002B138C">
        <w:t xml:space="preserve">zeměpisná poloha </w:t>
      </w:r>
      <w:r>
        <w:t>-</w:t>
      </w:r>
      <w:r w:rsidR="002B138C" w:rsidRPr="002B138C">
        <w:t xml:space="preserve"> zeměpisná šířka (určuje úhel dopadu slunečních paprsků, vzdálenost od moří a oceánů</w:t>
      </w:r>
      <w:r>
        <w:t>) - na našem území vliv Atlantiku</w:t>
      </w:r>
      <w:r w:rsidR="002B138C" w:rsidRPr="002B138C">
        <w:t xml:space="preserve"> </w:t>
      </w:r>
    </w:p>
    <w:p w:rsidR="002B138C" w:rsidRPr="002B138C" w:rsidRDefault="00F82F76" w:rsidP="002B138C">
      <w:pPr>
        <w:pStyle w:val="Bezmezer"/>
        <w:rPr>
          <w:lang w:val="en-GB"/>
        </w:rPr>
      </w:pPr>
      <w:r>
        <w:t xml:space="preserve">b) </w:t>
      </w:r>
      <w:r w:rsidR="002B138C" w:rsidRPr="002B138C">
        <w:t xml:space="preserve">reliéf krajiny </w:t>
      </w:r>
      <w:r>
        <w:t>-</w:t>
      </w:r>
      <w:r w:rsidR="002B138C" w:rsidRPr="002B138C">
        <w:t xml:space="preserve"> nadmořská výška, směry vzdušného proudění, expozice svahů (uplatňuje se i výšková stupňovitost) </w:t>
      </w:r>
    </w:p>
    <w:p w:rsidR="002B138C" w:rsidRPr="002B138C" w:rsidRDefault="002B138C" w:rsidP="002B138C">
      <w:pPr>
        <w:pStyle w:val="Bezmezer"/>
        <w:rPr>
          <w:lang w:val="en-GB"/>
        </w:rPr>
      </w:pPr>
      <w:r w:rsidRPr="002B138C">
        <w:t xml:space="preserve">2. Proměnné </w:t>
      </w:r>
      <w:r w:rsidR="00F82F76">
        <w:t>-</w:t>
      </w:r>
      <w:r w:rsidRPr="002B138C">
        <w:tab/>
        <w:t>vycházejí z okamžitého stavu atmosféry, u nás většinu roku vzduchové hmoty mírného pásu, občas narušované vpády tropického a arktického vzduchu</w:t>
      </w:r>
    </w:p>
    <w:p w:rsidR="002B138C" w:rsidRPr="002B138C" w:rsidRDefault="002B138C" w:rsidP="002B138C">
      <w:pPr>
        <w:pStyle w:val="Bezmezer"/>
      </w:pPr>
    </w:p>
    <w:p w:rsidR="002B138C" w:rsidRPr="00F82F76" w:rsidRDefault="002B138C" w:rsidP="002B138C">
      <w:pPr>
        <w:pStyle w:val="Bezmezer"/>
        <w:rPr>
          <w:b/>
        </w:rPr>
      </w:pPr>
      <w:r w:rsidRPr="00F82F76">
        <w:rPr>
          <w:b/>
        </w:rPr>
        <w:t>Ráz počasí i podnebí je určen rozložením a chodem meteorologických veličin</w:t>
      </w:r>
    </w:p>
    <w:p w:rsidR="002B138C" w:rsidRPr="002B138C" w:rsidRDefault="002B138C" w:rsidP="002B138C">
      <w:pPr>
        <w:pStyle w:val="Bezmezer"/>
        <w:rPr>
          <w:lang w:val="en-GB"/>
        </w:rPr>
      </w:pPr>
      <w:r w:rsidRPr="002B138C">
        <w:t xml:space="preserve">1. Sluneční záření </w:t>
      </w:r>
      <w:r w:rsidR="00F82F76">
        <w:t xml:space="preserve">- </w:t>
      </w:r>
      <w:r w:rsidRPr="002B138C">
        <w:t>je nejvýznamnější zdrojem energie pro všechny procesy v atmosféře</w:t>
      </w:r>
    </w:p>
    <w:p w:rsidR="002B138C" w:rsidRPr="002B138C" w:rsidRDefault="002B138C" w:rsidP="002B138C">
      <w:pPr>
        <w:pStyle w:val="Bezmezer"/>
        <w:rPr>
          <w:lang w:val="en-GB"/>
        </w:rPr>
      </w:pPr>
      <w:r w:rsidRPr="002B138C">
        <w:rPr>
          <w:lang w:val="en-GB"/>
        </w:rPr>
        <w:t xml:space="preserve">2. </w:t>
      </w:r>
      <w:r w:rsidRPr="002B138C">
        <w:t xml:space="preserve">Rozložení teplot </w:t>
      </w:r>
      <w:r w:rsidR="00F82F76">
        <w:t xml:space="preserve">- </w:t>
      </w:r>
      <w:r w:rsidRPr="002B138C">
        <w:t>ovlivněno nadmořskou výškou (teplota klesá každých 100 metrů o 0</w:t>
      </w:r>
      <w:proofErr w:type="gramStart"/>
      <w:r w:rsidRPr="002B138C">
        <w:t>,61</w:t>
      </w:r>
      <w:proofErr w:type="gramEnd"/>
      <w:r w:rsidRPr="002B138C">
        <w:t xml:space="preserve"> °C)</w:t>
      </w:r>
    </w:p>
    <w:p w:rsidR="00F82F76" w:rsidRDefault="002B138C" w:rsidP="002B138C">
      <w:pPr>
        <w:pStyle w:val="Bezmezer"/>
      </w:pPr>
      <w:r w:rsidRPr="002B138C">
        <w:rPr>
          <w:lang w:val="en-GB"/>
        </w:rPr>
        <w:t xml:space="preserve">3. </w:t>
      </w:r>
      <w:r w:rsidRPr="002B138C">
        <w:t>Průměrné roční teploty</w:t>
      </w:r>
      <w:r w:rsidR="00F82F76">
        <w:t xml:space="preserve"> - </w:t>
      </w:r>
      <w:r w:rsidRPr="002B138C">
        <w:t>nejvyšší v Hodoníně (9</w:t>
      </w:r>
      <w:proofErr w:type="gramStart"/>
      <w:r w:rsidRPr="002B138C">
        <w:t>,5</w:t>
      </w:r>
      <w:proofErr w:type="gramEnd"/>
      <w:r w:rsidRPr="002B138C">
        <w:t xml:space="preserve">°C) a Praze (9,4°C), nejnižší na Sněžce (0,2°C) </w:t>
      </w:r>
    </w:p>
    <w:p w:rsidR="00F82F76" w:rsidRDefault="00F82F76" w:rsidP="002B138C">
      <w:pPr>
        <w:pStyle w:val="Bezmezer"/>
      </w:pPr>
      <w:r>
        <w:t xml:space="preserve">   </w:t>
      </w:r>
      <w:r w:rsidR="002B138C" w:rsidRPr="002B138C">
        <w:t>a Pradědu (0,9°C)</w:t>
      </w:r>
      <w:r>
        <w:t xml:space="preserve">. </w:t>
      </w:r>
      <w:r w:rsidR="002B138C" w:rsidRPr="00F82F76">
        <w:rPr>
          <w:b/>
        </w:rPr>
        <w:t>Roční chod teplot</w:t>
      </w:r>
      <w:r w:rsidR="002B138C" w:rsidRPr="002B138C">
        <w:t xml:space="preserve"> je vyjádřen průměrnými teplotami jednotlivých měsíců </w:t>
      </w:r>
    </w:p>
    <w:p w:rsidR="00F82F76" w:rsidRDefault="00F82F76" w:rsidP="002B138C">
      <w:pPr>
        <w:pStyle w:val="Bezmezer"/>
      </w:pPr>
      <w:r>
        <w:t xml:space="preserve">   </w:t>
      </w:r>
      <w:r w:rsidR="002B138C" w:rsidRPr="002B138C">
        <w:t>a extrémními měsíčními teplotami</w:t>
      </w:r>
      <w:r>
        <w:t xml:space="preserve"> </w:t>
      </w:r>
      <w:r w:rsidR="002B138C" w:rsidRPr="002B138C">
        <w:t xml:space="preserve">(Praha-Klementinum rok 1983 + 40,2°C, Litvínovice u Českých </w:t>
      </w:r>
    </w:p>
    <w:p w:rsidR="002B138C" w:rsidRPr="002B138C" w:rsidRDefault="00F82F76" w:rsidP="002B138C">
      <w:pPr>
        <w:pStyle w:val="Bezmezer"/>
      </w:pPr>
      <w:r>
        <w:t xml:space="preserve">   </w:t>
      </w:r>
      <w:r w:rsidR="002B138C" w:rsidRPr="002B138C">
        <w:t xml:space="preserve">Budějovic </w:t>
      </w:r>
      <w:proofErr w:type="gramStart"/>
      <w:r w:rsidR="002B138C" w:rsidRPr="002B138C">
        <w:t>11.2.1929</w:t>
      </w:r>
      <w:proofErr w:type="gramEnd"/>
      <w:r w:rsidR="002B138C" w:rsidRPr="002B138C">
        <w:t xml:space="preserve">  -42,2°C)</w:t>
      </w:r>
    </w:p>
    <w:p w:rsidR="002B138C" w:rsidRPr="002B138C" w:rsidRDefault="002B138C" w:rsidP="002B138C">
      <w:pPr>
        <w:pStyle w:val="Bezmezer"/>
      </w:pPr>
      <w:r w:rsidRPr="002B138C">
        <w:t xml:space="preserve">4. Relativní vlhkost vzduchu </w:t>
      </w:r>
      <w:r w:rsidR="00F82F76">
        <w:t xml:space="preserve">- </w:t>
      </w:r>
      <w:r w:rsidRPr="002B138C">
        <w:t>roční průměr 60 – 80%</w:t>
      </w:r>
    </w:p>
    <w:p w:rsidR="002B138C" w:rsidRPr="002B138C" w:rsidRDefault="002B138C" w:rsidP="002B138C">
      <w:pPr>
        <w:pStyle w:val="Bezmezer"/>
      </w:pPr>
      <w:r w:rsidRPr="002B138C">
        <w:t>5. Oblačnost</w:t>
      </w:r>
      <w:r w:rsidR="00F82F76">
        <w:t xml:space="preserve"> - </w:t>
      </w:r>
      <w:r w:rsidRPr="002B138C">
        <w:tab/>
        <w:t>vyjadřuje se v % pokrytí oblohy mraky</w:t>
      </w:r>
    </w:p>
    <w:p w:rsidR="002B138C" w:rsidRPr="002B138C" w:rsidRDefault="00F82F76" w:rsidP="002B138C">
      <w:pPr>
        <w:pStyle w:val="Bezmezer"/>
      </w:pPr>
      <w:r>
        <w:t xml:space="preserve">    - </w:t>
      </w:r>
      <w:r w:rsidR="002B138C" w:rsidRPr="002B138C">
        <w:t>nejdeštivější oblasti Jizerské hory (přes 1700 mm), Moravskoslezské Beskydy (1532 mm),</w:t>
      </w:r>
    </w:p>
    <w:p w:rsidR="002B138C" w:rsidRPr="002B138C" w:rsidRDefault="00F82F76" w:rsidP="002B138C">
      <w:pPr>
        <w:pStyle w:val="Bezmezer"/>
      </w:pPr>
      <w:r>
        <w:t xml:space="preserve">      </w:t>
      </w:r>
      <w:r w:rsidR="002B138C" w:rsidRPr="002B138C">
        <w:t>Šumava (asi 1500 mm)</w:t>
      </w:r>
    </w:p>
    <w:p w:rsidR="002B138C" w:rsidRPr="002B138C" w:rsidRDefault="00F82F76" w:rsidP="002B138C">
      <w:pPr>
        <w:pStyle w:val="Bezmezer"/>
      </w:pPr>
      <w:r>
        <w:t xml:space="preserve">    - </w:t>
      </w:r>
      <w:r w:rsidR="002B138C" w:rsidRPr="002B138C">
        <w:t>nejsušší oblasti Žatecko, Kladensko, Podřipsko, jižní Morava – asi 450 mm za rok</w:t>
      </w:r>
    </w:p>
    <w:p w:rsidR="002B138C" w:rsidRPr="002B138C" w:rsidRDefault="002B138C" w:rsidP="002B138C">
      <w:pPr>
        <w:pStyle w:val="Bezmezer"/>
        <w:rPr>
          <w:b/>
          <w:bCs/>
        </w:rPr>
      </w:pPr>
      <w:r w:rsidRPr="002B138C">
        <w:rPr>
          <w:b/>
          <w:bCs/>
        </w:rPr>
        <w:t>6. Tlak vzduchu a větrné proudění</w:t>
      </w:r>
    </w:p>
    <w:p w:rsidR="002B138C" w:rsidRPr="002B138C" w:rsidRDefault="002B138C" w:rsidP="002B138C">
      <w:pPr>
        <w:pStyle w:val="Bezmezer"/>
      </w:pPr>
      <w:r w:rsidRPr="002B138C">
        <w:rPr>
          <w:b/>
          <w:bCs/>
        </w:rPr>
        <w:t>Letní anticyklona</w:t>
      </w:r>
      <w:r w:rsidRPr="002B138C">
        <w:t xml:space="preserve"> (oblast vysokého tlaku vzduchu) nad Atlantikem a </w:t>
      </w:r>
      <w:r w:rsidRPr="002B138C">
        <w:rPr>
          <w:b/>
          <w:bCs/>
        </w:rPr>
        <w:t xml:space="preserve">cyklona </w:t>
      </w:r>
      <w:r w:rsidRPr="002B138C">
        <w:t>(oblast nízkého tlaku vzduchu) nad kontinentem vyvolávají západní, SZ a S proudění vzduchu.</w:t>
      </w:r>
    </w:p>
    <w:p w:rsidR="002B138C" w:rsidRPr="002B138C" w:rsidRDefault="002B138C" w:rsidP="002B138C">
      <w:pPr>
        <w:pStyle w:val="Bezmezer"/>
      </w:pPr>
      <w:r w:rsidRPr="002B138C">
        <w:rPr>
          <w:b/>
          <w:bCs/>
        </w:rPr>
        <w:t>Zimní anticyklona</w:t>
      </w:r>
      <w:r w:rsidRPr="002B138C">
        <w:t xml:space="preserve"> nad euroasijským kontinentem a </w:t>
      </w:r>
      <w:r w:rsidRPr="002B138C">
        <w:rPr>
          <w:b/>
          <w:bCs/>
        </w:rPr>
        <w:t xml:space="preserve">cyklona </w:t>
      </w:r>
      <w:r w:rsidRPr="002B138C">
        <w:t>nad Islandem vyvolávají proudění od východu, JV a jihu.</w:t>
      </w:r>
    </w:p>
    <w:p w:rsidR="002B138C" w:rsidRDefault="002B138C" w:rsidP="001D6447">
      <w:pPr>
        <w:rPr>
          <w:b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F82F76" w:rsidRDefault="00F82F76" w:rsidP="001D6447">
      <w:pPr>
        <w:pStyle w:val="Bezmezer"/>
        <w:rPr>
          <w:b/>
          <w:noProof/>
          <w:lang w:eastAsia="cs-CZ"/>
        </w:rPr>
      </w:pPr>
    </w:p>
    <w:p w:rsidR="001A1B73" w:rsidRPr="00A466E2" w:rsidRDefault="001D6447" w:rsidP="001D6447">
      <w:pPr>
        <w:pStyle w:val="Bezmezer"/>
        <w:rPr>
          <w:b/>
          <w:noProof/>
          <w:lang w:eastAsia="cs-CZ"/>
        </w:rPr>
      </w:pPr>
      <w:r w:rsidRPr="00A466E2">
        <w:rPr>
          <w:b/>
          <w:noProof/>
          <w:lang w:eastAsia="cs-CZ"/>
        </w:rPr>
        <w:lastRenderedPageBreak/>
        <w:t>1. Zakresli do jednoho grafu průběh ročních teplot v ČR a ve Zlínském kraji v roce 1961.</w:t>
      </w:r>
    </w:p>
    <w:p w:rsidR="001D6447" w:rsidRPr="00A466E2" w:rsidRDefault="001D6447" w:rsidP="001D6447">
      <w:pPr>
        <w:pStyle w:val="Bezmezer"/>
        <w:rPr>
          <w:b/>
          <w:noProof/>
          <w:lang w:eastAsia="cs-CZ"/>
        </w:rPr>
      </w:pPr>
      <w:r w:rsidRPr="00A466E2">
        <w:rPr>
          <w:b/>
          <w:noProof/>
          <w:lang w:eastAsia="cs-CZ"/>
        </w:rPr>
        <w:t xml:space="preserve">2. Ve kterých měsících </w:t>
      </w:r>
      <w:r w:rsidR="00A466E2" w:rsidRPr="00A466E2">
        <w:rPr>
          <w:b/>
          <w:noProof/>
          <w:lang w:eastAsia="cs-CZ"/>
        </w:rPr>
        <w:t>byly</w:t>
      </w:r>
      <w:r w:rsidRPr="00A466E2">
        <w:rPr>
          <w:b/>
          <w:noProof/>
          <w:lang w:eastAsia="cs-CZ"/>
        </w:rPr>
        <w:t xml:space="preserve"> teploty nejvyšší a kdy nejnižší? </w:t>
      </w:r>
    </w:p>
    <w:p w:rsidR="00A466E2" w:rsidRDefault="00A466E2" w:rsidP="001D6447">
      <w:pPr>
        <w:pStyle w:val="Bezmezer"/>
        <w:rPr>
          <w:b/>
          <w:noProof/>
          <w:lang w:eastAsia="cs-CZ"/>
        </w:rPr>
      </w:pPr>
      <w:r w:rsidRPr="00A466E2">
        <w:rPr>
          <w:b/>
          <w:noProof/>
          <w:lang w:eastAsia="cs-CZ"/>
        </w:rPr>
        <w:t>3. Zjisti, kdy a jak se teploty v ČR a Zlínském kraji odlišovaly.</w:t>
      </w:r>
    </w:p>
    <w:p w:rsidR="00260191" w:rsidRPr="00A466E2" w:rsidRDefault="00260191" w:rsidP="001D6447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Zvol graf tak, aby byly rozdíly zřetelně patrné.</w:t>
      </w:r>
    </w:p>
    <w:p w:rsidR="001A1B73" w:rsidRPr="001A1B73" w:rsidRDefault="001A1B73" w:rsidP="001A1B73">
      <w:pPr>
        <w:shd w:val="clear" w:color="auto" w:fill="FFFFFF"/>
        <w:spacing w:before="300" w:after="30" w:line="240" w:lineRule="auto"/>
        <w:outlineLvl w:val="1"/>
        <w:rPr>
          <w:rFonts w:eastAsia="Times New Roman" w:cs="Times New Roman"/>
          <w:b/>
          <w:bCs/>
          <w:szCs w:val="24"/>
          <w:lang w:eastAsia="cs-CZ"/>
        </w:rPr>
      </w:pPr>
      <w:r w:rsidRPr="001A1B73">
        <w:rPr>
          <w:rFonts w:eastAsia="Times New Roman" w:cs="Times New Roman"/>
          <w:b/>
          <w:bCs/>
          <w:szCs w:val="24"/>
          <w:lang w:eastAsia="cs-CZ"/>
        </w:rPr>
        <w:t>Územní teploty v roce 1961</w:t>
      </w:r>
    </w:p>
    <w:p w:rsidR="001A1B73" w:rsidRPr="001A1B73" w:rsidRDefault="001A1B73" w:rsidP="001A1B73">
      <w:pPr>
        <w:rPr>
          <w:rFonts w:cs="Times New Roman"/>
          <w:noProof/>
          <w:szCs w:val="24"/>
          <w:lang w:eastAsia="cs-CZ"/>
        </w:rPr>
      </w:pPr>
      <w:r w:rsidRPr="001A1B73">
        <w:rPr>
          <w:rFonts w:eastAsia="Times New Roman" w:cs="Times New Roman"/>
          <w:bCs/>
          <w:szCs w:val="24"/>
          <w:shd w:val="clear" w:color="auto" w:fill="FFFFFF"/>
          <w:lang w:eastAsia="cs-CZ"/>
        </w:rPr>
        <w:t>Vysvětlivky:</w:t>
      </w:r>
      <w:r w:rsidRPr="001A1B73">
        <w:rPr>
          <w:rFonts w:eastAsia="Times New Roman" w:cs="Times New Roman"/>
          <w:szCs w:val="24"/>
          <w:lang w:eastAsia="cs-CZ"/>
        </w:rPr>
        <w:br/>
      </w:r>
      <w:r w:rsidRPr="001A1B73">
        <w:rPr>
          <w:rFonts w:eastAsia="Times New Roman" w:cs="Times New Roman"/>
          <w:szCs w:val="24"/>
          <w:shd w:val="clear" w:color="auto" w:fill="FFFFFF"/>
          <w:lang w:eastAsia="cs-CZ"/>
        </w:rPr>
        <w:t>T = teplota vzduchu [°C]</w:t>
      </w:r>
      <w:r w:rsidR="00582CA7">
        <w:rPr>
          <w:rFonts w:eastAsia="Times New Roman" w:cs="Times New Roman"/>
          <w:szCs w:val="24"/>
          <w:shd w:val="clear" w:color="auto" w:fill="FFFFFF"/>
          <w:lang w:eastAsia="cs-CZ"/>
        </w:rPr>
        <w:tab/>
      </w:r>
      <w:r w:rsidRPr="001A1B73">
        <w:rPr>
          <w:rFonts w:eastAsia="Times New Roman" w:cs="Times New Roman"/>
          <w:szCs w:val="24"/>
          <w:lang w:eastAsia="cs-CZ"/>
        </w:rPr>
        <w:br/>
      </w:r>
      <w:r w:rsidRPr="001A1B73">
        <w:rPr>
          <w:rFonts w:eastAsia="Times New Roman" w:cs="Times New Roman"/>
          <w:szCs w:val="24"/>
          <w:shd w:val="clear" w:color="auto" w:fill="FFFFFF"/>
          <w:lang w:eastAsia="cs-CZ"/>
        </w:rPr>
        <w:t>N = dlouhodobý normál teploty vzduchu 1961-1990 [°C]</w:t>
      </w:r>
      <w:r w:rsidRPr="001A1B73">
        <w:rPr>
          <w:rFonts w:eastAsia="Times New Roman" w:cs="Times New Roman"/>
          <w:szCs w:val="24"/>
          <w:lang w:eastAsia="cs-CZ"/>
        </w:rPr>
        <w:br/>
      </w:r>
      <w:r w:rsidRPr="001A1B73">
        <w:rPr>
          <w:rFonts w:eastAsia="Times New Roman" w:cs="Times New Roman"/>
          <w:szCs w:val="24"/>
          <w:shd w:val="clear" w:color="auto" w:fill="FFFFFF"/>
          <w:lang w:eastAsia="cs-CZ"/>
        </w:rPr>
        <w:t>O = odchylka od normálu [°C]</w:t>
      </w:r>
    </w:p>
    <w:p w:rsidR="001A1B73" w:rsidRDefault="001A1B73">
      <w:pPr>
        <w:rPr>
          <w:noProof/>
          <w:lang w:eastAsia="cs-CZ"/>
        </w:rPr>
      </w:pPr>
      <w:r w:rsidRPr="001A1B73">
        <w:rPr>
          <w:noProof/>
          <w:lang w:eastAsia="cs-CZ"/>
        </w:rPr>
        <w:drawing>
          <wp:inline distT="0" distB="0" distL="0" distR="0" wp14:anchorId="4A5970DC" wp14:editId="644B80B6">
            <wp:extent cx="5972810" cy="1113790"/>
            <wp:effectExtent l="0" t="0" r="889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5" t="25370" r="8191" b="57395"/>
                    <a:stretch/>
                  </pic:blipFill>
                  <pic:spPr bwMode="auto">
                    <a:xfrm>
                      <a:off x="0" y="0"/>
                      <a:ext cx="597281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1B73" w:rsidRDefault="001A1B73">
      <w:pPr>
        <w:rPr>
          <w:noProof/>
          <w:lang w:eastAsia="cs-CZ"/>
        </w:rPr>
      </w:pPr>
      <w:r w:rsidRPr="001A1B73">
        <w:rPr>
          <w:noProof/>
          <w:lang w:eastAsia="cs-CZ"/>
        </w:rPr>
        <w:drawing>
          <wp:inline distT="0" distB="0" distL="0" distR="0" wp14:anchorId="2356DF6E" wp14:editId="56C63343">
            <wp:extent cx="5972810" cy="643255"/>
            <wp:effectExtent l="0" t="0" r="8890" b="444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6" t="56534" r="8046" b="33428"/>
                    <a:stretch/>
                  </pic:blipFill>
                  <pic:spPr bwMode="auto">
                    <a:xfrm>
                      <a:off x="0" y="0"/>
                      <a:ext cx="597281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66E2" w:rsidRDefault="00A466E2" w:rsidP="00A466E2">
      <w:pPr>
        <w:pStyle w:val="Bezmezer"/>
        <w:rPr>
          <w:noProof/>
          <w:lang w:eastAsia="cs-CZ"/>
        </w:rPr>
      </w:pPr>
    </w:p>
    <w:p w:rsidR="00A466E2" w:rsidRPr="00A466E2" w:rsidRDefault="00A466E2" w:rsidP="00A466E2">
      <w:pPr>
        <w:pStyle w:val="Bezmezer"/>
        <w:rPr>
          <w:b/>
          <w:noProof/>
          <w:lang w:eastAsia="cs-CZ"/>
        </w:rPr>
      </w:pPr>
      <w:r w:rsidRPr="00A466E2">
        <w:rPr>
          <w:b/>
          <w:noProof/>
          <w:lang w:eastAsia="cs-CZ"/>
        </w:rPr>
        <w:t>4</w:t>
      </w:r>
      <w:r w:rsidRPr="00A466E2">
        <w:rPr>
          <w:b/>
          <w:noProof/>
          <w:lang w:eastAsia="cs-CZ"/>
        </w:rPr>
        <w:t>. Zakresli do</w:t>
      </w:r>
      <w:r w:rsidR="00260191">
        <w:rPr>
          <w:b/>
          <w:noProof/>
          <w:lang w:eastAsia="cs-CZ"/>
        </w:rPr>
        <w:t xml:space="preserve"> </w:t>
      </w:r>
      <w:r w:rsidRPr="00A466E2">
        <w:rPr>
          <w:b/>
          <w:noProof/>
          <w:lang w:eastAsia="cs-CZ"/>
        </w:rPr>
        <w:t>původního</w:t>
      </w:r>
      <w:r w:rsidRPr="00A466E2">
        <w:rPr>
          <w:b/>
          <w:noProof/>
          <w:lang w:eastAsia="cs-CZ"/>
        </w:rPr>
        <w:t xml:space="preserve"> grafu průběh ročních teplot v ČR a ve Zlínském kraji v roce </w:t>
      </w:r>
      <w:r w:rsidRPr="00A466E2">
        <w:rPr>
          <w:b/>
          <w:noProof/>
          <w:lang w:eastAsia="cs-CZ"/>
        </w:rPr>
        <w:t>2019</w:t>
      </w:r>
      <w:r w:rsidRPr="00A466E2">
        <w:rPr>
          <w:b/>
          <w:noProof/>
          <w:lang w:eastAsia="cs-CZ"/>
        </w:rPr>
        <w:t>.</w:t>
      </w:r>
    </w:p>
    <w:p w:rsidR="00A466E2" w:rsidRPr="00A466E2" w:rsidRDefault="00A466E2" w:rsidP="00A466E2">
      <w:pPr>
        <w:pStyle w:val="Bezmezer"/>
        <w:rPr>
          <w:b/>
          <w:noProof/>
          <w:lang w:eastAsia="cs-CZ"/>
        </w:rPr>
      </w:pPr>
      <w:r w:rsidRPr="00A466E2">
        <w:rPr>
          <w:b/>
          <w:noProof/>
          <w:lang w:eastAsia="cs-CZ"/>
        </w:rPr>
        <w:t>5. Zjisti, jak se teploty pro rok 2019 odlišují od roku 1961.</w:t>
      </w:r>
    </w:p>
    <w:p w:rsidR="00582CA7" w:rsidRPr="00582CA7" w:rsidRDefault="00582CA7" w:rsidP="00582CA7">
      <w:pPr>
        <w:shd w:val="clear" w:color="auto" w:fill="FFFFFF"/>
        <w:spacing w:before="300" w:after="30" w:line="240" w:lineRule="auto"/>
        <w:outlineLvl w:val="1"/>
        <w:rPr>
          <w:rFonts w:eastAsia="Times New Roman" w:cs="Times New Roman"/>
          <w:b/>
          <w:bCs/>
          <w:szCs w:val="24"/>
          <w:lang w:eastAsia="cs-CZ"/>
        </w:rPr>
      </w:pPr>
      <w:r w:rsidRPr="00582CA7">
        <w:rPr>
          <w:rFonts w:eastAsia="Times New Roman" w:cs="Times New Roman"/>
          <w:b/>
          <w:bCs/>
          <w:szCs w:val="24"/>
          <w:lang w:eastAsia="cs-CZ"/>
        </w:rPr>
        <w:t>Územní teploty v roce 2019</w:t>
      </w:r>
    </w:p>
    <w:p w:rsidR="00582CA7" w:rsidRPr="00582CA7" w:rsidRDefault="00582CA7" w:rsidP="00582CA7">
      <w:pPr>
        <w:rPr>
          <w:rFonts w:cs="Times New Roman"/>
          <w:noProof/>
          <w:szCs w:val="24"/>
          <w:lang w:eastAsia="cs-CZ"/>
        </w:rPr>
      </w:pPr>
      <w:r w:rsidRPr="00582CA7">
        <w:rPr>
          <w:rFonts w:eastAsia="Times New Roman" w:cs="Times New Roman"/>
          <w:bCs/>
          <w:szCs w:val="24"/>
          <w:shd w:val="clear" w:color="auto" w:fill="FFFFFF"/>
          <w:lang w:eastAsia="cs-CZ"/>
        </w:rPr>
        <w:t>Vysvětlivky:</w:t>
      </w:r>
      <w:r w:rsidRPr="00582CA7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t>T = teplota vzduchu [°C]</w:t>
      </w:r>
      <w:r w:rsidRPr="00582CA7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t>N = dlouhodobý normál teploty vzduchu 1961-1990 [°C]</w:t>
      </w:r>
      <w:r w:rsidRPr="00582CA7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t>O = odchylka od normálu [°C]</w:t>
      </w:r>
    </w:p>
    <w:p w:rsidR="00582CA7" w:rsidRDefault="00582CA7">
      <w:pPr>
        <w:rPr>
          <w:noProof/>
          <w:lang w:eastAsia="cs-CZ"/>
        </w:rPr>
      </w:pPr>
      <w:r w:rsidRPr="00582CA7">
        <w:rPr>
          <w:noProof/>
          <w:lang w:eastAsia="cs-CZ"/>
        </w:rPr>
        <w:drawing>
          <wp:inline distT="0" distB="0" distL="0" distR="0" wp14:anchorId="1042E74F" wp14:editId="71B06E0D">
            <wp:extent cx="5972810" cy="1120140"/>
            <wp:effectExtent l="0" t="0" r="8890" b="381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5" t="20738" r="8472" b="62027"/>
                    <a:stretch/>
                  </pic:blipFill>
                  <pic:spPr bwMode="auto">
                    <a:xfrm>
                      <a:off x="0" y="0"/>
                      <a:ext cx="597281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2CA7" w:rsidRDefault="00582CA7">
      <w:pPr>
        <w:rPr>
          <w:noProof/>
          <w:lang w:eastAsia="cs-CZ"/>
        </w:rPr>
      </w:pPr>
      <w:r w:rsidRPr="00582CA7">
        <w:rPr>
          <w:noProof/>
          <w:lang w:eastAsia="cs-CZ"/>
        </w:rPr>
        <w:drawing>
          <wp:inline distT="0" distB="0" distL="0" distR="0" wp14:anchorId="57E4987C" wp14:editId="77BABBCA">
            <wp:extent cx="5972810" cy="586740"/>
            <wp:effectExtent l="0" t="0" r="8890" b="381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4" t="57148" r="8366" b="33806"/>
                    <a:stretch/>
                  </pic:blipFill>
                  <pic:spPr bwMode="auto">
                    <a:xfrm>
                      <a:off x="0" y="0"/>
                      <a:ext cx="597281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2CA7" w:rsidRDefault="00582CA7" w:rsidP="00582CA7">
      <w:pPr>
        <w:shd w:val="clear" w:color="auto" w:fill="FFFFFF"/>
        <w:spacing w:before="300" w:after="30" w:line="240" w:lineRule="auto"/>
        <w:outlineLvl w:val="1"/>
        <w:rPr>
          <w:rFonts w:eastAsia="Times New Roman" w:cs="Times New Roman"/>
          <w:b/>
          <w:bCs/>
          <w:szCs w:val="24"/>
          <w:lang w:eastAsia="cs-CZ"/>
        </w:rPr>
      </w:pPr>
    </w:p>
    <w:p w:rsidR="00582CA7" w:rsidRDefault="00582CA7" w:rsidP="00582CA7">
      <w:pPr>
        <w:shd w:val="clear" w:color="auto" w:fill="FFFFFF"/>
        <w:spacing w:before="300" w:after="30" w:line="240" w:lineRule="auto"/>
        <w:outlineLvl w:val="1"/>
        <w:rPr>
          <w:rFonts w:eastAsia="Times New Roman" w:cs="Times New Roman"/>
          <w:b/>
          <w:bCs/>
          <w:szCs w:val="24"/>
          <w:lang w:eastAsia="cs-CZ"/>
        </w:rPr>
      </w:pPr>
    </w:p>
    <w:p w:rsidR="00582CA7" w:rsidRDefault="00582CA7" w:rsidP="00582CA7">
      <w:pPr>
        <w:shd w:val="clear" w:color="auto" w:fill="FFFFFF"/>
        <w:spacing w:before="300" w:after="30" w:line="240" w:lineRule="auto"/>
        <w:outlineLvl w:val="1"/>
        <w:rPr>
          <w:rFonts w:eastAsia="Times New Roman" w:cs="Times New Roman"/>
          <w:b/>
          <w:bCs/>
          <w:szCs w:val="24"/>
          <w:lang w:eastAsia="cs-CZ"/>
        </w:rPr>
      </w:pPr>
    </w:p>
    <w:p w:rsidR="00F82F76" w:rsidRDefault="00F82F76" w:rsidP="00A466E2">
      <w:pPr>
        <w:pStyle w:val="Bezmezer"/>
        <w:rPr>
          <w:b/>
          <w:noProof/>
          <w:lang w:eastAsia="cs-CZ"/>
        </w:rPr>
      </w:pPr>
    </w:p>
    <w:p w:rsidR="00F82F76" w:rsidRDefault="00F82F76" w:rsidP="00A466E2">
      <w:pPr>
        <w:pStyle w:val="Bezmezer"/>
        <w:rPr>
          <w:b/>
          <w:noProof/>
          <w:lang w:eastAsia="cs-CZ"/>
        </w:rPr>
      </w:pPr>
    </w:p>
    <w:p w:rsidR="00F82F76" w:rsidRDefault="00F82F76" w:rsidP="00A466E2">
      <w:pPr>
        <w:pStyle w:val="Bezmezer"/>
        <w:rPr>
          <w:b/>
          <w:noProof/>
          <w:lang w:eastAsia="cs-CZ"/>
        </w:rPr>
      </w:pPr>
    </w:p>
    <w:p w:rsidR="00F82F76" w:rsidRDefault="00F82F76" w:rsidP="00A466E2">
      <w:pPr>
        <w:pStyle w:val="Bezmezer"/>
        <w:rPr>
          <w:b/>
          <w:noProof/>
          <w:lang w:eastAsia="cs-CZ"/>
        </w:rPr>
      </w:pPr>
    </w:p>
    <w:p w:rsidR="00A466E2" w:rsidRPr="00A466E2" w:rsidRDefault="00A466E2" w:rsidP="00A466E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6</w:t>
      </w:r>
      <w:r w:rsidRPr="00A466E2">
        <w:rPr>
          <w:b/>
          <w:noProof/>
          <w:lang w:eastAsia="cs-CZ"/>
        </w:rPr>
        <w:t xml:space="preserve">. Zakresli do jednoho grafu průběh ročních </w:t>
      </w:r>
      <w:r>
        <w:rPr>
          <w:b/>
          <w:noProof/>
          <w:lang w:eastAsia="cs-CZ"/>
        </w:rPr>
        <w:t>srážek</w:t>
      </w:r>
      <w:r w:rsidRPr="00A466E2">
        <w:rPr>
          <w:b/>
          <w:noProof/>
          <w:lang w:eastAsia="cs-CZ"/>
        </w:rPr>
        <w:t xml:space="preserve"> v ČR a ve Zlínském kraji v roce 1961.</w:t>
      </w:r>
    </w:p>
    <w:p w:rsidR="00A466E2" w:rsidRPr="00A466E2" w:rsidRDefault="00A466E2" w:rsidP="00A466E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7</w:t>
      </w:r>
      <w:r w:rsidRPr="00A466E2">
        <w:rPr>
          <w:b/>
          <w:noProof/>
          <w:lang w:eastAsia="cs-CZ"/>
        </w:rPr>
        <w:t>. Ve kterých měsících byly</w:t>
      </w:r>
      <w:r>
        <w:rPr>
          <w:b/>
          <w:noProof/>
          <w:lang w:eastAsia="cs-CZ"/>
        </w:rPr>
        <w:t xml:space="preserve"> srážky</w:t>
      </w:r>
      <w:r w:rsidRPr="00A466E2">
        <w:rPr>
          <w:b/>
          <w:noProof/>
          <w:lang w:eastAsia="cs-CZ"/>
        </w:rPr>
        <w:t xml:space="preserve"> nejvyšší a kdy nejnižší? </w:t>
      </w:r>
    </w:p>
    <w:p w:rsidR="00A466E2" w:rsidRDefault="00A466E2" w:rsidP="00A466E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8</w:t>
      </w:r>
      <w:r w:rsidRPr="00A466E2">
        <w:rPr>
          <w:b/>
          <w:noProof/>
          <w:lang w:eastAsia="cs-CZ"/>
        </w:rPr>
        <w:t xml:space="preserve">. Zjisti, kdy a jak se </w:t>
      </w:r>
      <w:r>
        <w:rPr>
          <w:b/>
          <w:noProof/>
          <w:lang w:eastAsia="cs-CZ"/>
        </w:rPr>
        <w:t>srážky</w:t>
      </w:r>
      <w:r w:rsidRPr="00A466E2">
        <w:rPr>
          <w:b/>
          <w:noProof/>
          <w:lang w:eastAsia="cs-CZ"/>
        </w:rPr>
        <w:t xml:space="preserve"> v ČR a Zlínském kraji odlišovaly.</w:t>
      </w:r>
    </w:p>
    <w:p w:rsidR="00260191" w:rsidRPr="00A466E2" w:rsidRDefault="00260191" w:rsidP="00260191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Zvol graf tak, aby byly rozdíly zřetelně patrné.</w:t>
      </w:r>
    </w:p>
    <w:p w:rsidR="00582CA7" w:rsidRPr="00582CA7" w:rsidRDefault="00582CA7" w:rsidP="00582CA7">
      <w:pPr>
        <w:shd w:val="clear" w:color="auto" w:fill="FFFFFF"/>
        <w:spacing w:before="300" w:after="30" w:line="240" w:lineRule="auto"/>
        <w:outlineLvl w:val="1"/>
        <w:rPr>
          <w:rFonts w:eastAsia="Times New Roman" w:cs="Times New Roman"/>
          <w:b/>
          <w:bCs/>
          <w:szCs w:val="24"/>
          <w:lang w:eastAsia="cs-CZ"/>
        </w:rPr>
      </w:pPr>
      <w:r w:rsidRPr="00582CA7">
        <w:rPr>
          <w:rFonts w:eastAsia="Times New Roman" w:cs="Times New Roman"/>
          <w:b/>
          <w:bCs/>
          <w:szCs w:val="24"/>
          <w:lang w:eastAsia="cs-CZ"/>
        </w:rPr>
        <w:t>Územní srážky v roce 1961</w:t>
      </w:r>
    </w:p>
    <w:p w:rsidR="00582CA7" w:rsidRDefault="00582CA7" w:rsidP="00582CA7">
      <w:pPr>
        <w:rPr>
          <w:rFonts w:eastAsia="Times New Roman" w:cs="Times New Roman"/>
          <w:szCs w:val="24"/>
          <w:shd w:val="clear" w:color="auto" w:fill="FFFFFF"/>
          <w:lang w:eastAsia="cs-CZ"/>
        </w:rPr>
      </w:pPr>
      <w:r w:rsidRPr="00582CA7">
        <w:rPr>
          <w:rFonts w:eastAsia="Times New Roman" w:cs="Times New Roman"/>
          <w:b/>
          <w:bCs/>
          <w:szCs w:val="24"/>
          <w:shd w:val="clear" w:color="auto" w:fill="FFFFFF"/>
          <w:lang w:eastAsia="cs-CZ"/>
        </w:rPr>
        <w:t>Vysvětlivky:</w:t>
      </w:r>
      <w:r w:rsidRPr="00582CA7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t>S = úhrn srážek [mm]</w:t>
      </w:r>
      <w:r w:rsidRPr="00582CA7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t>N = dlouhodobý srážkový normál 1961-1990 [mm]</w:t>
      </w:r>
      <w:r w:rsidRPr="00582CA7">
        <w:rPr>
          <w:rFonts w:eastAsia="Times New Roman" w:cs="Times New Roman"/>
          <w:szCs w:val="24"/>
          <w:lang w:eastAsia="cs-CZ"/>
        </w:rPr>
        <w:br/>
      </w: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t>% = úhrn srážek v % normálu 1961–1990</w:t>
      </w:r>
    </w:p>
    <w:p w:rsidR="00582CA7" w:rsidRDefault="00582CA7" w:rsidP="00582CA7">
      <w:pPr>
        <w:rPr>
          <w:rFonts w:eastAsia="Times New Roman" w:cs="Times New Roman"/>
          <w:szCs w:val="24"/>
          <w:shd w:val="clear" w:color="auto" w:fill="FFFFFF"/>
          <w:lang w:eastAsia="cs-CZ"/>
        </w:rPr>
      </w:pP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drawing>
          <wp:inline distT="0" distB="0" distL="0" distR="0" wp14:anchorId="0905ADE4" wp14:editId="39ECBE6C">
            <wp:extent cx="5972810" cy="1158875"/>
            <wp:effectExtent l="0" t="0" r="889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7" t="48485" r="15220" b="32341"/>
                    <a:stretch/>
                  </pic:blipFill>
                  <pic:spPr bwMode="auto">
                    <a:xfrm>
                      <a:off x="0" y="0"/>
                      <a:ext cx="597281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2CA7" w:rsidRDefault="00582CA7" w:rsidP="00582CA7">
      <w:pPr>
        <w:rPr>
          <w:rFonts w:eastAsia="Times New Roman" w:cs="Times New Roman"/>
          <w:szCs w:val="24"/>
          <w:shd w:val="clear" w:color="auto" w:fill="FFFFFF"/>
          <w:lang w:eastAsia="cs-CZ"/>
        </w:rPr>
      </w:pPr>
      <w:r w:rsidRPr="00582CA7">
        <w:rPr>
          <w:rFonts w:eastAsia="Times New Roman" w:cs="Times New Roman"/>
          <w:szCs w:val="24"/>
          <w:shd w:val="clear" w:color="auto" w:fill="FFFFFF"/>
          <w:lang w:eastAsia="cs-CZ"/>
        </w:rPr>
        <w:drawing>
          <wp:inline distT="0" distB="0" distL="0" distR="0" wp14:anchorId="4FBFF2DE" wp14:editId="11D4FFB9">
            <wp:extent cx="5972810" cy="720725"/>
            <wp:effectExtent l="0" t="0" r="8890" b="317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0" t="50000" r="14860" b="37973"/>
                    <a:stretch/>
                  </pic:blipFill>
                  <pic:spPr bwMode="auto">
                    <a:xfrm>
                      <a:off x="0" y="0"/>
                      <a:ext cx="597281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66E2" w:rsidRDefault="00A466E2" w:rsidP="00A466E2">
      <w:pPr>
        <w:pStyle w:val="Bezmezer"/>
        <w:rPr>
          <w:b/>
          <w:noProof/>
          <w:lang w:eastAsia="cs-CZ"/>
        </w:rPr>
      </w:pPr>
    </w:p>
    <w:p w:rsidR="00A466E2" w:rsidRPr="00A466E2" w:rsidRDefault="00A466E2" w:rsidP="00A466E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9</w:t>
      </w:r>
      <w:r w:rsidRPr="00A466E2">
        <w:rPr>
          <w:b/>
          <w:noProof/>
          <w:lang w:eastAsia="cs-CZ"/>
        </w:rPr>
        <w:t xml:space="preserve">. Zakresli dopůvodního grafu průběh ročních </w:t>
      </w:r>
      <w:r>
        <w:rPr>
          <w:b/>
          <w:noProof/>
          <w:lang w:eastAsia="cs-CZ"/>
        </w:rPr>
        <w:t>srážek</w:t>
      </w:r>
      <w:r w:rsidRPr="00A466E2">
        <w:rPr>
          <w:b/>
          <w:noProof/>
          <w:lang w:eastAsia="cs-CZ"/>
        </w:rPr>
        <w:t xml:space="preserve"> v ČR a ve Zlínském kraji v roce 2019.</w:t>
      </w:r>
    </w:p>
    <w:p w:rsidR="00A466E2" w:rsidRPr="00A466E2" w:rsidRDefault="00A466E2" w:rsidP="00A466E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10</w:t>
      </w:r>
      <w:r w:rsidRPr="00A466E2">
        <w:rPr>
          <w:b/>
          <w:noProof/>
          <w:lang w:eastAsia="cs-CZ"/>
        </w:rPr>
        <w:t xml:space="preserve">. Zjisti, jak se </w:t>
      </w:r>
      <w:r>
        <w:rPr>
          <w:b/>
          <w:noProof/>
          <w:lang w:eastAsia="cs-CZ"/>
        </w:rPr>
        <w:t>srážky</w:t>
      </w:r>
      <w:r w:rsidRPr="00A466E2">
        <w:rPr>
          <w:b/>
          <w:noProof/>
          <w:lang w:eastAsia="cs-CZ"/>
        </w:rPr>
        <w:t xml:space="preserve"> pro rok 2019 odlišují od roku 1961.</w:t>
      </w:r>
    </w:p>
    <w:p w:rsidR="00A466E2" w:rsidRDefault="00A466E2" w:rsidP="00582CA7">
      <w:pPr>
        <w:pStyle w:val="Bezmezer"/>
        <w:rPr>
          <w:b/>
          <w:lang w:eastAsia="cs-CZ"/>
        </w:rPr>
      </w:pPr>
    </w:p>
    <w:p w:rsidR="00582CA7" w:rsidRPr="00582CA7" w:rsidRDefault="00582CA7" w:rsidP="00582CA7">
      <w:pPr>
        <w:pStyle w:val="Bezmezer"/>
        <w:rPr>
          <w:b/>
          <w:lang w:eastAsia="cs-CZ"/>
        </w:rPr>
      </w:pPr>
      <w:r w:rsidRPr="00582CA7">
        <w:rPr>
          <w:b/>
          <w:lang w:eastAsia="cs-CZ"/>
        </w:rPr>
        <w:t>Územní srážky v roce 2019</w:t>
      </w:r>
    </w:p>
    <w:p w:rsidR="00582CA7" w:rsidRDefault="00582CA7" w:rsidP="00582CA7">
      <w:pPr>
        <w:pStyle w:val="Bezmezer"/>
        <w:rPr>
          <w:shd w:val="clear" w:color="auto" w:fill="FFFFFF"/>
          <w:lang w:eastAsia="cs-CZ"/>
        </w:rPr>
      </w:pPr>
      <w:r w:rsidRPr="00582CA7">
        <w:rPr>
          <w:shd w:val="clear" w:color="auto" w:fill="FFFFFF"/>
          <w:lang w:eastAsia="cs-CZ"/>
        </w:rPr>
        <w:t>Vysvětlivky:</w:t>
      </w:r>
      <w:r w:rsidRPr="00582CA7">
        <w:rPr>
          <w:lang w:eastAsia="cs-CZ"/>
        </w:rPr>
        <w:br/>
      </w:r>
      <w:r w:rsidRPr="00582CA7">
        <w:rPr>
          <w:shd w:val="clear" w:color="auto" w:fill="FFFFFF"/>
          <w:lang w:eastAsia="cs-CZ"/>
        </w:rPr>
        <w:t>S = úhrn srážek [mm]</w:t>
      </w:r>
      <w:r w:rsidRPr="00582CA7">
        <w:rPr>
          <w:lang w:eastAsia="cs-CZ"/>
        </w:rPr>
        <w:br/>
      </w:r>
      <w:r w:rsidRPr="00582CA7">
        <w:rPr>
          <w:shd w:val="clear" w:color="auto" w:fill="FFFFFF"/>
          <w:lang w:eastAsia="cs-CZ"/>
        </w:rPr>
        <w:t>N = dlouhodobý srážkový normál 1961-1990 [mm]</w:t>
      </w:r>
      <w:r w:rsidRPr="00582CA7">
        <w:rPr>
          <w:lang w:eastAsia="cs-CZ"/>
        </w:rPr>
        <w:br/>
      </w:r>
      <w:r w:rsidRPr="00582CA7">
        <w:rPr>
          <w:shd w:val="clear" w:color="auto" w:fill="FFFFFF"/>
          <w:lang w:eastAsia="cs-CZ"/>
        </w:rPr>
        <w:t>% = úhrn srážek v % normálu 1961–1990</w:t>
      </w:r>
    </w:p>
    <w:p w:rsidR="00A466E2" w:rsidRPr="00582CA7" w:rsidRDefault="00A466E2" w:rsidP="00582CA7">
      <w:pPr>
        <w:pStyle w:val="Bezmezer"/>
        <w:rPr>
          <w:lang w:eastAsia="cs-CZ"/>
        </w:rPr>
      </w:pPr>
    </w:p>
    <w:p w:rsidR="00A466E2" w:rsidRDefault="00A466E2" w:rsidP="00582CA7">
      <w:pPr>
        <w:rPr>
          <w:rFonts w:cs="Times New Roman"/>
          <w:noProof/>
          <w:szCs w:val="24"/>
          <w:lang w:eastAsia="cs-CZ"/>
        </w:rPr>
      </w:pPr>
      <w:r w:rsidRPr="00A466E2">
        <w:rPr>
          <w:rFonts w:cs="Times New Roman"/>
          <w:noProof/>
          <w:szCs w:val="24"/>
          <w:lang w:eastAsia="cs-CZ"/>
        </w:rPr>
        <w:drawing>
          <wp:inline distT="0" distB="0" distL="0" distR="0" wp14:anchorId="3F4818BB" wp14:editId="4BE99DB1">
            <wp:extent cx="5972810" cy="1128395"/>
            <wp:effectExtent l="0" t="0" r="889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9" t="46084" r="14116" b="34943"/>
                    <a:stretch/>
                  </pic:blipFill>
                  <pic:spPr bwMode="auto">
                    <a:xfrm>
                      <a:off x="0" y="0"/>
                      <a:ext cx="597281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2CA7" w:rsidRDefault="00A466E2" w:rsidP="00582CA7">
      <w:pPr>
        <w:rPr>
          <w:rFonts w:cs="Times New Roman"/>
          <w:noProof/>
          <w:szCs w:val="24"/>
          <w:lang w:eastAsia="cs-CZ"/>
        </w:rPr>
      </w:pPr>
      <w:r w:rsidRPr="00A466E2">
        <w:rPr>
          <w:rFonts w:cs="Times New Roman"/>
          <w:noProof/>
          <w:szCs w:val="24"/>
          <w:lang w:eastAsia="cs-CZ"/>
        </w:rPr>
        <w:drawing>
          <wp:inline distT="0" distB="0" distL="0" distR="0" wp14:anchorId="0FC5189C" wp14:editId="174DD1D8">
            <wp:extent cx="5972810" cy="734060"/>
            <wp:effectExtent l="0" t="0" r="8890" b="889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6" t="50000" r="14009" b="37595"/>
                    <a:stretch/>
                  </pic:blipFill>
                  <pic:spPr bwMode="auto">
                    <a:xfrm>
                      <a:off x="0" y="0"/>
                      <a:ext cx="597281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66E2" w:rsidRDefault="00A466E2" w:rsidP="00582CA7">
      <w:pPr>
        <w:rPr>
          <w:rFonts w:cs="Times New Roman"/>
          <w:noProof/>
          <w:szCs w:val="24"/>
          <w:lang w:eastAsia="cs-CZ"/>
        </w:rPr>
      </w:pPr>
    </w:p>
    <w:p w:rsidR="00A466E2" w:rsidRDefault="00A466E2" w:rsidP="00582CA7">
      <w:pPr>
        <w:rPr>
          <w:rFonts w:cs="Times New Roman"/>
          <w:noProof/>
          <w:szCs w:val="24"/>
          <w:lang w:eastAsia="cs-CZ"/>
        </w:rPr>
      </w:pPr>
    </w:p>
    <w:p w:rsidR="00A466E2" w:rsidRDefault="00A466E2" w:rsidP="00582CA7">
      <w:pPr>
        <w:rPr>
          <w:rFonts w:cs="Times New Roman"/>
          <w:noProof/>
          <w:szCs w:val="24"/>
          <w:lang w:eastAsia="cs-CZ"/>
        </w:rPr>
      </w:pPr>
    </w:p>
    <w:p w:rsidR="00A466E2" w:rsidRDefault="00A466E2" w:rsidP="00582CA7">
      <w:pPr>
        <w:rPr>
          <w:rFonts w:cs="Times New Roman"/>
          <w:noProof/>
          <w:szCs w:val="24"/>
          <w:lang w:eastAsia="cs-CZ"/>
        </w:rPr>
      </w:pPr>
    </w:p>
    <w:p w:rsidR="00A466E2" w:rsidRDefault="00A466E2" w:rsidP="00582CA7">
      <w:pPr>
        <w:rPr>
          <w:rFonts w:cs="Times New Roman"/>
          <w:noProof/>
          <w:szCs w:val="24"/>
          <w:lang w:eastAsia="cs-CZ"/>
        </w:rPr>
      </w:pPr>
    </w:p>
    <w:p w:rsidR="002B138C" w:rsidRDefault="002B138C" w:rsidP="00A466E2">
      <w:pPr>
        <w:pStyle w:val="Bezmezer"/>
        <w:rPr>
          <w:b/>
          <w:noProof/>
          <w:lang w:eastAsia="cs-CZ"/>
        </w:rPr>
      </w:pPr>
      <w:r w:rsidRPr="002B138C">
        <w:rPr>
          <w:b/>
          <w:noProof/>
          <w:lang w:eastAsia="cs-CZ"/>
        </w:rPr>
        <w:lastRenderedPageBreak/>
        <w:t xml:space="preserve">11. </w:t>
      </w:r>
      <w:r w:rsidR="00A466E2" w:rsidRPr="002B138C">
        <w:rPr>
          <w:b/>
          <w:noProof/>
          <w:lang w:eastAsia="cs-CZ"/>
        </w:rPr>
        <w:t xml:space="preserve">Porovnej polohu a rozsah území s nejvyššími </w:t>
      </w:r>
      <w:r w:rsidR="00260191">
        <w:rPr>
          <w:b/>
          <w:noProof/>
          <w:lang w:eastAsia="cs-CZ"/>
        </w:rPr>
        <w:t xml:space="preserve">a nejnižšími </w:t>
      </w:r>
      <w:r w:rsidR="00A466E2" w:rsidRPr="002B138C">
        <w:rPr>
          <w:b/>
          <w:noProof/>
          <w:lang w:eastAsia="cs-CZ"/>
        </w:rPr>
        <w:t xml:space="preserve">teplotami, které ukazují mapy </w:t>
      </w:r>
    </w:p>
    <w:p w:rsidR="00A466E2" w:rsidRPr="002B138C" w:rsidRDefault="002B138C" w:rsidP="00A466E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    </w:t>
      </w:r>
      <w:r w:rsidR="00A466E2" w:rsidRPr="002B138C">
        <w:rPr>
          <w:b/>
          <w:noProof/>
          <w:lang w:eastAsia="cs-CZ"/>
        </w:rPr>
        <w:t xml:space="preserve">pro období 1961 – 1990 a období 1981 – 2010. </w:t>
      </w:r>
      <w:r w:rsidRPr="002B138C">
        <w:rPr>
          <w:b/>
          <w:noProof/>
          <w:lang w:eastAsia="cs-CZ"/>
        </w:rPr>
        <w:t xml:space="preserve">Pojmenuj tato území a zhodnoť případné změny. </w:t>
      </w:r>
      <w:r w:rsidR="00A466E2" w:rsidRPr="002B138C">
        <w:rPr>
          <w:b/>
          <w:noProof/>
          <w:lang w:eastAsia="cs-CZ"/>
        </w:rPr>
        <w:t xml:space="preserve"> </w:t>
      </w:r>
    </w:p>
    <w:p w:rsidR="00A466E2" w:rsidRPr="00582CA7" w:rsidRDefault="00A466E2" w:rsidP="00582CA7">
      <w:pPr>
        <w:rPr>
          <w:rFonts w:cs="Times New Roman"/>
          <w:noProof/>
          <w:szCs w:val="24"/>
          <w:lang w:eastAsia="cs-CZ"/>
        </w:rPr>
      </w:pPr>
    </w:p>
    <w:p w:rsidR="00DA0560" w:rsidRDefault="00DA056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578697" cy="2880000"/>
            <wp:effectExtent l="0" t="0" r="0" b="0"/>
            <wp:docPr id="4" name="Obrázek 4" descr="http://portal.chmi.cz/files/portal/docs/meteo/ok/images/t6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rtal.chmi.cz/files/portal/docs/meteo/ok/images/t619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CB" w:rsidRDefault="00DA0560">
      <w:r>
        <w:rPr>
          <w:noProof/>
          <w:lang w:eastAsia="cs-CZ"/>
        </w:rPr>
        <w:drawing>
          <wp:inline distT="0" distB="0" distL="0" distR="0">
            <wp:extent cx="5596033" cy="3960000"/>
            <wp:effectExtent l="0" t="0" r="5080" b="2540"/>
            <wp:docPr id="1" name="Obrázek 1" descr="http://portal.chmi.cz/files/portal/docs/meteo/ok/images/T8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chmi.cz/files/portal/docs/meteo/ok/images/T811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3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C" w:rsidRDefault="002B138C"/>
    <w:p w:rsidR="002B138C" w:rsidRDefault="002B138C"/>
    <w:p w:rsidR="002B138C" w:rsidRDefault="002B138C"/>
    <w:p w:rsidR="002B138C" w:rsidRDefault="002B138C"/>
    <w:p w:rsidR="002B138C" w:rsidRDefault="002B138C"/>
    <w:p w:rsidR="002B138C" w:rsidRDefault="002B138C"/>
    <w:p w:rsidR="002B138C" w:rsidRDefault="00F82F76" w:rsidP="002B138C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1</w:t>
      </w:r>
      <w:r w:rsidR="002B138C">
        <w:rPr>
          <w:b/>
          <w:noProof/>
          <w:lang w:eastAsia="cs-CZ"/>
        </w:rPr>
        <w:t>2</w:t>
      </w:r>
      <w:r w:rsidR="002B138C" w:rsidRPr="002B138C">
        <w:rPr>
          <w:b/>
          <w:noProof/>
          <w:lang w:eastAsia="cs-CZ"/>
        </w:rPr>
        <w:t xml:space="preserve">. Porovnej polohu a rozsah území s nejvyššími </w:t>
      </w:r>
      <w:r w:rsidR="002B138C">
        <w:rPr>
          <w:b/>
          <w:noProof/>
          <w:lang w:eastAsia="cs-CZ"/>
        </w:rPr>
        <w:t>a nejnižšími srážkami</w:t>
      </w:r>
      <w:r w:rsidR="002B138C" w:rsidRPr="002B138C">
        <w:rPr>
          <w:b/>
          <w:noProof/>
          <w:lang w:eastAsia="cs-CZ"/>
        </w:rPr>
        <w:t xml:space="preserve">, které ukazují mapy </w:t>
      </w:r>
    </w:p>
    <w:p w:rsidR="002B138C" w:rsidRPr="002B138C" w:rsidRDefault="002B138C" w:rsidP="002B138C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      </w:t>
      </w:r>
      <w:r w:rsidRPr="002B138C">
        <w:rPr>
          <w:b/>
          <w:noProof/>
          <w:lang w:eastAsia="cs-CZ"/>
        </w:rPr>
        <w:t xml:space="preserve">pro období 1961 – 1990 a období 1981 – 2010. Pojmenuj tato území a zhodnoť případné změny.  </w:t>
      </w:r>
    </w:p>
    <w:p w:rsidR="002B138C" w:rsidRDefault="002B138C"/>
    <w:p w:rsidR="00DA0560" w:rsidRDefault="00DA0560">
      <w:r>
        <w:rPr>
          <w:noProof/>
          <w:lang w:eastAsia="cs-CZ"/>
        </w:rPr>
        <w:drawing>
          <wp:inline distT="0" distB="0" distL="0" distR="0">
            <wp:extent cx="4578697" cy="2880000"/>
            <wp:effectExtent l="0" t="0" r="0" b="0"/>
            <wp:docPr id="5" name="Obrázek 5" descr="http://portal.chmi.cz/files/portal/docs/meteo/ok/images/sra6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rtal.chmi.cz/files/portal/docs/meteo/ok/images/sra619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60" w:rsidRDefault="00DA0560">
      <w:r>
        <w:rPr>
          <w:noProof/>
          <w:lang w:eastAsia="cs-CZ"/>
        </w:rPr>
        <w:drawing>
          <wp:inline distT="0" distB="0" distL="0" distR="0">
            <wp:extent cx="5596033" cy="3960000"/>
            <wp:effectExtent l="0" t="0" r="5080" b="2540"/>
            <wp:docPr id="3" name="Obrázek 3" descr="http://portal.chmi.cz/files/portal/docs/meteo/ok/images/SRA8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tal.chmi.cz/files/portal/docs/meteo/ok/images/SRA811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3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560" w:rsidSect="00DA05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560"/>
    <w:rsid w:val="001A1B73"/>
    <w:rsid w:val="001D6447"/>
    <w:rsid w:val="00260191"/>
    <w:rsid w:val="002B138C"/>
    <w:rsid w:val="00301948"/>
    <w:rsid w:val="003A1627"/>
    <w:rsid w:val="00582CA7"/>
    <w:rsid w:val="007C74DF"/>
    <w:rsid w:val="00991C7F"/>
    <w:rsid w:val="00A466E2"/>
    <w:rsid w:val="00DA0560"/>
    <w:rsid w:val="00F8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13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A1B7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056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1A1B73"/>
    <w:rPr>
      <w:rFonts w:eastAsia="Times New Roman" w:cs="Times New Roman"/>
      <w:b/>
      <w:bCs/>
      <w:sz w:val="36"/>
      <w:szCs w:val="36"/>
      <w:lang w:eastAsia="cs-CZ"/>
    </w:rPr>
  </w:style>
  <w:style w:type="paragraph" w:styleId="Bezmezer">
    <w:name w:val="No Spacing"/>
    <w:uiPriority w:val="1"/>
    <w:qFormat/>
    <w:rsid w:val="00582CA7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2B13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13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A1B7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056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1A1B73"/>
    <w:rPr>
      <w:rFonts w:eastAsia="Times New Roman" w:cs="Times New Roman"/>
      <w:b/>
      <w:bCs/>
      <w:sz w:val="36"/>
      <w:szCs w:val="36"/>
      <w:lang w:eastAsia="cs-CZ"/>
    </w:rPr>
  </w:style>
  <w:style w:type="paragraph" w:styleId="Bezmezer">
    <w:name w:val="No Spacing"/>
    <w:uiPriority w:val="1"/>
    <w:qFormat/>
    <w:rsid w:val="00582CA7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2B13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555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3828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2020-03-31T08:54:00Z</dcterms:created>
  <dcterms:modified xsi:type="dcterms:W3CDTF">2020-03-31T11:37:00Z</dcterms:modified>
</cp:coreProperties>
</file>