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185" w:rsidRPr="004214CB" w:rsidRDefault="00933F6E" w:rsidP="004214CB">
      <w:pPr>
        <w:jc w:val="center"/>
        <w:rPr>
          <w:rFonts w:ascii="Times New Roman" w:hAnsi="Times New Roman" w:cs="Times New Roman"/>
          <w:b/>
          <w:u w:val="single"/>
        </w:rPr>
      </w:pPr>
      <w:r w:rsidRPr="004214CB">
        <w:rPr>
          <w:rFonts w:ascii="Times New Roman" w:hAnsi="Times New Roman" w:cs="Times New Roman"/>
          <w:b/>
          <w:u w:val="single"/>
        </w:rPr>
        <w:t>Opakování (periodická soustava prvků)</w:t>
      </w:r>
      <w:r w:rsidR="00761FEE">
        <w:rPr>
          <w:rFonts w:ascii="Times New Roman" w:hAnsi="Times New Roman" w:cs="Times New Roman"/>
          <w:b/>
          <w:u w:val="single"/>
        </w:rPr>
        <w:t>, řešení</w:t>
      </w:r>
    </w:p>
    <w:p w:rsidR="00933F6E" w:rsidRPr="004214CB" w:rsidRDefault="00F14B4A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 xml:space="preserve">Periodická tabulka je rozdělena </w:t>
      </w:r>
      <w:proofErr w:type="gramStart"/>
      <w:r w:rsidRPr="004214CB">
        <w:rPr>
          <w:rFonts w:ascii="Times New Roman" w:hAnsi="Times New Roman" w:cs="Times New Roman"/>
          <w:b/>
          <w:i/>
        </w:rPr>
        <w:t>na</w:t>
      </w:r>
      <w:proofErr w:type="gramEnd"/>
      <w:r w:rsidRPr="004214CB">
        <w:rPr>
          <w:rFonts w:ascii="Times New Roman" w:hAnsi="Times New Roman" w:cs="Times New Roman"/>
          <w:b/>
          <w:i/>
        </w:rPr>
        <w:t>:</w:t>
      </w:r>
    </w:p>
    <w:p w:rsidR="00F14B4A" w:rsidRDefault="00F14B4A" w:rsidP="004214C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period   b) 8 skupin   </w:t>
      </w:r>
      <w:r w:rsidRPr="0014532D">
        <w:rPr>
          <w:rFonts w:ascii="Times New Roman" w:hAnsi="Times New Roman" w:cs="Times New Roman"/>
          <w:color w:val="ED7D31" w:themeColor="accent2"/>
        </w:rPr>
        <w:t>c) 16 skupin</w:t>
      </w:r>
      <w:r>
        <w:rPr>
          <w:rFonts w:ascii="Times New Roman" w:hAnsi="Times New Roman" w:cs="Times New Roman"/>
        </w:rPr>
        <w:t xml:space="preserve">   d) 16 period   e) 6 period</w:t>
      </w:r>
    </w:p>
    <w:p w:rsidR="00F14B4A" w:rsidRPr="004214CB" w:rsidRDefault="00F14B4A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>Přechodné prvky:</w:t>
      </w:r>
    </w:p>
    <w:p w:rsidR="00F14B4A" w:rsidRDefault="004214CB" w:rsidP="004214C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F14B4A">
        <w:rPr>
          <w:rFonts w:ascii="Times New Roman" w:hAnsi="Times New Roman" w:cs="Times New Roman"/>
        </w:rPr>
        <w:t xml:space="preserve">azýváme p-prvky   b) nazýváme f-prvky   c) jsou zařazeny v 6. periodě   d) jsou všechny seřazeny v 5. a 6. periodě   </w:t>
      </w:r>
      <w:r w:rsidR="00F14B4A" w:rsidRPr="0014532D">
        <w:rPr>
          <w:rFonts w:ascii="Times New Roman" w:hAnsi="Times New Roman" w:cs="Times New Roman"/>
          <w:color w:val="ED7D31" w:themeColor="accent2"/>
        </w:rPr>
        <w:t>e) jsou zařazené ve skupinách B</w:t>
      </w:r>
    </w:p>
    <w:p w:rsidR="00F14B4A" w:rsidRPr="004214CB" w:rsidRDefault="00F14B4A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>Lanthanoidy jsou prvky vyčleněné z:</w:t>
      </w:r>
    </w:p>
    <w:p w:rsidR="00F14B4A" w:rsidRDefault="00F14B4A" w:rsidP="004214CB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periody   </w:t>
      </w:r>
      <w:r w:rsidRPr="0014532D">
        <w:rPr>
          <w:rFonts w:ascii="Times New Roman" w:hAnsi="Times New Roman" w:cs="Times New Roman"/>
          <w:color w:val="ED7D31" w:themeColor="accent2"/>
        </w:rPr>
        <w:t xml:space="preserve">b) 6. periody </w:t>
      </w:r>
      <w:r>
        <w:rPr>
          <w:rFonts w:ascii="Times New Roman" w:hAnsi="Times New Roman" w:cs="Times New Roman"/>
        </w:rPr>
        <w:t xml:space="preserve">  c) 7. periody   d) 5. a 6. periody   e) 4. periody</w:t>
      </w:r>
    </w:p>
    <w:p w:rsidR="00F14B4A" w:rsidRPr="004214CB" w:rsidRDefault="00F14B4A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 xml:space="preserve">Skandium patří </w:t>
      </w:r>
      <w:proofErr w:type="gramStart"/>
      <w:r w:rsidRPr="004214CB">
        <w:rPr>
          <w:rFonts w:ascii="Times New Roman" w:hAnsi="Times New Roman" w:cs="Times New Roman"/>
          <w:b/>
          <w:i/>
        </w:rPr>
        <w:t>mezi</w:t>
      </w:r>
      <w:proofErr w:type="gramEnd"/>
      <w:r w:rsidRPr="004214CB">
        <w:rPr>
          <w:rFonts w:ascii="Times New Roman" w:hAnsi="Times New Roman" w:cs="Times New Roman"/>
          <w:b/>
          <w:i/>
        </w:rPr>
        <w:t>:</w:t>
      </w:r>
    </w:p>
    <w:p w:rsidR="00F14B4A" w:rsidRDefault="004214CB" w:rsidP="004214CB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4532D">
        <w:rPr>
          <w:rFonts w:ascii="Times New Roman" w:hAnsi="Times New Roman" w:cs="Times New Roman"/>
          <w:color w:val="ED7D31" w:themeColor="accent2"/>
        </w:rPr>
        <w:t>p</w:t>
      </w:r>
      <w:r w:rsidR="00F14B4A" w:rsidRPr="0014532D">
        <w:rPr>
          <w:rFonts w:ascii="Times New Roman" w:hAnsi="Times New Roman" w:cs="Times New Roman"/>
          <w:color w:val="ED7D31" w:themeColor="accent2"/>
        </w:rPr>
        <w:t>řechodné prvky</w:t>
      </w:r>
      <w:r w:rsidR="00F14B4A">
        <w:rPr>
          <w:rFonts w:ascii="Times New Roman" w:hAnsi="Times New Roman" w:cs="Times New Roman"/>
        </w:rPr>
        <w:t xml:space="preserve">   b) vnitřně přechodné prvky   c) f-prvky   d) p-prvky   e) lanthanoidy</w:t>
      </w:r>
    </w:p>
    <w:p w:rsidR="00F14B4A" w:rsidRPr="004214CB" w:rsidRDefault="00F14B4A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>Mezi p-prvky nepatří:</w:t>
      </w:r>
    </w:p>
    <w:p w:rsidR="00F14B4A" w:rsidRDefault="004214CB" w:rsidP="004214CB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F14B4A">
        <w:rPr>
          <w:rFonts w:ascii="Times New Roman" w:hAnsi="Times New Roman" w:cs="Times New Roman"/>
        </w:rPr>
        <w:t xml:space="preserve">ismut   b) thalium   c) antimon   </w:t>
      </w:r>
      <w:r w:rsidR="00F14B4A" w:rsidRPr="0014532D">
        <w:rPr>
          <w:rFonts w:ascii="Times New Roman" w:hAnsi="Times New Roman" w:cs="Times New Roman"/>
          <w:color w:val="ED7D31" w:themeColor="accent2"/>
        </w:rPr>
        <w:t xml:space="preserve">d) stroncium   </w:t>
      </w:r>
      <w:r w:rsidR="00F14B4A">
        <w:rPr>
          <w:rFonts w:ascii="Times New Roman" w:hAnsi="Times New Roman" w:cs="Times New Roman"/>
        </w:rPr>
        <w:t>e) galium</w:t>
      </w:r>
    </w:p>
    <w:p w:rsidR="00F14B4A" w:rsidRPr="004214CB" w:rsidRDefault="005D5180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>Vnitřně přechodným prvkem není:</w:t>
      </w:r>
    </w:p>
    <w:p w:rsidR="005D5180" w:rsidRDefault="005A55BF" w:rsidP="004214CB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5D5180">
        <w:rPr>
          <w:rFonts w:ascii="Times New Roman" w:hAnsi="Times New Roman" w:cs="Times New Roman"/>
        </w:rPr>
        <w:t xml:space="preserve">erkelium   </w:t>
      </w:r>
      <w:r w:rsidR="005D5180" w:rsidRPr="0014532D">
        <w:rPr>
          <w:rFonts w:ascii="Times New Roman" w:hAnsi="Times New Roman" w:cs="Times New Roman"/>
          <w:color w:val="ED7D31" w:themeColor="accent2"/>
        </w:rPr>
        <w:t>b) kurčatovium</w:t>
      </w:r>
      <w:r w:rsidR="005D5180">
        <w:rPr>
          <w:rFonts w:ascii="Times New Roman" w:hAnsi="Times New Roman" w:cs="Times New Roman"/>
        </w:rPr>
        <w:t xml:space="preserve">   c) </w:t>
      </w:r>
      <w:proofErr w:type="spellStart"/>
      <w:r w:rsidR="00955124">
        <w:rPr>
          <w:rFonts w:ascii="Times New Roman" w:hAnsi="Times New Roman" w:cs="Times New Roman"/>
        </w:rPr>
        <w:t>pras</w:t>
      </w:r>
      <w:r w:rsidR="005D5180">
        <w:rPr>
          <w:rFonts w:ascii="Times New Roman" w:hAnsi="Times New Roman" w:cs="Times New Roman"/>
        </w:rPr>
        <w:t>eodym</w:t>
      </w:r>
      <w:proofErr w:type="spellEnd"/>
      <w:r w:rsidR="005D5180">
        <w:rPr>
          <w:rFonts w:ascii="Times New Roman" w:hAnsi="Times New Roman" w:cs="Times New Roman"/>
        </w:rPr>
        <w:t xml:space="preserve">   d) cer   e) thorium</w:t>
      </w:r>
    </w:p>
    <w:p w:rsidR="005D5180" w:rsidRPr="004214CB" w:rsidRDefault="005D5180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>Aktuální znění periodického zákona odpovídá tvrzení, že vlastnosti prvků jsou periodickou funkcí jejich:</w:t>
      </w:r>
    </w:p>
    <w:p w:rsidR="005D5180" w:rsidRDefault="005A55BF" w:rsidP="004214CB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5D5180">
        <w:rPr>
          <w:rFonts w:ascii="Times New Roman" w:hAnsi="Times New Roman" w:cs="Times New Roman"/>
        </w:rPr>
        <w:t xml:space="preserve">ukleonového čísla   b) relativní atomové hmotnosti   </w:t>
      </w:r>
      <w:r w:rsidR="005D5180" w:rsidRPr="0014532D">
        <w:rPr>
          <w:rFonts w:ascii="Times New Roman" w:hAnsi="Times New Roman" w:cs="Times New Roman"/>
          <w:color w:val="ED7D31" w:themeColor="accent2"/>
        </w:rPr>
        <w:t xml:space="preserve">c) protonového čísla   </w:t>
      </w:r>
      <w:r w:rsidR="005D5180">
        <w:rPr>
          <w:rFonts w:ascii="Times New Roman" w:hAnsi="Times New Roman" w:cs="Times New Roman"/>
        </w:rPr>
        <w:t>d) elektronegativity   e) oxidačního čísla</w:t>
      </w:r>
    </w:p>
    <w:p w:rsidR="005D5180" w:rsidRPr="004214CB" w:rsidRDefault="00F16321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 xml:space="preserve">Prvkem, který jako první zaplňuje hladinu p </w:t>
      </w:r>
      <w:proofErr w:type="gramStart"/>
      <w:r w:rsidRPr="004214CB">
        <w:rPr>
          <w:rFonts w:ascii="Times New Roman" w:hAnsi="Times New Roman" w:cs="Times New Roman"/>
          <w:b/>
          <w:i/>
        </w:rPr>
        <w:t>je</w:t>
      </w:r>
      <w:proofErr w:type="gramEnd"/>
      <w:r w:rsidRPr="004214CB">
        <w:rPr>
          <w:rFonts w:ascii="Times New Roman" w:hAnsi="Times New Roman" w:cs="Times New Roman"/>
          <w:b/>
          <w:i/>
        </w:rPr>
        <w:t>:</w:t>
      </w:r>
    </w:p>
    <w:p w:rsidR="00F16321" w:rsidRDefault="00F16321" w:rsidP="004214CB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   </w:t>
      </w:r>
      <w:r w:rsidRPr="0014532D">
        <w:rPr>
          <w:rFonts w:ascii="Times New Roman" w:hAnsi="Times New Roman" w:cs="Times New Roman"/>
          <w:color w:val="ED7D31" w:themeColor="accent2"/>
        </w:rPr>
        <w:t xml:space="preserve">b) B   </w:t>
      </w:r>
      <w:r>
        <w:rPr>
          <w:rFonts w:ascii="Times New Roman" w:hAnsi="Times New Roman" w:cs="Times New Roman"/>
        </w:rPr>
        <w:t xml:space="preserve">c) C   d) </w:t>
      </w:r>
      <w:proofErr w:type="spellStart"/>
      <w:r>
        <w:rPr>
          <w:rFonts w:ascii="Times New Roman" w:hAnsi="Times New Roman" w:cs="Times New Roman"/>
        </w:rPr>
        <w:t>Li</w:t>
      </w:r>
      <w:proofErr w:type="spellEnd"/>
      <w:r>
        <w:rPr>
          <w:rFonts w:ascii="Times New Roman" w:hAnsi="Times New Roman" w:cs="Times New Roman"/>
        </w:rPr>
        <w:t xml:space="preserve">   e) </w:t>
      </w:r>
      <w:proofErr w:type="spellStart"/>
      <w:r>
        <w:rPr>
          <w:rFonts w:ascii="Times New Roman" w:hAnsi="Times New Roman" w:cs="Times New Roman"/>
        </w:rPr>
        <w:t>Be</w:t>
      </w:r>
      <w:proofErr w:type="spellEnd"/>
    </w:p>
    <w:p w:rsidR="00F16321" w:rsidRPr="004214CB" w:rsidRDefault="00F16321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>7 prvků obsahuje:</w:t>
      </w:r>
    </w:p>
    <w:p w:rsidR="00F16321" w:rsidRDefault="00F16321" w:rsidP="004214CB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III. A skupinu   b) VIII. A skupina     c) 2. periodu   d) 4. periodu   </w:t>
      </w:r>
      <w:r w:rsidRPr="0014532D">
        <w:rPr>
          <w:rFonts w:ascii="Times New Roman" w:hAnsi="Times New Roman" w:cs="Times New Roman"/>
          <w:color w:val="ED7D31" w:themeColor="accent2"/>
        </w:rPr>
        <w:t>e) I. A skupinu</w:t>
      </w:r>
    </w:p>
    <w:p w:rsidR="00F16321" w:rsidRPr="004214CB" w:rsidRDefault="00F16321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4214CB">
        <w:rPr>
          <w:rFonts w:ascii="Times New Roman" w:hAnsi="Times New Roman" w:cs="Times New Roman"/>
          <w:b/>
          <w:i/>
        </w:rPr>
        <w:t>p-prvky:</w:t>
      </w:r>
    </w:p>
    <w:p w:rsidR="00F16321" w:rsidRDefault="00F16321" w:rsidP="004214CB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nemají obsazený žádný orbital d   b) nemají obsazený žádný orbital d a f   c) mají valenční elektrony pouze na hladině p   </w:t>
      </w:r>
      <w:r w:rsidRPr="0014532D">
        <w:rPr>
          <w:rFonts w:ascii="Times New Roman" w:hAnsi="Times New Roman" w:cs="Times New Roman"/>
          <w:color w:val="ED7D31" w:themeColor="accent2"/>
        </w:rPr>
        <w:t>d) mají valenční elektrony pouze na hladině p a s </w:t>
      </w:r>
      <w:r>
        <w:rPr>
          <w:rFonts w:ascii="Times New Roman" w:hAnsi="Times New Roman" w:cs="Times New Roman"/>
        </w:rPr>
        <w:t>e) patří mezi přechodné prvky</w:t>
      </w:r>
    </w:p>
    <w:p w:rsidR="00F16321" w:rsidRPr="00F50DF0" w:rsidRDefault="00F16321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F50DF0">
        <w:rPr>
          <w:rFonts w:ascii="Times New Roman" w:hAnsi="Times New Roman" w:cs="Times New Roman"/>
          <w:b/>
          <w:i/>
        </w:rPr>
        <w:t>Číslo periody odpovídá:</w:t>
      </w:r>
      <w:bookmarkStart w:id="0" w:name="_GoBack"/>
      <w:bookmarkEnd w:id="0"/>
    </w:p>
    <w:p w:rsidR="00F16321" w:rsidRDefault="00F16321" w:rsidP="004214CB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Vedlejšímu kvantovému číslu   </w:t>
      </w:r>
      <w:r w:rsidRPr="0014532D">
        <w:rPr>
          <w:rFonts w:ascii="Times New Roman" w:hAnsi="Times New Roman" w:cs="Times New Roman"/>
          <w:color w:val="ED7D31" w:themeColor="accent2"/>
        </w:rPr>
        <w:t xml:space="preserve">b) hlavnímu kvantovému číslu   </w:t>
      </w:r>
      <w:r>
        <w:rPr>
          <w:rFonts w:ascii="Times New Roman" w:hAnsi="Times New Roman" w:cs="Times New Roman"/>
        </w:rPr>
        <w:t>c) počtu valenčních elektronů dané periody   d) počtu prvků nacházejících se v dané periodě   e) nejvyššímu oxidačnímu číslu, kterého prvky dané periody mohou dosáhnout</w:t>
      </w:r>
    </w:p>
    <w:p w:rsidR="00F16321" w:rsidRPr="0014532D" w:rsidRDefault="004214CB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color w:val="ED7D31" w:themeColor="accent2"/>
        </w:rPr>
      </w:pPr>
      <w:r w:rsidRPr="00F50DF0">
        <w:rPr>
          <w:rFonts w:ascii="Times New Roman" w:hAnsi="Times New Roman" w:cs="Times New Roman"/>
          <w:b/>
          <w:i/>
        </w:rPr>
        <w:t>Seřaďte atomy prvků podle jejich stoupající velikosti:</w:t>
      </w:r>
      <w:r w:rsidR="0014532D">
        <w:rPr>
          <w:rFonts w:ascii="Times New Roman" w:hAnsi="Times New Roman" w:cs="Times New Roman"/>
          <w:b/>
          <w:i/>
        </w:rPr>
        <w:t xml:space="preserve"> </w:t>
      </w:r>
      <w:r w:rsidR="0014532D" w:rsidRPr="0014532D">
        <w:rPr>
          <w:rFonts w:ascii="Times New Roman" w:hAnsi="Times New Roman" w:cs="Times New Roman"/>
          <w:b/>
          <w:i/>
          <w:color w:val="ED7D31" w:themeColor="accent2"/>
        </w:rPr>
        <w:t xml:space="preserve">Ar, Cl, S, P, </w:t>
      </w:r>
      <w:proofErr w:type="gramStart"/>
      <w:r w:rsidR="0014532D" w:rsidRPr="0014532D">
        <w:rPr>
          <w:rFonts w:ascii="Times New Roman" w:hAnsi="Times New Roman" w:cs="Times New Roman"/>
          <w:b/>
          <w:i/>
          <w:color w:val="ED7D31" w:themeColor="accent2"/>
        </w:rPr>
        <w:t>Na</w:t>
      </w:r>
      <w:proofErr w:type="gramEnd"/>
    </w:p>
    <w:p w:rsidR="004214CB" w:rsidRPr="00F50DF0" w:rsidRDefault="004214CB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F50DF0">
        <w:rPr>
          <w:rFonts w:ascii="Times New Roman" w:hAnsi="Times New Roman" w:cs="Times New Roman"/>
          <w:b/>
          <w:i/>
        </w:rPr>
        <w:t>Pro ionty nepřechodných prvků platí:</w:t>
      </w:r>
    </w:p>
    <w:p w:rsidR="004214CB" w:rsidRDefault="00F50DF0" w:rsidP="004214CB">
      <w:pPr>
        <w:pStyle w:val="Odstavecseseznamem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214CB">
        <w:rPr>
          <w:rFonts w:ascii="Times New Roman" w:hAnsi="Times New Roman" w:cs="Times New Roman"/>
        </w:rPr>
        <w:t xml:space="preserve">tomy jsou menší než kationty a anionty   b) kationty jsou větší než anionty   </w:t>
      </w:r>
      <w:r w:rsidR="004214CB" w:rsidRPr="0014532D">
        <w:rPr>
          <w:rFonts w:ascii="Times New Roman" w:hAnsi="Times New Roman" w:cs="Times New Roman"/>
          <w:color w:val="ED7D31" w:themeColor="accent2"/>
        </w:rPr>
        <w:t xml:space="preserve">c) anionty jsou větší než atomy   </w:t>
      </w:r>
      <w:r w:rsidR="004214CB">
        <w:rPr>
          <w:rFonts w:ascii="Times New Roman" w:hAnsi="Times New Roman" w:cs="Times New Roman"/>
        </w:rPr>
        <w:t>d) kationty jsou větší než atomy   e) atomy jsou větší než anionty</w:t>
      </w:r>
    </w:p>
    <w:p w:rsidR="004214CB" w:rsidRPr="00F50DF0" w:rsidRDefault="004214CB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F50DF0">
        <w:rPr>
          <w:rFonts w:ascii="Times New Roman" w:hAnsi="Times New Roman" w:cs="Times New Roman"/>
          <w:b/>
          <w:i/>
        </w:rPr>
        <w:t>Ionizační energie je energie:</w:t>
      </w:r>
    </w:p>
    <w:p w:rsidR="004214CB" w:rsidRPr="0014532D" w:rsidRDefault="00F50DF0" w:rsidP="004214CB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color w:val="ED7D31" w:themeColor="accent2"/>
        </w:rPr>
      </w:pPr>
      <w:r w:rsidRPr="0014532D">
        <w:rPr>
          <w:rFonts w:ascii="Times New Roman" w:hAnsi="Times New Roman" w:cs="Times New Roman"/>
        </w:rPr>
        <w:t>k</w:t>
      </w:r>
      <w:r w:rsidR="004214CB" w:rsidRPr="0014532D">
        <w:rPr>
          <w:rFonts w:ascii="Times New Roman" w:hAnsi="Times New Roman" w:cs="Times New Roman"/>
        </w:rPr>
        <w:t xml:space="preserve">terou atom vydává při vzniku kationtu   </w:t>
      </w:r>
      <w:r w:rsidR="004214CB">
        <w:rPr>
          <w:rFonts w:ascii="Times New Roman" w:hAnsi="Times New Roman" w:cs="Times New Roman"/>
        </w:rPr>
        <w:t xml:space="preserve">b) kterou atom vydává při vzniku aniontu   </w:t>
      </w:r>
      <w:r w:rsidR="004214CB" w:rsidRPr="0014532D">
        <w:rPr>
          <w:rFonts w:ascii="Times New Roman" w:hAnsi="Times New Roman" w:cs="Times New Roman"/>
        </w:rPr>
        <w:t xml:space="preserve">c) která se spotřebovává při vzniku vazby   d) která se spotřebovává při vzniku aniontu   </w:t>
      </w:r>
      <w:r w:rsidR="004214CB" w:rsidRPr="0014532D">
        <w:rPr>
          <w:rFonts w:ascii="Times New Roman" w:hAnsi="Times New Roman" w:cs="Times New Roman"/>
          <w:color w:val="ED7D31" w:themeColor="accent2"/>
        </w:rPr>
        <w:t>e)</w:t>
      </w:r>
      <w:r w:rsidR="004214CB" w:rsidRPr="0014532D">
        <w:rPr>
          <w:rFonts w:ascii="Times New Roman" w:hAnsi="Times New Roman" w:cs="Times New Roman"/>
        </w:rPr>
        <w:t xml:space="preserve"> </w:t>
      </w:r>
      <w:r w:rsidR="004214CB" w:rsidRPr="0014532D">
        <w:rPr>
          <w:rFonts w:ascii="Times New Roman" w:hAnsi="Times New Roman" w:cs="Times New Roman"/>
          <w:color w:val="ED7D31" w:themeColor="accent2"/>
        </w:rPr>
        <w:t>která se spotřebovává při vzniku kationtu</w:t>
      </w:r>
    </w:p>
    <w:p w:rsidR="004214CB" w:rsidRPr="00F50DF0" w:rsidRDefault="004214CB" w:rsidP="004214C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</w:rPr>
      </w:pPr>
      <w:r w:rsidRPr="00F50DF0">
        <w:rPr>
          <w:rFonts w:ascii="Times New Roman" w:hAnsi="Times New Roman" w:cs="Times New Roman"/>
          <w:b/>
          <w:i/>
        </w:rPr>
        <w:t>Velikost ionizační energie:</w:t>
      </w:r>
    </w:p>
    <w:p w:rsidR="004214CB" w:rsidRPr="004214CB" w:rsidRDefault="00F50DF0" w:rsidP="004214CB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14532D">
        <w:rPr>
          <w:rFonts w:ascii="Times New Roman" w:hAnsi="Times New Roman" w:cs="Times New Roman"/>
          <w:color w:val="ED7D31" w:themeColor="accent2"/>
        </w:rPr>
        <w:t>v</w:t>
      </w:r>
      <w:r w:rsidR="004214CB" w:rsidRPr="0014532D">
        <w:rPr>
          <w:rFonts w:ascii="Times New Roman" w:hAnsi="Times New Roman" w:cs="Times New Roman"/>
          <w:color w:val="ED7D31" w:themeColor="accent2"/>
        </w:rPr>
        <w:t xml:space="preserve">e skupinách se stoupajícím protonovým číslem klesá </w:t>
      </w:r>
      <w:r w:rsidR="004214CB">
        <w:rPr>
          <w:rFonts w:ascii="Times New Roman" w:hAnsi="Times New Roman" w:cs="Times New Roman"/>
        </w:rPr>
        <w:t xml:space="preserve">   b) ve skupinách se stoupajícím protonovým číslem roste   c) nemá periodickou závislost na protonovém čísle    d) v periodách se stoupajícím protonovým číslem klesá   e) </w:t>
      </w:r>
      <w:r w:rsidR="004214CB" w:rsidRPr="004214CB">
        <w:rPr>
          <w:rFonts w:ascii="Times New Roman" w:hAnsi="Times New Roman" w:cs="Times New Roman"/>
        </w:rPr>
        <w:t xml:space="preserve">v periodách se stoupajícím protonovým číslem </w:t>
      </w:r>
      <w:r w:rsidR="004214CB">
        <w:rPr>
          <w:rFonts w:ascii="Times New Roman" w:hAnsi="Times New Roman" w:cs="Times New Roman"/>
        </w:rPr>
        <w:t>roste</w:t>
      </w:r>
    </w:p>
    <w:sectPr w:rsidR="004214CB" w:rsidRPr="004214CB" w:rsidSect="00933F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5F00"/>
    <w:multiLevelType w:val="hybridMultilevel"/>
    <w:tmpl w:val="871CC53E"/>
    <w:lvl w:ilvl="0" w:tplc="5A1A34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44E4"/>
    <w:multiLevelType w:val="hybridMultilevel"/>
    <w:tmpl w:val="94EA4884"/>
    <w:lvl w:ilvl="0" w:tplc="7CD8D7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D7D31" w:themeColor="accent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D410A"/>
    <w:multiLevelType w:val="hybridMultilevel"/>
    <w:tmpl w:val="251265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850E6"/>
    <w:multiLevelType w:val="hybridMultilevel"/>
    <w:tmpl w:val="5DF275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67065"/>
    <w:multiLevelType w:val="hybridMultilevel"/>
    <w:tmpl w:val="C1766F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B4926"/>
    <w:multiLevelType w:val="hybridMultilevel"/>
    <w:tmpl w:val="6AC0C57E"/>
    <w:lvl w:ilvl="0" w:tplc="EF24ED2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D7D31" w:themeColor="accent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86A5B"/>
    <w:multiLevelType w:val="hybridMultilevel"/>
    <w:tmpl w:val="5C9425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B66EB"/>
    <w:multiLevelType w:val="hybridMultilevel"/>
    <w:tmpl w:val="E196EB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662E56"/>
    <w:multiLevelType w:val="hybridMultilevel"/>
    <w:tmpl w:val="2292920E"/>
    <w:lvl w:ilvl="0" w:tplc="5A7844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7F56DDE"/>
    <w:multiLevelType w:val="hybridMultilevel"/>
    <w:tmpl w:val="9000C1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507AB"/>
    <w:multiLevelType w:val="hybridMultilevel"/>
    <w:tmpl w:val="B27021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170D5"/>
    <w:multiLevelType w:val="hybridMultilevel"/>
    <w:tmpl w:val="C00C13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C1CAE"/>
    <w:multiLevelType w:val="hybridMultilevel"/>
    <w:tmpl w:val="9E4A2D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D94097"/>
    <w:multiLevelType w:val="hybridMultilevel"/>
    <w:tmpl w:val="7472A2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37FF3"/>
    <w:multiLevelType w:val="hybridMultilevel"/>
    <w:tmpl w:val="6FCC6250"/>
    <w:lvl w:ilvl="0" w:tplc="165898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61127"/>
    <w:multiLevelType w:val="hybridMultilevel"/>
    <w:tmpl w:val="285A4A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6"/>
  </w:num>
  <w:num w:numId="5">
    <w:abstractNumId w:val="1"/>
  </w:num>
  <w:num w:numId="6">
    <w:abstractNumId w:val="11"/>
  </w:num>
  <w:num w:numId="7">
    <w:abstractNumId w:val="2"/>
  </w:num>
  <w:num w:numId="8">
    <w:abstractNumId w:val="3"/>
  </w:num>
  <w:num w:numId="9">
    <w:abstractNumId w:val="15"/>
  </w:num>
  <w:num w:numId="10">
    <w:abstractNumId w:val="7"/>
  </w:num>
  <w:num w:numId="11">
    <w:abstractNumId w:val="12"/>
  </w:num>
  <w:num w:numId="12">
    <w:abstractNumId w:val="10"/>
  </w:num>
  <w:num w:numId="13">
    <w:abstractNumId w:val="8"/>
  </w:num>
  <w:num w:numId="14">
    <w:abstractNumId w:val="9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6E"/>
    <w:rsid w:val="0014532D"/>
    <w:rsid w:val="004214CB"/>
    <w:rsid w:val="005A55BF"/>
    <w:rsid w:val="005D5180"/>
    <w:rsid w:val="00761FEE"/>
    <w:rsid w:val="00933F6E"/>
    <w:rsid w:val="00955124"/>
    <w:rsid w:val="00AB2185"/>
    <w:rsid w:val="00F14B4A"/>
    <w:rsid w:val="00F16321"/>
    <w:rsid w:val="00F5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6673"/>
  <w15:chartTrackingRefBased/>
  <w15:docId w15:val="{9DA5D09A-F053-4A70-B516-6D652327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4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15</cp:revision>
  <dcterms:created xsi:type="dcterms:W3CDTF">2020-03-30T08:28:00Z</dcterms:created>
  <dcterms:modified xsi:type="dcterms:W3CDTF">2020-03-30T08:39:00Z</dcterms:modified>
</cp:coreProperties>
</file>