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F8" w:rsidRDefault="00F455BD" w:rsidP="00B972C7">
      <w:pPr>
        <w:spacing w:after="0"/>
        <w:jc w:val="center"/>
        <w:rPr>
          <w:b/>
          <w:sz w:val="28"/>
          <w:szCs w:val="28"/>
          <w:u w:val="single"/>
        </w:rPr>
      </w:pPr>
      <w:r w:rsidRPr="00B972C7">
        <w:rPr>
          <w:b/>
          <w:sz w:val="28"/>
          <w:szCs w:val="28"/>
          <w:u w:val="single"/>
        </w:rPr>
        <w:t>PŮSOBNOST OBCE</w:t>
      </w:r>
      <w:bookmarkStart w:id="0" w:name="_GoBack"/>
      <w:bookmarkEnd w:id="0"/>
    </w:p>
    <w:p w:rsidR="00B6528E" w:rsidRPr="00B6528E" w:rsidRDefault="00B6528E" w:rsidP="00B972C7">
      <w:pPr>
        <w:spacing w:after="0"/>
        <w:jc w:val="center"/>
        <w:rPr>
          <w:sz w:val="20"/>
          <w:szCs w:val="20"/>
        </w:rPr>
      </w:pPr>
      <w:r w:rsidRPr="00B6528E">
        <w:rPr>
          <w:sz w:val="20"/>
          <w:szCs w:val="20"/>
        </w:rPr>
        <w:t>učebnice str. 41 - 43</w:t>
      </w:r>
    </w:p>
    <w:p w:rsidR="003833D1" w:rsidRDefault="003833D1" w:rsidP="00F455BD">
      <w:pPr>
        <w:spacing w:after="0"/>
      </w:pPr>
    </w:p>
    <w:p w:rsidR="00F455BD" w:rsidRPr="00B972C7" w:rsidRDefault="00F455BD" w:rsidP="00F455BD">
      <w:pPr>
        <w:spacing w:after="0"/>
        <w:rPr>
          <w:u w:val="single"/>
        </w:rPr>
      </w:pPr>
      <w:r>
        <w:t xml:space="preserve">- </w:t>
      </w:r>
      <w:r w:rsidRPr="00B972C7">
        <w:rPr>
          <w:u w:val="single"/>
        </w:rPr>
        <w:t xml:space="preserve">spravování záležitostí státu (tzv. </w:t>
      </w:r>
      <w:r w:rsidRPr="00B972C7">
        <w:rPr>
          <w:b/>
          <w:u w:val="single"/>
        </w:rPr>
        <w:t>veřejnou správu</w:t>
      </w:r>
      <w:r w:rsidRPr="00B972C7">
        <w:rPr>
          <w:u w:val="single"/>
        </w:rPr>
        <w:t>) můžeme rozdělit do dvou kategorií:</w:t>
      </w:r>
    </w:p>
    <w:p w:rsidR="00F455BD" w:rsidRDefault="003833D1" w:rsidP="00F455BD">
      <w:pPr>
        <w:spacing w:after="0"/>
      </w:pPr>
      <w:r>
        <w:t xml:space="preserve">   1</w:t>
      </w:r>
      <w:r w:rsidR="00F455BD">
        <w:t xml:space="preserve">) </w:t>
      </w:r>
      <w:r w:rsidR="00F455BD" w:rsidRPr="00B972C7">
        <w:rPr>
          <w:b/>
        </w:rPr>
        <w:t>státní správu</w:t>
      </w:r>
      <w:r w:rsidR="00F455BD">
        <w:t xml:space="preserve"> = spravování </w:t>
      </w:r>
      <w:r>
        <w:t>veřejných záležitostí</w:t>
      </w:r>
      <w:r w:rsidR="00F455BD">
        <w:t xml:space="preserve"> centrálními státními orgány (</w:t>
      </w:r>
      <w:r w:rsidR="00562CD2">
        <w:t xml:space="preserve">např. </w:t>
      </w:r>
      <w:r w:rsidR="00F455BD">
        <w:t xml:space="preserve">vládou,       </w:t>
      </w:r>
    </w:p>
    <w:p w:rsidR="00F455BD" w:rsidRDefault="00F455BD" w:rsidP="00F455BD">
      <w:pPr>
        <w:spacing w:after="0"/>
      </w:pPr>
      <w:r>
        <w:t xml:space="preserve">       </w:t>
      </w:r>
      <w:r w:rsidR="003833D1">
        <w:t>prezidentem,</w:t>
      </w:r>
      <w:r>
        <w:t>…)</w:t>
      </w:r>
      <w:r w:rsidR="003833D1">
        <w:t>. V některých případech však zákon pověřuje obce realizací těchto rozhodnutí.</w:t>
      </w:r>
    </w:p>
    <w:p w:rsidR="00F455BD" w:rsidRDefault="00F455BD" w:rsidP="00F455BD">
      <w:pPr>
        <w:spacing w:after="0"/>
      </w:pPr>
      <w:r>
        <w:t xml:space="preserve">   </w:t>
      </w:r>
      <w:r w:rsidR="003833D1">
        <w:t>2</w:t>
      </w:r>
      <w:r>
        <w:t xml:space="preserve">) </w:t>
      </w:r>
      <w:r w:rsidRPr="00B972C7">
        <w:rPr>
          <w:b/>
        </w:rPr>
        <w:t>samosprávu</w:t>
      </w:r>
      <w:r>
        <w:t xml:space="preserve"> = spravování </w:t>
      </w:r>
      <w:r w:rsidR="003833D1">
        <w:t>veřejných záležitostí samostatně</w:t>
      </w:r>
      <w:r>
        <w:t xml:space="preserve"> obcemi či kraji</w:t>
      </w:r>
    </w:p>
    <w:p w:rsidR="00F455BD" w:rsidRDefault="00F455BD" w:rsidP="00F455BD">
      <w:pPr>
        <w:spacing w:after="0"/>
      </w:pPr>
    </w:p>
    <w:p w:rsidR="00F455BD" w:rsidRPr="00B972C7" w:rsidRDefault="003833D1" w:rsidP="00F455BD">
      <w:pPr>
        <w:spacing w:after="0"/>
        <w:rPr>
          <w:u w:val="single"/>
        </w:rPr>
      </w:pPr>
      <w:r w:rsidRPr="00B972C7">
        <w:rPr>
          <w:u w:val="single"/>
        </w:rPr>
        <w:t>Z tohoto důvodu mají obce (i kraje)</w:t>
      </w:r>
      <w:r w:rsidR="00F455BD" w:rsidRPr="00B972C7">
        <w:rPr>
          <w:u w:val="single"/>
        </w:rPr>
        <w:t xml:space="preserve"> tzv. </w:t>
      </w:r>
      <w:r w:rsidR="00F455BD" w:rsidRPr="005B18D1">
        <w:rPr>
          <w:b/>
          <w:u w:val="single"/>
        </w:rPr>
        <w:t>dvojí působnost</w:t>
      </w:r>
      <w:r w:rsidR="00F455BD" w:rsidRPr="00B972C7">
        <w:rPr>
          <w:u w:val="single"/>
        </w:rPr>
        <w:t>:</w:t>
      </w:r>
    </w:p>
    <w:p w:rsidR="003833D1" w:rsidRDefault="003833D1" w:rsidP="00F455BD">
      <w:pPr>
        <w:spacing w:after="0"/>
      </w:pPr>
      <w:r>
        <w:t xml:space="preserve">a) </w:t>
      </w:r>
      <w:r w:rsidRPr="005B18D1">
        <w:rPr>
          <w:b/>
        </w:rPr>
        <w:t>samostatná působnost obce</w:t>
      </w:r>
      <w:r>
        <w:tab/>
      </w:r>
      <w:r w:rsidR="00562CD2">
        <w:t>-</w:t>
      </w:r>
      <w:r>
        <w:t xml:space="preserve"> obec spravuje své záležitosti samostatně, státní orgány jí do toho  </w:t>
      </w:r>
    </w:p>
    <w:p w:rsidR="00F455BD" w:rsidRDefault="003833D1" w:rsidP="00F455BD">
      <w:pPr>
        <w:spacing w:after="0"/>
      </w:pPr>
      <w:r>
        <w:t xml:space="preserve">                                                           nemohou zasahovat</w:t>
      </w:r>
    </w:p>
    <w:p w:rsidR="00562CD2" w:rsidRDefault="00562CD2" w:rsidP="00F455BD">
      <w:pPr>
        <w:spacing w:after="0"/>
      </w:pPr>
      <w:r>
        <w:tab/>
      </w:r>
      <w:r>
        <w:tab/>
      </w:r>
      <w:r>
        <w:tab/>
      </w:r>
      <w:r>
        <w:tab/>
      </w:r>
      <w:r w:rsidR="003833D1">
        <w:t xml:space="preserve">- např. </w:t>
      </w:r>
      <w:r>
        <w:t xml:space="preserve">sestavování rozpočtu obce, </w:t>
      </w:r>
      <w:r w:rsidR="003833D1">
        <w:t xml:space="preserve">opravy chodníků, pronájem budov, </w:t>
      </w:r>
      <w:r>
        <w:t xml:space="preserve"> </w:t>
      </w:r>
    </w:p>
    <w:p w:rsidR="003833D1" w:rsidRDefault="00562CD2" w:rsidP="00F455BD">
      <w:pPr>
        <w:spacing w:after="0"/>
      </w:pPr>
      <w:r>
        <w:t xml:space="preserve">                                                           </w:t>
      </w:r>
      <w:r w:rsidR="003833D1">
        <w:t>pořádání kulturních akcí</w:t>
      </w:r>
    </w:p>
    <w:p w:rsidR="00562CD2" w:rsidRDefault="00562CD2" w:rsidP="00F455BD">
      <w:pPr>
        <w:spacing w:after="0"/>
      </w:pPr>
      <w:r>
        <w:tab/>
      </w:r>
      <w:r>
        <w:tab/>
      </w:r>
      <w:r>
        <w:tab/>
      </w:r>
      <w:r>
        <w:tab/>
        <w:t>- vydává obecní vyhlášky</w:t>
      </w:r>
    </w:p>
    <w:p w:rsidR="00562CD2" w:rsidRDefault="00562CD2" w:rsidP="00562CD2">
      <w:pPr>
        <w:spacing w:after="0"/>
        <w:ind w:left="2832" w:hanging="2832"/>
      </w:pPr>
      <w:r>
        <w:t xml:space="preserve">b) </w:t>
      </w:r>
      <w:r w:rsidRPr="005B18D1">
        <w:rPr>
          <w:b/>
        </w:rPr>
        <w:t>přenesená působnost obce</w:t>
      </w:r>
      <w:r>
        <w:t xml:space="preserve"> </w:t>
      </w:r>
      <w:r>
        <w:tab/>
        <w:t xml:space="preserve">- obec vykonává (realizuje) rozhodnutí centrálních státních orgánů  </w:t>
      </w:r>
    </w:p>
    <w:p w:rsidR="00562CD2" w:rsidRDefault="00562CD2" w:rsidP="00562CD2">
      <w:pPr>
        <w:spacing w:after="0"/>
        <w:ind w:left="2832" w:hanging="2832"/>
      </w:pPr>
      <w:r>
        <w:t xml:space="preserve">                                                           (např. vlády) </w:t>
      </w:r>
    </w:p>
    <w:p w:rsidR="00562CD2" w:rsidRDefault="00562CD2" w:rsidP="00562CD2">
      <w:pPr>
        <w:spacing w:after="0"/>
      </w:pPr>
      <w:r>
        <w:tab/>
      </w:r>
      <w:r>
        <w:tab/>
      </w:r>
      <w:r>
        <w:tab/>
      </w:r>
      <w:r>
        <w:tab/>
        <w:t xml:space="preserve">- např. vydávání řidičských průkazů, živnostenských listů, vyplácení </w:t>
      </w:r>
    </w:p>
    <w:p w:rsidR="00562CD2" w:rsidRDefault="00562CD2" w:rsidP="00562CD2">
      <w:pPr>
        <w:spacing w:after="0"/>
        <w:ind w:left="2124" w:firstLine="708"/>
      </w:pPr>
      <w:r>
        <w:t xml:space="preserve">  </w:t>
      </w:r>
      <w:r w:rsidR="005B18D1">
        <w:t>d</w:t>
      </w:r>
      <w:r>
        <w:t>ůchodů</w:t>
      </w:r>
    </w:p>
    <w:p w:rsidR="00562CD2" w:rsidRDefault="00562CD2" w:rsidP="00562CD2">
      <w:pPr>
        <w:spacing w:after="0"/>
      </w:pPr>
      <w:r>
        <w:tab/>
      </w:r>
      <w:r>
        <w:tab/>
      </w:r>
      <w:r>
        <w:tab/>
      </w:r>
      <w:r>
        <w:tab/>
        <w:t>- vydává obecní nařízení</w:t>
      </w:r>
    </w:p>
    <w:p w:rsidR="008F2BB1" w:rsidRDefault="008F2BB1" w:rsidP="00562CD2">
      <w:pPr>
        <w:spacing w:after="0"/>
      </w:pPr>
    </w:p>
    <w:p w:rsidR="008F2BB1" w:rsidRDefault="008F2BB1" w:rsidP="00562CD2">
      <w:pPr>
        <w:spacing w:after="0"/>
      </w:pPr>
      <w:r>
        <w:t xml:space="preserve">- </w:t>
      </w:r>
      <w:r w:rsidRPr="005B18D1">
        <w:rPr>
          <w:i/>
        </w:rPr>
        <w:t>UČEBNICE – str. 42 dole</w:t>
      </w:r>
      <w:r>
        <w:t xml:space="preserve">: Podle obrázku přiřaď, které záležitosti řeší obecní samospráva a které  </w:t>
      </w:r>
    </w:p>
    <w:p w:rsidR="008F2BB1" w:rsidRDefault="008F2BB1" w:rsidP="00562CD2">
      <w:pPr>
        <w:spacing w:after="0"/>
      </w:pPr>
      <w:r>
        <w:t xml:space="preserve">  státní správa. Také se podívej do lišty a přečti si, co je to referendum.</w:t>
      </w:r>
    </w:p>
    <w:p w:rsidR="008F2BB1" w:rsidRDefault="008F2BB1" w:rsidP="008F2BB1">
      <w:pPr>
        <w:spacing w:after="0"/>
      </w:pPr>
    </w:p>
    <w:p w:rsidR="00B972C7" w:rsidRPr="005B18D1" w:rsidRDefault="00B972C7" w:rsidP="008F2BB1">
      <w:pPr>
        <w:spacing w:after="0"/>
        <w:rPr>
          <w:b/>
          <w:u w:val="single"/>
        </w:rPr>
      </w:pPr>
      <w:r w:rsidRPr="005B18D1">
        <w:rPr>
          <w:b/>
          <w:u w:val="single"/>
        </w:rPr>
        <w:t>ORGÁNY, KTERÉ OBEC MÁ K ZAJIŠTĚNÍ SVÝCH ÚKOLŮ:</w:t>
      </w:r>
    </w:p>
    <w:p w:rsidR="00B972C7" w:rsidRDefault="00B972C7" w:rsidP="008F2BB1">
      <w:pPr>
        <w:spacing w:after="0"/>
      </w:pPr>
      <w:r>
        <w:t>zastupitelstvo obce, rada obce, starosta, obecní úřad</w:t>
      </w:r>
    </w:p>
    <w:p w:rsidR="00B972C7" w:rsidRDefault="00B972C7" w:rsidP="008F2BB1">
      <w:pPr>
        <w:spacing w:after="0"/>
      </w:pPr>
    </w:p>
    <w:p w:rsidR="00B972C7" w:rsidRPr="005B18D1" w:rsidRDefault="00B972C7" w:rsidP="008F2BB1">
      <w:pPr>
        <w:spacing w:after="0"/>
        <w:rPr>
          <w:b/>
        </w:rPr>
      </w:pPr>
      <w:r w:rsidRPr="005B18D1">
        <w:rPr>
          <w:b/>
        </w:rPr>
        <w:t>Zastupitelstvo obce</w:t>
      </w:r>
    </w:p>
    <w:p w:rsidR="00B972C7" w:rsidRDefault="00B972C7" w:rsidP="008F2BB1">
      <w:pPr>
        <w:spacing w:after="0"/>
      </w:pPr>
      <w:r>
        <w:t>- nejvyšší orgán obce, zastupuje občany při řízení života obce a hospodaření s majetkem obce</w:t>
      </w:r>
    </w:p>
    <w:p w:rsidR="00B972C7" w:rsidRDefault="00B972C7" w:rsidP="008F2BB1">
      <w:pPr>
        <w:spacing w:after="0"/>
      </w:pPr>
      <w:r>
        <w:t>- voleno každé 4 roky v obecních (komunálních) volbách</w:t>
      </w:r>
    </w:p>
    <w:p w:rsidR="00B972C7" w:rsidRDefault="00B972C7" w:rsidP="008F2BB1">
      <w:pPr>
        <w:spacing w:after="0"/>
      </w:pPr>
      <w:r>
        <w:t>- volit i kandidovat lze od 18 let</w:t>
      </w:r>
    </w:p>
    <w:p w:rsidR="00B972C7" w:rsidRDefault="00B972C7" w:rsidP="008F2BB1">
      <w:pPr>
        <w:spacing w:after="0"/>
      </w:pPr>
      <w:r>
        <w:t>- počet členů zastupitelstva závisí na počtu obyvatel obce, v Kroměříži má 27 členů</w:t>
      </w:r>
    </w:p>
    <w:p w:rsidR="00B972C7" w:rsidRDefault="00B972C7" w:rsidP="008F2BB1">
      <w:pPr>
        <w:spacing w:after="0"/>
      </w:pPr>
      <w:r>
        <w:t>- zastupitelstvo rozhoduje hlasováním</w:t>
      </w:r>
    </w:p>
    <w:p w:rsidR="00B972C7" w:rsidRDefault="00B972C7" w:rsidP="008F2BB1">
      <w:pPr>
        <w:spacing w:after="0"/>
      </w:pPr>
      <w:r>
        <w:t>- zasedání jsou veřejná – informace na internetu a úřední desce</w:t>
      </w:r>
    </w:p>
    <w:p w:rsidR="00B972C7" w:rsidRDefault="00B972C7" w:rsidP="008F2BB1">
      <w:pPr>
        <w:spacing w:after="0"/>
      </w:pPr>
      <w:r>
        <w:t>- zasedá na obecním (městském) úřadě neboli radnici</w:t>
      </w:r>
    </w:p>
    <w:p w:rsidR="00B972C7" w:rsidRDefault="00B972C7" w:rsidP="008F2BB1">
      <w:pPr>
        <w:spacing w:after="0"/>
      </w:pPr>
    </w:p>
    <w:p w:rsidR="00B972C7" w:rsidRDefault="00B972C7" w:rsidP="008F2BB1">
      <w:pPr>
        <w:spacing w:after="0"/>
      </w:pPr>
      <w:r>
        <w:t xml:space="preserve">- </w:t>
      </w:r>
      <w:r w:rsidRPr="005B18D1">
        <w:rPr>
          <w:i/>
        </w:rPr>
        <w:t>UČEBNICE – str. 43</w:t>
      </w:r>
      <w:r>
        <w:t xml:space="preserve"> – pročíst údaje o obecním zastupitelstvu</w:t>
      </w:r>
    </w:p>
    <w:p w:rsidR="008F2BB1" w:rsidRDefault="008F2BB1" w:rsidP="008F2BB1">
      <w:pPr>
        <w:spacing w:after="0"/>
      </w:pPr>
    </w:p>
    <w:p w:rsidR="00562CD2" w:rsidRDefault="00562CD2" w:rsidP="00562CD2">
      <w:pPr>
        <w:spacing w:after="0"/>
      </w:pPr>
    </w:p>
    <w:p w:rsidR="00562CD2" w:rsidRDefault="00562CD2" w:rsidP="00562CD2">
      <w:pPr>
        <w:spacing w:after="0"/>
      </w:pPr>
    </w:p>
    <w:p w:rsidR="003833D1" w:rsidRDefault="003833D1" w:rsidP="003833D1">
      <w:pPr>
        <w:spacing w:after="0"/>
      </w:pPr>
    </w:p>
    <w:sectPr w:rsidR="0038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349D"/>
    <w:multiLevelType w:val="hybridMultilevel"/>
    <w:tmpl w:val="0B343C2C"/>
    <w:lvl w:ilvl="0" w:tplc="533487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710D"/>
    <w:multiLevelType w:val="hybridMultilevel"/>
    <w:tmpl w:val="B23C32FC"/>
    <w:lvl w:ilvl="0" w:tplc="A5040A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7E34"/>
    <w:multiLevelType w:val="hybridMultilevel"/>
    <w:tmpl w:val="D3C0F980"/>
    <w:lvl w:ilvl="0" w:tplc="D924CA5C">
      <w:start w:val="2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91C699D"/>
    <w:multiLevelType w:val="hybridMultilevel"/>
    <w:tmpl w:val="E9085F3E"/>
    <w:lvl w:ilvl="0" w:tplc="AC166AC0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94D1589"/>
    <w:multiLevelType w:val="hybridMultilevel"/>
    <w:tmpl w:val="46C42B12"/>
    <w:lvl w:ilvl="0" w:tplc="B3460258">
      <w:start w:val="2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6D2A2BAD"/>
    <w:multiLevelType w:val="hybridMultilevel"/>
    <w:tmpl w:val="D0EA309A"/>
    <w:lvl w:ilvl="0" w:tplc="5986C422">
      <w:start w:val="1"/>
      <w:numFmt w:val="bullet"/>
      <w:lvlText w:val="-"/>
      <w:lvlJc w:val="left"/>
      <w:pPr>
        <w:ind w:left="31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6" w15:restartNumberingAfterBreak="0">
    <w:nsid w:val="7A880B0D"/>
    <w:multiLevelType w:val="hybridMultilevel"/>
    <w:tmpl w:val="CBD65E4E"/>
    <w:lvl w:ilvl="0" w:tplc="6E52DD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BD"/>
    <w:rsid w:val="003833D1"/>
    <w:rsid w:val="00562CD2"/>
    <w:rsid w:val="005B18D1"/>
    <w:rsid w:val="008F2BB1"/>
    <w:rsid w:val="00B6528E"/>
    <w:rsid w:val="00B972C7"/>
    <w:rsid w:val="00C06AF8"/>
    <w:rsid w:val="00F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D135"/>
  <w15:chartTrackingRefBased/>
  <w15:docId w15:val="{85CA19B4-446C-477B-B9B6-5F8F84CF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7</cp:revision>
  <dcterms:created xsi:type="dcterms:W3CDTF">2020-03-24T19:29:00Z</dcterms:created>
  <dcterms:modified xsi:type="dcterms:W3CDTF">2020-03-24T20:29:00Z</dcterms:modified>
</cp:coreProperties>
</file>