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BF" w:rsidRPr="00AB021C" w:rsidRDefault="005410A6" w:rsidP="00AB021C">
      <w:pPr>
        <w:jc w:val="center"/>
        <w:rPr>
          <w:b/>
          <w:bCs/>
          <w:sz w:val="32"/>
          <w:szCs w:val="32"/>
          <w:u w:val="single"/>
        </w:rPr>
      </w:pPr>
      <w:bookmarkStart w:id="0" w:name="_Hlk36104582"/>
      <w:bookmarkEnd w:id="0"/>
      <w:r w:rsidRPr="00AB021C">
        <w:rPr>
          <w:b/>
          <w:bCs/>
          <w:sz w:val="32"/>
          <w:szCs w:val="32"/>
          <w:u w:val="single"/>
        </w:rPr>
        <w:t>TUKY (LIPIDY)</w:t>
      </w:r>
    </w:p>
    <w:p w:rsidR="005410A6" w:rsidRDefault="00AB021C" w:rsidP="00AB021C">
      <w:pPr>
        <w:pStyle w:val="Odstavecseseznamem"/>
        <w:numPr>
          <w:ilvl w:val="0"/>
          <w:numId w:val="5"/>
        </w:numPr>
      </w:pPr>
      <w:r>
        <w:t>z</w:t>
      </w:r>
      <w:r w:rsidR="005410A6">
        <w:t xml:space="preserve"> řeckého slova </w:t>
      </w:r>
      <w:proofErr w:type="spellStart"/>
      <w:r w:rsidR="005410A6">
        <w:t>lipos</w:t>
      </w:r>
      <w:proofErr w:type="spellEnd"/>
      <w:r w:rsidR="005410A6">
        <w:t>-tuk</w:t>
      </w:r>
    </w:p>
    <w:p w:rsidR="005410A6" w:rsidRDefault="00AB021C" w:rsidP="00AB021C">
      <w:pPr>
        <w:pStyle w:val="Odstavecseseznamem"/>
        <w:numPr>
          <w:ilvl w:val="0"/>
          <w:numId w:val="5"/>
        </w:numPr>
      </w:pPr>
      <w:r>
        <w:t>p</w:t>
      </w:r>
      <w:r w:rsidR="005410A6">
        <w:t>řírodní organické látky</w:t>
      </w:r>
    </w:p>
    <w:p w:rsidR="005410A6" w:rsidRDefault="00AB021C" w:rsidP="00AB021C">
      <w:pPr>
        <w:pStyle w:val="Odstavecseseznamem"/>
        <w:numPr>
          <w:ilvl w:val="0"/>
          <w:numId w:val="5"/>
        </w:numPr>
      </w:pPr>
      <w:r>
        <w:t>e</w:t>
      </w:r>
      <w:r w:rsidR="005410A6">
        <w:t>stery vyšších mastných kyselin a glycerolu</w:t>
      </w:r>
    </w:p>
    <w:p w:rsidR="005410A6" w:rsidRDefault="00AB021C" w:rsidP="00AB021C">
      <w:pPr>
        <w:pStyle w:val="Odstavecseseznamem"/>
        <w:numPr>
          <w:ilvl w:val="0"/>
          <w:numId w:val="5"/>
        </w:numPr>
      </w:pPr>
      <w:r>
        <w:t>p</w:t>
      </w:r>
      <w:r w:rsidR="005410A6">
        <w:t xml:space="preserve">atří zde celá řada látek, které známe jako </w:t>
      </w:r>
      <w:r w:rsidR="005410A6" w:rsidRPr="00AB021C">
        <w:rPr>
          <w:b/>
          <w:bCs/>
        </w:rPr>
        <w:t>tuky, oleje, vosky</w:t>
      </w:r>
    </w:p>
    <w:p w:rsidR="005410A6" w:rsidRDefault="00AB021C" w:rsidP="00AB021C">
      <w:pPr>
        <w:pStyle w:val="Odstavecseseznamem"/>
        <w:numPr>
          <w:ilvl w:val="0"/>
          <w:numId w:val="5"/>
        </w:numPr>
      </w:pPr>
      <w:r>
        <w:t>v</w:t>
      </w:r>
      <w:r w:rsidR="005410A6">
        <w:t>yskytují se v živých organismech (živočichové, rostliny)</w:t>
      </w:r>
    </w:p>
    <w:p w:rsidR="005410A6" w:rsidRPr="00AB021C" w:rsidRDefault="00E426A0">
      <w:pPr>
        <w:rPr>
          <w:b/>
          <w:bCs/>
          <w:u w:val="single"/>
        </w:rPr>
      </w:pPr>
      <w:r w:rsidRPr="00AB021C">
        <w:rPr>
          <w:b/>
          <w:bCs/>
          <w:u w:val="single"/>
        </w:rPr>
        <w:t>Význam:</w:t>
      </w:r>
    </w:p>
    <w:p w:rsidR="00E426A0" w:rsidRDefault="00AB021C" w:rsidP="00AB021C">
      <w:pPr>
        <w:pStyle w:val="Odstavecseseznamem"/>
        <w:numPr>
          <w:ilvl w:val="0"/>
          <w:numId w:val="6"/>
        </w:numPr>
      </w:pPr>
      <w:r>
        <w:t>d</w:t>
      </w:r>
      <w:r w:rsidR="00E426A0">
        <w:t xml:space="preserve">ůležitá složka potravy – zdroj energie (energeticky nejbohatší potrava – oxidací </w:t>
      </w:r>
      <w:proofErr w:type="gramStart"/>
      <w:r w:rsidR="00E426A0">
        <w:t>1g</w:t>
      </w:r>
      <w:proofErr w:type="gramEnd"/>
      <w:r w:rsidR="00E426A0">
        <w:t xml:space="preserve"> tuku se uvolní energie 38 KJ)</w:t>
      </w:r>
    </w:p>
    <w:p w:rsidR="00E426A0" w:rsidRDefault="00AB021C" w:rsidP="00AB021C">
      <w:pPr>
        <w:pStyle w:val="Odstavecseseznamem"/>
        <w:numPr>
          <w:ilvl w:val="0"/>
          <w:numId w:val="6"/>
        </w:numPr>
      </w:pPr>
      <w:r>
        <w:t>c</w:t>
      </w:r>
      <w:r w:rsidR="004343F9">
        <w:t>hrání vnitřní orgány před mechanickým poškozením a organismy před ztrátou energie</w:t>
      </w:r>
    </w:p>
    <w:p w:rsidR="004343F9" w:rsidRDefault="00AB021C" w:rsidP="00AB021C">
      <w:pPr>
        <w:pStyle w:val="Odstavecseseznamem"/>
        <w:numPr>
          <w:ilvl w:val="0"/>
          <w:numId w:val="6"/>
        </w:numPr>
      </w:pPr>
      <w:r>
        <w:t>t</w:t>
      </w:r>
      <w:r w:rsidR="004343F9">
        <w:t>uky v lidském těle usnadňují vstřebávání důležitých vitaminů a podílejí se na tvorbě některých hormonů.</w:t>
      </w:r>
    </w:p>
    <w:p w:rsidR="004343F9" w:rsidRDefault="004343F9" w:rsidP="00AB021C">
      <w:pPr>
        <w:pStyle w:val="Odstavecseseznamem"/>
        <w:numPr>
          <w:ilvl w:val="0"/>
          <w:numId w:val="6"/>
        </w:numPr>
      </w:pPr>
      <w:r>
        <w:t>Jsou základními stavebními látkami buněčných membrán (FOSFOLIPIDY)</w:t>
      </w:r>
    </w:p>
    <w:p w:rsidR="004343F9" w:rsidRPr="00AB021C" w:rsidRDefault="004343F9">
      <w:pPr>
        <w:rPr>
          <w:b/>
          <w:bCs/>
          <w:u w:val="single"/>
        </w:rPr>
      </w:pPr>
      <w:r w:rsidRPr="00AB021C">
        <w:rPr>
          <w:b/>
          <w:bCs/>
          <w:u w:val="single"/>
        </w:rPr>
        <w:t>Vlastnosti:</w:t>
      </w:r>
    </w:p>
    <w:p w:rsidR="004343F9" w:rsidRDefault="00AB021C" w:rsidP="00AB021C">
      <w:pPr>
        <w:pStyle w:val="Odstavecseseznamem"/>
        <w:numPr>
          <w:ilvl w:val="0"/>
          <w:numId w:val="7"/>
        </w:numPr>
      </w:pPr>
      <w:r>
        <w:t>j</w:t>
      </w:r>
      <w:r w:rsidR="004343F9">
        <w:t>sou nerozpustné ve vodě (hydrofobní), s vodou vytváří emulzi</w:t>
      </w:r>
    </w:p>
    <w:p w:rsidR="004343F9" w:rsidRDefault="00B07257" w:rsidP="00AB021C">
      <w:pPr>
        <w:pStyle w:val="Odstavecseseznamem"/>
        <w:numPr>
          <w:ilvl w:val="0"/>
          <w:numId w:val="7"/>
        </w:numPr>
      </w:pPr>
      <w:r>
        <w:t>j</w:t>
      </w:r>
      <w:r w:rsidR="004343F9">
        <w:t>sou rozpustné v organických rozpouštědlech (např. benzín, toluen)</w:t>
      </w:r>
    </w:p>
    <w:p w:rsidR="004343F9" w:rsidRDefault="00B07257" w:rsidP="00AB021C">
      <w:pPr>
        <w:pStyle w:val="Odstavecseseznamem"/>
        <w:numPr>
          <w:ilvl w:val="0"/>
          <w:numId w:val="7"/>
        </w:numPr>
      </w:pPr>
      <w:r>
        <w:t>s</w:t>
      </w:r>
      <w:r w:rsidR="008D0743">
        <w:t>kupenství je pevné nebo kapalné, závisí na přítomnosti jednotlivých mastných kyselin</w:t>
      </w:r>
    </w:p>
    <w:p w:rsidR="008D0743" w:rsidRDefault="00B07257" w:rsidP="00B07257">
      <w:pPr>
        <w:pStyle w:val="Odstavecseseznamem"/>
      </w:pPr>
      <w:r>
        <w:t>p</w:t>
      </w:r>
      <w:r w:rsidR="008D0743">
        <w:t>evné skupenství (tuky)- nasycené tuky (obsahují nasycené mastné kyseliny)</w:t>
      </w:r>
    </w:p>
    <w:p w:rsidR="008D0743" w:rsidRDefault="00B07257" w:rsidP="00B07257">
      <w:pPr>
        <w:pStyle w:val="Odstavecseseznamem"/>
      </w:pPr>
      <w:r>
        <w:t>k</w:t>
      </w:r>
      <w:r w:rsidR="008D0743">
        <w:t>apalné skupenství (oleje</w:t>
      </w:r>
      <w:r>
        <w:t>)</w:t>
      </w:r>
      <w:r w:rsidR="008D0743">
        <w:t xml:space="preserve"> – nenasycené tuky (obsahují</w:t>
      </w:r>
      <w:r w:rsidR="002C6C76">
        <w:t xml:space="preserve"> nenasycené mastné kyseliny)</w:t>
      </w:r>
    </w:p>
    <w:p w:rsidR="002C6C76" w:rsidRDefault="002C6C76">
      <w:r>
        <w:t>Tuky se také kazí (</w:t>
      </w:r>
      <w:r w:rsidRPr="00B07257">
        <w:rPr>
          <w:b/>
          <w:bCs/>
        </w:rPr>
        <w:t>žluknutí tuků</w:t>
      </w:r>
      <w:r>
        <w:t>) – je to rozklad tuků na nepoživatelné páchnoucí látky účinkem tepla, světla a mikroorganismů (zejména bakterie v teplém a vlhkém prostředí)</w:t>
      </w:r>
    </w:p>
    <w:p w:rsidR="002C6C76" w:rsidRPr="00B07257" w:rsidRDefault="002C6C76">
      <w:pPr>
        <w:rPr>
          <w:b/>
          <w:bCs/>
          <w:u w:val="single"/>
        </w:rPr>
      </w:pPr>
      <w:r w:rsidRPr="00B07257">
        <w:rPr>
          <w:b/>
          <w:bCs/>
          <w:u w:val="single"/>
        </w:rPr>
        <w:t>ROZDĚLENÍ TUKŮ</w:t>
      </w:r>
    </w:p>
    <w:p w:rsidR="002C6C76" w:rsidRDefault="002C6C76" w:rsidP="002C6C76">
      <w:r>
        <w:t xml:space="preserve">1.JEDNODUCHÉ </w:t>
      </w:r>
      <w:r>
        <w:tab/>
        <w:t xml:space="preserve">1.1.GLYCERIDY </w:t>
      </w:r>
      <w:r>
        <w:tab/>
      </w:r>
      <w:r>
        <w:tab/>
        <w:t>1.1.1. TUKY (pevné)</w:t>
      </w:r>
    </w:p>
    <w:p w:rsidR="002C6C76" w:rsidRDefault="002C6C76" w:rsidP="002C6C76">
      <w:r>
        <w:tab/>
      </w:r>
      <w:r>
        <w:tab/>
      </w:r>
      <w:r>
        <w:tab/>
      </w:r>
      <w:r>
        <w:tab/>
      </w:r>
      <w:r>
        <w:tab/>
      </w:r>
      <w:r>
        <w:tab/>
        <w:t>1.1.2. OLEJE (kapalné)</w:t>
      </w:r>
    </w:p>
    <w:p w:rsidR="002C6C76" w:rsidRDefault="002C6C76" w:rsidP="002C6C76">
      <w:r>
        <w:tab/>
      </w:r>
      <w:r>
        <w:tab/>
      </w:r>
      <w:r>
        <w:tab/>
        <w:t>1.2. VOSKY</w:t>
      </w:r>
    </w:p>
    <w:p w:rsidR="002C6C76" w:rsidRDefault="002C6C76" w:rsidP="002C6C76">
      <w:r>
        <w:t>2.SLOŽENÉ</w:t>
      </w:r>
      <w:r w:rsidR="00B07257">
        <w:tab/>
      </w:r>
      <w:r>
        <w:t>např. fosfolipidy</w:t>
      </w:r>
      <w:r w:rsidR="00B07257">
        <w:t xml:space="preserve"> (stavební látky buněčných membrán)</w:t>
      </w:r>
    </w:p>
    <w:p w:rsidR="002C6C76" w:rsidRDefault="002C6C76" w:rsidP="002C6C76"/>
    <w:p w:rsidR="002C6C76" w:rsidRPr="00B07257" w:rsidRDefault="002C6C76" w:rsidP="002C6C76">
      <w:pPr>
        <w:pStyle w:val="Odstavecseseznamem"/>
        <w:numPr>
          <w:ilvl w:val="2"/>
          <w:numId w:val="3"/>
        </w:numPr>
        <w:rPr>
          <w:b/>
          <w:bCs/>
          <w:u w:val="single"/>
        </w:rPr>
      </w:pPr>
      <w:r w:rsidRPr="00B07257">
        <w:rPr>
          <w:b/>
          <w:bCs/>
          <w:u w:val="single"/>
        </w:rPr>
        <w:t>TUKY</w:t>
      </w:r>
    </w:p>
    <w:p w:rsidR="002C6C76" w:rsidRDefault="002C6C76" w:rsidP="002C6C76">
      <w:r>
        <w:t xml:space="preserve">Jsou estery vyšších </w:t>
      </w:r>
      <w:r w:rsidRPr="00B62003">
        <w:rPr>
          <w:u w:val="single"/>
        </w:rPr>
        <w:t>nasycených</w:t>
      </w:r>
      <w:r>
        <w:t xml:space="preserve"> mastných kyselin a glycerolu</w:t>
      </w:r>
    </w:p>
    <w:p w:rsidR="002C6C76" w:rsidRDefault="00B07257" w:rsidP="002C6C76">
      <w:r>
        <w:t>k</w:t>
      </w:r>
      <w:r w:rsidR="002F58D0">
        <w:t>yselina palmitová, kyselina stearová (mají pouze jednoduché vazby)</w:t>
      </w:r>
    </w:p>
    <w:p w:rsidR="002F58D0" w:rsidRDefault="002F58D0" w:rsidP="002C6C76"/>
    <w:p w:rsidR="00B62003" w:rsidRDefault="00B62003" w:rsidP="002C6C76"/>
    <w:p w:rsidR="002C6C76" w:rsidRDefault="009B4836" w:rsidP="002C6C76">
      <w:r>
        <w:rPr>
          <w:noProof/>
        </w:rPr>
        <w:drawing>
          <wp:inline distT="0" distB="0" distL="0" distR="0">
            <wp:extent cx="5200015" cy="1967856"/>
            <wp:effectExtent l="0" t="0" r="635" b="0"/>
            <wp:docPr id="1" name="Obrázek 1" descr="acylglyc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ylglycer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65"/>
                    <a:stretch/>
                  </pic:blipFill>
                  <pic:spPr bwMode="auto">
                    <a:xfrm>
                      <a:off x="0" y="0"/>
                      <a:ext cx="5200015" cy="196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8D0" w:rsidRPr="00B07257" w:rsidRDefault="002F58D0" w:rsidP="002C6C76">
      <w:pPr>
        <w:rPr>
          <w:u w:val="single"/>
        </w:rPr>
      </w:pPr>
      <w:r w:rsidRPr="00B07257">
        <w:rPr>
          <w:u w:val="single"/>
        </w:rPr>
        <w:lastRenderedPageBreak/>
        <w:t>Chemické vlastnosti tuků:</w:t>
      </w:r>
    </w:p>
    <w:p w:rsidR="002F58D0" w:rsidRDefault="002F58D0" w:rsidP="002C6C76">
      <w:r>
        <w:t xml:space="preserve">Podléhají hydrolýze (např. u člověka probíhá hydrolýza tuků přijatých potravou v tenkém střevě pomocí pankreatické </w:t>
      </w:r>
      <w:proofErr w:type="spellStart"/>
      <w:r>
        <w:t>lipasy</w:t>
      </w:r>
      <w:proofErr w:type="spellEnd"/>
      <w:r>
        <w:t>)</w:t>
      </w:r>
    </w:p>
    <w:p w:rsidR="00D431FC" w:rsidRDefault="00D431FC" w:rsidP="002C6C76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3175243" cy="1044786"/>
            <wp:effectExtent l="0" t="0" r="6350" b="3175"/>
            <wp:docPr id="4" name="Obrázek 4" descr="Image result for hydrolýza tuků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ydrolýza tuků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60" cy="10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D0" w:rsidRPr="00B07257" w:rsidRDefault="002F58D0" w:rsidP="002F58D0">
      <w:pPr>
        <w:rPr>
          <w:u w:val="single"/>
        </w:rPr>
      </w:pPr>
      <w:proofErr w:type="gramStart"/>
      <w:r w:rsidRPr="00B07257">
        <w:rPr>
          <w:u w:val="single"/>
        </w:rPr>
        <w:t>a)kyselá</w:t>
      </w:r>
      <w:proofErr w:type="gramEnd"/>
      <w:r w:rsidRPr="00B07257">
        <w:rPr>
          <w:u w:val="single"/>
        </w:rPr>
        <w:t xml:space="preserve"> hydrolýza (</w:t>
      </w:r>
      <w:proofErr w:type="spellStart"/>
      <w:r w:rsidRPr="00B07257">
        <w:rPr>
          <w:u w:val="single"/>
        </w:rPr>
        <w:t>HCl</w:t>
      </w:r>
      <w:proofErr w:type="spellEnd"/>
      <w:r w:rsidRPr="00B07257">
        <w:rPr>
          <w:u w:val="single"/>
        </w:rPr>
        <w:t>) – vzniká směs mastných kyselin a glycerol</w:t>
      </w:r>
    </w:p>
    <w:p w:rsidR="002F58D0" w:rsidRDefault="00876DC7" w:rsidP="002F58D0">
      <w:r>
        <w:rPr>
          <w:noProof/>
        </w:rPr>
        <w:drawing>
          <wp:inline distT="0" distB="0" distL="0" distR="0">
            <wp:extent cx="2465070" cy="1500008"/>
            <wp:effectExtent l="0" t="0" r="0" b="5080"/>
            <wp:docPr id="2" name="Obrázek 2" descr="Image result for hydrolýza tu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ydrolýza tuků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8"/>
                    <a:stretch/>
                  </pic:blipFill>
                  <pic:spPr bwMode="auto">
                    <a:xfrm>
                      <a:off x="0" y="0"/>
                      <a:ext cx="2465070" cy="150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8D0" w:rsidRPr="00B07257" w:rsidRDefault="002F58D0" w:rsidP="002F58D0">
      <w:pPr>
        <w:rPr>
          <w:u w:val="single"/>
        </w:rPr>
      </w:pPr>
      <w:proofErr w:type="gramStart"/>
      <w:r w:rsidRPr="00B07257">
        <w:rPr>
          <w:u w:val="single"/>
        </w:rPr>
        <w:t>a)</w:t>
      </w:r>
      <w:r w:rsidRPr="00B07257">
        <w:rPr>
          <w:u w:val="single"/>
        </w:rPr>
        <w:t>zásaditá</w:t>
      </w:r>
      <w:proofErr w:type="gramEnd"/>
      <w:r w:rsidRPr="00B07257">
        <w:rPr>
          <w:u w:val="single"/>
        </w:rPr>
        <w:t xml:space="preserve"> hydrolýza (</w:t>
      </w:r>
      <w:proofErr w:type="spellStart"/>
      <w:r w:rsidRPr="00B07257">
        <w:rPr>
          <w:u w:val="single"/>
        </w:rPr>
        <w:t>NaOH</w:t>
      </w:r>
      <w:proofErr w:type="spellEnd"/>
      <w:r w:rsidR="00D431FC" w:rsidRPr="00B07257">
        <w:rPr>
          <w:u w:val="single"/>
        </w:rPr>
        <w:t xml:space="preserve"> nebo KOH</w:t>
      </w:r>
      <w:r w:rsidRPr="00B07257">
        <w:rPr>
          <w:u w:val="single"/>
        </w:rPr>
        <w:t>)</w:t>
      </w:r>
      <w:r w:rsidRPr="00B07257">
        <w:rPr>
          <w:u w:val="single"/>
        </w:rPr>
        <w:t>=</w:t>
      </w:r>
      <w:r w:rsidRPr="00B07257">
        <w:rPr>
          <w:b/>
          <w:bCs/>
          <w:u w:val="single"/>
        </w:rPr>
        <w:t>zmýdelnění</w:t>
      </w:r>
      <w:r w:rsidRPr="00B07257">
        <w:rPr>
          <w:u w:val="single"/>
        </w:rPr>
        <w:t xml:space="preserve"> - </w:t>
      </w:r>
      <w:r w:rsidRPr="00B07257">
        <w:rPr>
          <w:u w:val="single"/>
        </w:rPr>
        <w:t xml:space="preserve">vzniká </w:t>
      </w:r>
      <w:r w:rsidRPr="00B07257">
        <w:rPr>
          <w:u w:val="single"/>
        </w:rPr>
        <w:t>glycerol a mýdlo (sůl vyšší mastné kyseliny)</w:t>
      </w:r>
    </w:p>
    <w:p w:rsidR="002F58D0" w:rsidRDefault="00D431FC" w:rsidP="002F58D0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2696171" cy="1503300"/>
            <wp:effectExtent l="0" t="0" r="9525" b="1905"/>
            <wp:docPr id="3" name="Obrázek 3" descr="Image result for hydrolýza tuků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ydrolýza tuků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9"/>
                    <a:stretch/>
                  </pic:blipFill>
                  <pic:spPr bwMode="auto">
                    <a:xfrm>
                      <a:off x="0" y="0"/>
                      <a:ext cx="2718193" cy="15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8D0" w:rsidRDefault="00D431FC" w:rsidP="002C6C76">
      <w:r w:rsidRPr="00B07257">
        <w:rPr>
          <w:u w:val="single"/>
        </w:rPr>
        <w:t>Mýdla</w:t>
      </w:r>
      <w:r>
        <w:t xml:space="preserve"> jsou na rozdíl od tuků dobře rozpustná ve </w:t>
      </w:r>
      <w:proofErr w:type="gramStart"/>
      <w:r>
        <w:t>vodě ,</w:t>
      </w:r>
      <w:proofErr w:type="gramEnd"/>
      <w:r>
        <w:t xml:space="preserve"> s vodou reagují za vzniku zásaditého roztoku. Čistící účinky mýdla spočívají v jeho schopnosti snižovat povrchové napětí kapalin. Na čistící účinky mýdla má vliv tvrdost vody</w:t>
      </w:r>
      <w:r w:rsidR="00B07257">
        <w:t xml:space="preserve"> </w:t>
      </w:r>
      <w:r w:rsidR="008861D1">
        <w:t>(vytváří se nerozpustné vápenaté a hořečnaté soli vyšších mastných kyselin)</w:t>
      </w:r>
    </w:p>
    <w:p w:rsidR="008861D1" w:rsidRDefault="008861D1" w:rsidP="002C6C76"/>
    <w:p w:rsidR="009B4836" w:rsidRDefault="009B4836" w:rsidP="009B4836">
      <w:r>
        <w:t xml:space="preserve">1.1.2. </w:t>
      </w:r>
      <w:r w:rsidRPr="00B07257">
        <w:rPr>
          <w:b/>
          <w:bCs/>
          <w:u w:val="single"/>
        </w:rPr>
        <w:t>OLEJE (kapalné)</w:t>
      </w:r>
    </w:p>
    <w:p w:rsidR="009B4836" w:rsidRDefault="009B4836" w:rsidP="009B4836">
      <w:r>
        <w:t xml:space="preserve">Jsou estery vyšších </w:t>
      </w:r>
      <w:r w:rsidRPr="009B4836">
        <w:rPr>
          <w:u w:val="single"/>
        </w:rPr>
        <w:t>ne</w:t>
      </w:r>
      <w:r w:rsidRPr="00B62003">
        <w:rPr>
          <w:u w:val="single"/>
        </w:rPr>
        <w:t>nasycených</w:t>
      </w:r>
      <w:r>
        <w:t xml:space="preserve"> mastných kyselin a glycerolu</w:t>
      </w:r>
    </w:p>
    <w:p w:rsidR="009B4836" w:rsidRDefault="00B07257">
      <w:r>
        <w:t>k</w:t>
      </w:r>
      <w:r w:rsidR="009B4836">
        <w:t>yseli</w:t>
      </w:r>
      <w:r>
        <w:t>n</w:t>
      </w:r>
      <w:r w:rsidR="009B4836">
        <w:t xml:space="preserve">a olejová, </w:t>
      </w:r>
      <w:r w:rsidR="002F58D0">
        <w:t>kyselina linolová, kyselina linolenová (mají násobné vazby)</w:t>
      </w:r>
    </w:p>
    <w:p w:rsidR="00E426A0" w:rsidRDefault="008861D1">
      <w:r>
        <w:t>Mezi oleje (kapalné tuky) patří rybí tuk a rostlinné oleje</w:t>
      </w:r>
    </w:p>
    <w:p w:rsidR="008861D1" w:rsidRDefault="008861D1">
      <w:r>
        <w:t xml:space="preserve">Některé rostlinné oleje (např. lněný) snadno vysychají. To znamená, že při styku se vzduchem brzy tuhnou. Takové oleje označujeme jako </w:t>
      </w:r>
      <w:r w:rsidRPr="008861D1">
        <w:rPr>
          <w:u w:val="single"/>
        </w:rPr>
        <w:t>fermež</w:t>
      </w:r>
      <w:r>
        <w:rPr>
          <w:u w:val="single"/>
        </w:rPr>
        <w:t xml:space="preserve">. </w:t>
      </w:r>
      <w:r>
        <w:t>Používají se k nátěrům dřeva, k výrobě tiskařské černi, sklenářských tmelů a linolea.</w:t>
      </w:r>
    </w:p>
    <w:p w:rsidR="008861D1" w:rsidRDefault="008861D1">
      <w:r w:rsidRPr="00B07257">
        <w:rPr>
          <w:u w:val="single"/>
        </w:rPr>
        <w:t>PROCES ZTUŽOVÁNÍ TUKŮ</w:t>
      </w:r>
      <w:r>
        <w:t>:</w:t>
      </w:r>
    </w:p>
    <w:p w:rsidR="008861D1" w:rsidRDefault="008861D1">
      <w:r>
        <w:t xml:space="preserve">V obchodech se často setkáme i s rostlinnými tuky pevného skupenství. Jsou to tzv. </w:t>
      </w:r>
      <w:r w:rsidRPr="00B07257">
        <w:rPr>
          <w:u w:val="single"/>
        </w:rPr>
        <w:t>margaríny</w:t>
      </w:r>
      <w:r>
        <w:t>. Původně se vyráběly jako náhražka másla. Vznikají z rostlinných olejů procesem zvaným ztužování.</w:t>
      </w:r>
    </w:p>
    <w:p w:rsidR="008861D1" w:rsidRDefault="008861D1">
      <w:r>
        <w:t>Jde o reakci rostlinného oleje s</w:t>
      </w:r>
      <w:r w:rsidR="000560ED">
        <w:t> </w:t>
      </w:r>
      <w:r>
        <w:t>vodíkem</w:t>
      </w:r>
      <w:r w:rsidR="000560ED">
        <w:t xml:space="preserve"> (hydrogenace). </w:t>
      </w:r>
    </w:p>
    <w:p w:rsidR="000560ED" w:rsidRDefault="000560ED">
      <w:r>
        <w:lastRenderedPageBreak/>
        <w:t>Oleje reagují s vodíkem za účasti katalyzátoru</w:t>
      </w:r>
      <w:r w:rsidR="00B07257">
        <w:t xml:space="preserve"> </w:t>
      </w:r>
      <w:r>
        <w:t xml:space="preserve">(Ni, </w:t>
      </w:r>
      <w:proofErr w:type="spellStart"/>
      <w:r>
        <w:t>Pt</w:t>
      </w:r>
      <w:proofErr w:type="spellEnd"/>
      <w:r>
        <w:t>…</w:t>
      </w:r>
      <w:proofErr w:type="gramStart"/>
      <w:r>
        <w:t>).Dochází</w:t>
      </w:r>
      <w:proofErr w:type="gramEnd"/>
      <w:r>
        <w:t xml:space="preserve"> k rozštěpení násobných vazeb mastných kyselin, vznikají vazby jednoduché a tím kapalný tuk</w:t>
      </w:r>
      <w:r w:rsidR="00B07257">
        <w:t xml:space="preserve"> </w:t>
      </w:r>
      <w:r>
        <w:t>(olej) ztuhne. Ztužené tuky mají větší trvanlivost</w:t>
      </w:r>
      <w:r w:rsidR="00407027">
        <w:t xml:space="preserve"> (jsou odolnější vůči žluknutí)</w:t>
      </w:r>
      <w:r>
        <w:t>.</w:t>
      </w:r>
    </w:p>
    <w:p w:rsidR="00407027" w:rsidRDefault="00407027">
      <w:pPr>
        <w:rPr>
          <w:rFonts w:ascii="Arial" w:hAnsi="Arial" w:cs="Arial"/>
          <w:noProof/>
          <w:color w:val="2962FF"/>
          <w:sz w:val="20"/>
          <w:szCs w:val="20"/>
        </w:rPr>
      </w:pPr>
    </w:p>
    <w:p w:rsidR="00407027" w:rsidRDefault="00407027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2873335" cy="1023960"/>
            <wp:effectExtent l="0" t="0" r="3810" b="5080"/>
            <wp:docPr id="5" name="Obrázek 5" descr="Image result for ztužování tuků reakc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ztužování tuků reakc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4" b="29825"/>
                    <a:stretch/>
                  </pic:blipFill>
                  <pic:spPr bwMode="auto">
                    <a:xfrm>
                      <a:off x="0" y="0"/>
                      <a:ext cx="2906177" cy="103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027" w:rsidRPr="00B07257" w:rsidRDefault="00B07257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="00407027" w:rsidRPr="00B07257">
        <w:rPr>
          <w:sz w:val="18"/>
          <w:szCs w:val="18"/>
        </w:rPr>
        <w:t>ozn. Reakce probíhá za zvýšeného tlaku.</w:t>
      </w:r>
    </w:p>
    <w:p w:rsidR="00407027" w:rsidRDefault="00407027"/>
    <w:p w:rsidR="00407027" w:rsidRPr="00B07257" w:rsidRDefault="00407027" w:rsidP="00407027">
      <w:pPr>
        <w:rPr>
          <w:b/>
          <w:bCs/>
          <w:u w:val="single"/>
        </w:rPr>
      </w:pPr>
      <w:r w:rsidRPr="00B07257">
        <w:rPr>
          <w:b/>
          <w:bCs/>
          <w:u w:val="single"/>
        </w:rPr>
        <w:t>1.2. VOSKY</w:t>
      </w:r>
    </w:p>
    <w:p w:rsidR="00407027" w:rsidRDefault="00407027">
      <w:r>
        <w:t>Jsou to estery vyšších mastných kyselin a alkoholů s </w:t>
      </w:r>
      <w:proofErr w:type="gramStart"/>
      <w:r>
        <w:t>jednou -OH</w:t>
      </w:r>
      <w:proofErr w:type="gramEnd"/>
      <w:r>
        <w:t xml:space="preserve"> skupinou a vyšším počtem </w:t>
      </w:r>
      <w:r w:rsidR="00430997">
        <w:t>atomů uhlíku v molekule.</w:t>
      </w:r>
    </w:p>
    <w:p w:rsidR="00430997" w:rsidRDefault="00B07257">
      <w:r w:rsidRPr="00B07257">
        <w:rPr>
          <w:u w:val="single"/>
        </w:rPr>
        <w:t>v</w:t>
      </w:r>
      <w:r w:rsidR="00430997" w:rsidRPr="00B07257">
        <w:rPr>
          <w:u w:val="single"/>
        </w:rPr>
        <w:t>oskové vyšší mastné kyseliny:</w:t>
      </w:r>
      <w:r w:rsidR="00430997">
        <w:t xml:space="preserve"> laurová, </w:t>
      </w:r>
      <w:proofErr w:type="spellStart"/>
      <w:r w:rsidR="00430997">
        <w:t>myristová</w:t>
      </w:r>
      <w:proofErr w:type="spellEnd"/>
      <w:r w:rsidR="00430997">
        <w:t xml:space="preserve">, palmitová, karnaubová, cerová, </w:t>
      </w:r>
      <w:proofErr w:type="spellStart"/>
      <w:r w:rsidR="00430997">
        <w:t>montanová</w:t>
      </w:r>
      <w:proofErr w:type="spellEnd"/>
      <w:r w:rsidR="00430997">
        <w:t>, melisová</w:t>
      </w:r>
    </w:p>
    <w:p w:rsidR="00430997" w:rsidRDefault="00B07257">
      <w:r w:rsidRPr="00B07257">
        <w:rPr>
          <w:u w:val="single"/>
        </w:rPr>
        <w:t>v</w:t>
      </w:r>
      <w:r w:rsidR="00430997" w:rsidRPr="00B07257">
        <w:rPr>
          <w:u w:val="single"/>
        </w:rPr>
        <w:t xml:space="preserve">yšší </w:t>
      </w:r>
      <w:proofErr w:type="spellStart"/>
      <w:r w:rsidR="00430997" w:rsidRPr="00B07257">
        <w:rPr>
          <w:u w:val="single"/>
        </w:rPr>
        <w:t>jedosytné</w:t>
      </w:r>
      <w:proofErr w:type="spellEnd"/>
      <w:r w:rsidR="00430997" w:rsidRPr="00B07257">
        <w:rPr>
          <w:u w:val="single"/>
        </w:rPr>
        <w:t xml:space="preserve"> alkoholy:</w:t>
      </w:r>
      <w:r w:rsidR="00430997">
        <w:t xml:space="preserve"> cetylalkohol(</w:t>
      </w:r>
      <w:proofErr w:type="spellStart"/>
      <w:r w:rsidR="00430997">
        <w:t>hexadekanol</w:t>
      </w:r>
      <w:proofErr w:type="spellEnd"/>
      <w:r w:rsidR="00430997">
        <w:t xml:space="preserve">), </w:t>
      </w:r>
      <w:proofErr w:type="spellStart"/>
      <w:r w:rsidR="00430997">
        <w:t>myricylalkohol</w:t>
      </w:r>
      <w:proofErr w:type="spellEnd"/>
      <w:r w:rsidR="00430997">
        <w:t xml:space="preserve"> (</w:t>
      </w:r>
      <w:proofErr w:type="spellStart"/>
      <w:r w:rsidR="00430997">
        <w:t>triakontanol</w:t>
      </w:r>
      <w:proofErr w:type="spellEnd"/>
      <w:proofErr w:type="gramStart"/>
      <w:r w:rsidR="00430997">
        <w:t>)….</w:t>
      </w:r>
      <w:proofErr w:type="gramEnd"/>
      <w:r w:rsidR="00430997">
        <w:t>.</w:t>
      </w:r>
    </w:p>
    <w:p w:rsidR="00430997" w:rsidRPr="00B07257" w:rsidRDefault="00430997">
      <w:pPr>
        <w:rPr>
          <w:u w:val="single"/>
        </w:rPr>
      </w:pPr>
      <w:r w:rsidRPr="00B07257">
        <w:rPr>
          <w:u w:val="single"/>
        </w:rPr>
        <w:t xml:space="preserve">Výskyt: </w:t>
      </w:r>
    </w:p>
    <w:p w:rsidR="00B07257" w:rsidRDefault="00430997">
      <w:r>
        <w:t>Rostlinné vosky tvoří tuhé povlaky na pokožce listů, plodů, popř. kmenech strom</w:t>
      </w:r>
      <w:r w:rsidR="00B07257">
        <w:t>ů.</w:t>
      </w:r>
    </w:p>
    <w:p w:rsidR="00430997" w:rsidRDefault="00AA45E2">
      <w:r>
        <w:t>např. voskovka</w:t>
      </w:r>
    </w:p>
    <w:p w:rsidR="00430997" w:rsidRDefault="00430997">
      <w:r>
        <w:t>Živočišné vosky mají především stavební funkci</w:t>
      </w:r>
      <w:r w:rsidR="000E4522">
        <w:t xml:space="preserve"> např. včelí vosk</w:t>
      </w:r>
      <w:r w:rsidR="00AA45E2">
        <w:t>, lanolin (vosk z ovčí vlny), vorvaňovina……</w:t>
      </w:r>
    </w:p>
    <w:p w:rsidR="000E4522" w:rsidRPr="00B07257" w:rsidRDefault="000E4522">
      <w:pPr>
        <w:rPr>
          <w:u w:val="single"/>
        </w:rPr>
      </w:pPr>
      <w:r w:rsidRPr="00B07257">
        <w:rPr>
          <w:u w:val="single"/>
        </w:rPr>
        <w:t>Vlastnosti:</w:t>
      </w:r>
    </w:p>
    <w:p w:rsidR="000E4522" w:rsidRDefault="000E4522">
      <w:r>
        <w:t>Jsou to hydrofobní látky, světlé barvy,</w:t>
      </w:r>
      <w:r w:rsidR="00B07257">
        <w:t xml:space="preserve"> </w:t>
      </w:r>
      <w:r>
        <w:t xml:space="preserve">nepodléhají žluknutí a jsou málo reaktivní, jsou rozpustné v organických rozpouštědlech. Plní ochrannou funkci proti vnějším vlivům </w:t>
      </w:r>
      <w:r w:rsidR="00EE23B9">
        <w:t>(chlad, brání vypařování vody).</w:t>
      </w:r>
    </w:p>
    <w:p w:rsidR="00EE23B9" w:rsidRPr="00B07257" w:rsidRDefault="00EE23B9">
      <w:pPr>
        <w:rPr>
          <w:u w:val="single"/>
        </w:rPr>
      </w:pPr>
      <w:bookmarkStart w:id="1" w:name="_GoBack"/>
      <w:r w:rsidRPr="00B07257">
        <w:rPr>
          <w:u w:val="single"/>
        </w:rPr>
        <w:t>Použití:</w:t>
      </w:r>
    </w:p>
    <w:bookmarkEnd w:id="1"/>
    <w:p w:rsidR="00EE23B9" w:rsidRDefault="00EE23B9">
      <w:r>
        <w:t>Používají se na výrobu lyžařských a štěpařských vosků, vosků k ošetření karoserií, k výrobě kosmetiky (rtěnky, krémy, masti…….</w:t>
      </w:r>
    </w:p>
    <w:p w:rsidR="00EE23B9" w:rsidRPr="008861D1" w:rsidRDefault="00EE23B9"/>
    <w:sectPr w:rsidR="00EE23B9" w:rsidRPr="008861D1" w:rsidSect="00407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742"/>
    <w:multiLevelType w:val="hybridMultilevel"/>
    <w:tmpl w:val="2FCAB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16D8"/>
    <w:multiLevelType w:val="hybridMultilevel"/>
    <w:tmpl w:val="4146AE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616"/>
    <w:multiLevelType w:val="hybridMultilevel"/>
    <w:tmpl w:val="DD349A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0F3E"/>
    <w:multiLevelType w:val="hybridMultilevel"/>
    <w:tmpl w:val="569E8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002"/>
    <w:multiLevelType w:val="multilevel"/>
    <w:tmpl w:val="E7B6C19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63552C"/>
    <w:multiLevelType w:val="hybridMultilevel"/>
    <w:tmpl w:val="F216F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94216"/>
    <w:multiLevelType w:val="hybridMultilevel"/>
    <w:tmpl w:val="22F43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A6"/>
    <w:rsid w:val="000560ED"/>
    <w:rsid w:val="000E4522"/>
    <w:rsid w:val="002C6C76"/>
    <w:rsid w:val="002F58D0"/>
    <w:rsid w:val="00407027"/>
    <w:rsid w:val="00430997"/>
    <w:rsid w:val="004343F9"/>
    <w:rsid w:val="005410A6"/>
    <w:rsid w:val="006F40BF"/>
    <w:rsid w:val="00876DC7"/>
    <w:rsid w:val="008861D1"/>
    <w:rsid w:val="008D0743"/>
    <w:rsid w:val="009B4836"/>
    <w:rsid w:val="00AA45E2"/>
    <w:rsid w:val="00AB021C"/>
    <w:rsid w:val="00B07257"/>
    <w:rsid w:val="00B62003"/>
    <w:rsid w:val="00D431FC"/>
    <w:rsid w:val="00E426A0"/>
    <w:rsid w:val="00E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452A"/>
  <w15:chartTrackingRefBased/>
  <w15:docId w15:val="{F7EA78AB-C745-487D-AE34-C7826AA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url=https%3A%2F%2Feluc.kr-olomoucky.cz%2Fverejne%2Flekce%2F2459&amp;psig=AOvVaw1BtuiLvtBOxVPaUgyuC4JV&amp;ust=1585291405293000&amp;source=images&amp;cd=vfe&amp;ved=0CAIQjRxqFwoTCMiFjYHFt-gCFQAAAAAdAAAAABAQ" TargetMode="External"/><Relationship Id="rId11" Type="http://schemas.openxmlformats.org/officeDocument/2006/relationships/hyperlink" Target="https://www.google.cz/url?sa=i&amp;url=https%3A%2F%2Fslideplayer.cz%2Fslide%2F11349953%2F&amp;psig=AOvVaw13JetBce7-SRB48JBOK6gi&amp;ust=1585292980792000&amp;source=images&amp;cd=vfe&amp;ved=0CAIQjRxqFwoTCKCfoN7Kt-gCFQAAAAAdAAAAABA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%3A%2F%2Fslideplayer.cz%2Fslide%2F2892323%2F&amp;psig=AOvVaw1BtuiLvtBOxVPaUgyuC4JV&amp;ust=1585291405293000&amp;source=images&amp;cd=vfe&amp;ved=0CAIQjRxqFwoTCMiFjYHFt-gCFQAAAAAdAAAAA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2</cp:revision>
  <dcterms:created xsi:type="dcterms:W3CDTF">2020-03-26T07:45:00Z</dcterms:created>
  <dcterms:modified xsi:type="dcterms:W3CDTF">2020-03-26T07:45:00Z</dcterms:modified>
</cp:coreProperties>
</file>