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56" w:rsidRDefault="00D55500">
      <w:r>
        <w:t>SEKUNDA A</w:t>
      </w:r>
    </w:p>
    <w:p w:rsidR="003204A8" w:rsidRDefault="00D55500">
      <w:r>
        <w:t>Moji milí studenti,</w:t>
      </w:r>
    </w:p>
    <w:p w:rsidR="003204A8" w:rsidRDefault="003204A8" w:rsidP="00A466EA">
      <w:pPr>
        <w:jc w:val="both"/>
      </w:pPr>
      <w:r>
        <w:t xml:space="preserve">děkuji vám za spolupráci. Situace není lehká pro vás, ani pro nás učitele.  Domluvme se, že nové úkoly dostanete vždy ve čtvrtek (kdy je paní zástupkyně vloží na web školy), do této doby byste mi měli odevzdat úkol, abych mohla na stránky vložit řešení. </w:t>
      </w:r>
    </w:p>
    <w:p w:rsidR="003204A8" w:rsidRPr="003204A8" w:rsidRDefault="003204A8" w:rsidP="003204A8">
      <w:pPr>
        <w:spacing w:line="240" w:lineRule="auto"/>
        <w:rPr>
          <w:b/>
        </w:rPr>
      </w:pPr>
      <w:r w:rsidRPr="003204A8">
        <w:rPr>
          <w:b/>
        </w:rPr>
        <w:t>Zadané úkoly</w:t>
      </w:r>
    </w:p>
    <w:p w:rsidR="003204A8" w:rsidRDefault="003204A8" w:rsidP="003204A8">
      <w:pPr>
        <w:pStyle w:val="Odstavecseseznamem"/>
        <w:numPr>
          <w:ilvl w:val="0"/>
          <w:numId w:val="6"/>
        </w:numPr>
      </w:pPr>
      <w:r>
        <w:t>žádost (kdo ještě neodevzdal, pošlete do 2.4.)</w:t>
      </w:r>
    </w:p>
    <w:p w:rsidR="003204A8" w:rsidRDefault="003204A8" w:rsidP="003204A8">
      <w:pPr>
        <w:pStyle w:val="Odstavecseseznamem"/>
        <w:numPr>
          <w:ilvl w:val="0"/>
          <w:numId w:val="6"/>
        </w:numPr>
      </w:pPr>
      <w:r>
        <w:t>věty podle postoje mluvčího (kdo ještě nedodal, pro tentokrát nemusí posílat, ale očekávám, že učivo je procvičeno)</w:t>
      </w:r>
    </w:p>
    <w:p w:rsidR="003204A8" w:rsidRDefault="003204A8" w:rsidP="003204A8">
      <w:pPr>
        <w:pStyle w:val="Odstavecseseznamem"/>
        <w:numPr>
          <w:ilvl w:val="0"/>
          <w:numId w:val="6"/>
        </w:numPr>
      </w:pPr>
      <w:r>
        <w:t xml:space="preserve">literatura </w:t>
      </w:r>
      <w:proofErr w:type="spellStart"/>
      <w:r w:rsidR="00A466EA">
        <w:t>Santarová</w:t>
      </w:r>
      <w:proofErr w:type="spellEnd"/>
      <w:r w:rsidR="00A466EA">
        <w:t xml:space="preserve"> </w:t>
      </w:r>
      <w:r>
        <w:t>(odevzdat do 2.4.)</w:t>
      </w:r>
    </w:p>
    <w:p w:rsidR="003204A8" w:rsidRDefault="003204A8" w:rsidP="003204A8">
      <w:pPr>
        <w:pStyle w:val="Odstavecseseznamem"/>
        <w:numPr>
          <w:ilvl w:val="0"/>
          <w:numId w:val="6"/>
        </w:numPr>
      </w:pPr>
      <w:r>
        <w:t>dopisy (odevzdat do 2.4.)</w:t>
      </w:r>
    </w:p>
    <w:p w:rsidR="003204A8" w:rsidRPr="003204A8" w:rsidRDefault="003204A8" w:rsidP="003204A8">
      <w:pPr>
        <w:spacing w:line="240" w:lineRule="auto"/>
        <w:rPr>
          <w:b/>
        </w:rPr>
      </w:pPr>
      <w:r w:rsidRPr="003204A8">
        <w:rPr>
          <w:b/>
        </w:rPr>
        <w:t>Nový úkol</w:t>
      </w:r>
    </w:p>
    <w:p w:rsidR="003204A8" w:rsidRDefault="003204A8" w:rsidP="003204A8">
      <w:pPr>
        <w:pStyle w:val="Odstavecseseznamem"/>
        <w:numPr>
          <w:ilvl w:val="0"/>
          <w:numId w:val="7"/>
        </w:numPr>
      </w:pPr>
      <w:r>
        <w:t>test (do 2.4.)</w:t>
      </w:r>
    </w:p>
    <w:p w:rsidR="003204A8" w:rsidRDefault="003204A8" w:rsidP="003204A8">
      <w:pPr>
        <w:pStyle w:val="Odstavecseseznamem"/>
        <w:numPr>
          <w:ilvl w:val="0"/>
          <w:numId w:val="7"/>
        </w:numPr>
      </w:pPr>
      <w:r>
        <w:t xml:space="preserve">věta dvojčlenná, </w:t>
      </w:r>
      <w:proofErr w:type="spellStart"/>
      <w:r>
        <w:t>jednočl</w:t>
      </w:r>
      <w:proofErr w:type="spellEnd"/>
      <w:r>
        <w:t>. a ve. (do 2.4.)</w:t>
      </w:r>
    </w:p>
    <w:p w:rsidR="00D55500" w:rsidRDefault="003204A8" w:rsidP="00A466EA">
      <w:pPr>
        <w:jc w:val="both"/>
      </w:pPr>
      <w:r>
        <w:t>N</w:t>
      </w:r>
      <w:r w:rsidR="00D55500">
        <w:t>a dalš</w:t>
      </w:r>
      <w:r>
        <w:t>ích stránkách naleznete vyplněný pracovní list učiva Věty podle postoje mluvčího.</w:t>
      </w:r>
      <w:r w:rsidR="00D55500">
        <w:t xml:space="preserve"> Vaše odpovědi samozřejmě nemusí být úplně stejné.</w:t>
      </w:r>
      <w:r>
        <w:t xml:space="preserve"> Věty přací mají mít na konci vykřičník. Omlouvám se, jeden mi unikl v zadání. Za tento úkol nedávám známku, ale sleduji, kdo ho splnil.</w:t>
      </w:r>
    </w:p>
    <w:p w:rsidR="003204A8" w:rsidRDefault="003204A8" w:rsidP="00A466EA">
      <w:pPr>
        <w:jc w:val="both"/>
      </w:pPr>
      <w:r>
        <w:t xml:space="preserve">Pokud má někdo z vás např. problém s technikou, napište mi, zkusíme vymyslet řešení. Jinak očekávám, že všichni pochopili situaci a začnou pracovat i bez dozoru učitelů. Po návratu bude zřejmě velké ověřování vašich znalostí </w:t>
      </w:r>
      <w:r w:rsidR="00A466EA">
        <w:t xml:space="preserve">a kontrola úkolů! </w:t>
      </w:r>
    </w:p>
    <w:p w:rsidR="003204A8" w:rsidRDefault="003204A8"/>
    <w:p w:rsidR="00587B9C" w:rsidRPr="00587B9C" w:rsidRDefault="00587B9C">
      <w:pPr>
        <w:rPr>
          <w:b/>
        </w:rPr>
      </w:pPr>
      <w:r w:rsidRPr="00587B9C">
        <w:rPr>
          <w:b/>
        </w:rPr>
        <w:t>Věty podle postoje mluvčího</w:t>
      </w:r>
    </w:p>
    <w:p w:rsidR="00D55500" w:rsidRDefault="00D55500">
      <w:r>
        <w:t>Pokud potřebujete, zkuste si vybrané učivo procvičit i na webových s</w:t>
      </w:r>
      <w:r w:rsidR="00406B75">
        <w:t>tránkách. Některé příručky vyčleň</w:t>
      </w:r>
      <w:r>
        <w:t>ují ještě věty zvolací. (Toto učivo má více variant, zvolila jsem</w:t>
      </w:r>
      <w:r w:rsidR="00447999">
        <w:t xml:space="preserve"> tu podle naší učebnice.)</w:t>
      </w:r>
    </w:p>
    <w:p w:rsidR="00C80B99" w:rsidRDefault="00F064C8" w:rsidP="00C80B99">
      <w:pPr>
        <w:pStyle w:val="Bezmezer"/>
        <w:spacing w:line="276" w:lineRule="auto"/>
        <w:jc w:val="both"/>
      </w:pPr>
      <w:hyperlink r:id="rId6" w:history="1">
        <w:r w:rsidR="00C80B99" w:rsidRPr="002D5D4E">
          <w:rPr>
            <w:rStyle w:val="Hypertextovodkaz"/>
          </w:rPr>
          <w:t>www.gymkrom.cz</w:t>
        </w:r>
      </w:hyperlink>
      <w:r w:rsidR="00C80B99">
        <w:t xml:space="preserve"> – přihlaste se do Bakalářů, záložka výuka, výukové zdroje (s hvězdičkou), do vyhledávače nahoře zadejte Věty podle postoje mluvčího nebo další učivo Věty dvojčlenné, jednočlenné a větné ekvivalenty.</w:t>
      </w:r>
    </w:p>
    <w:p w:rsidR="00C80B99" w:rsidRDefault="00C80B99" w:rsidP="00F064C8">
      <w:pPr>
        <w:pStyle w:val="Bezmezer"/>
      </w:pPr>
    </w:p>
    <w:p w:rsidR="003848A2" w:rsidRDefault="00F064C8">
      <w:hyperlink r:id="rId7" w:history="1">
        <w:r w:rsidR="00406B75" w:rsidRPr="00717774">
          <w:rPr>
            <w:rStyle w:val="Hypertextovodkaz"/>
          </w:rPr>
          <w:t>www.skolasnadhledem.cz</w:t>
        </w:r>
      </w:hyperlink>
      <w:r w:rsidR="00406B75">
        <w:t xml:space="preserve"> – do vyhledávače zadejte opět název učiva (test je pro 9. ročník, ale toho se nebojte, toto učivo se v 9. ročník</w:t>
      </w:r>
      <w:r>
        <w:t>u opakuje, obtížnost je stejná)</w:t>
      </w:r>
    </w:p>
    <w:p w:rsidR="0049478B" w:rsidRPr="00F064C8" w:rsidRDefault="00D55500">
      <w:pPr>
        <w:rPr>
          <w:color w:val="FF0000"/>
          <w:sz w:val="28"/>
          <w:szCs w:val="28"/>
        </w:rPr>
      </w:pPr>
      <w:r w:rsidRPr="00F064C8">
        <w:rPr>
          <w:color w:val="FF0000"/>
          <w:sz w:val="28"/>
          <w:szCs w:val="28"/>
        </w:rPr>
        <w:t xml:space="preserve">Vyplňte prosím test, který najdete na </w:t>
      </w:r>
      <w:proofErr w:type="gramStart"/>
      <w:r w:rsidRPr="00F064C8">
        <w:rPr>
          <w:color w:val="FF0000"/>
          <w:sz w:val="28"/>
          <w:szCs w:val="28"/>
        </w:rPr>
        <w:t xml:space="preserve">linku      </w:t>
      </w:r>
      <w:r w:rsidR="003204A8" w:rsidRPr="00F064C8">
        <w:rPr>
          <w:color w:val="FF0000"/>
          <w:sz w:val="28"/>
          <w:szCs w:val="28"/>
        </w:rPr>
        <w:t>(test</w:t>
      </w:r>
      <w:proofErr w:type="gramEnd"/>
      <w:r w:rsidR="003204A8" w:rsidRPr="00F064C8">
        <w:rPr>
          <w:color w:val="FF0000"/>
          <w:sz w:val="28"/>
          <w:szCs w:val="28"/>
        </w:rPr>
        <w:t xml:space="preserve"> vyplňte do čtvrtka 2.4.!)</w:t>
      </w:r>
    </w:p>
    <w:p w:rsidR="0049478B" w:rsidRDefault="00F064C8">
      <w:hyperlink r:id="rId8" w:history="1">
        <w:r w:rsidR="0049478B" w:rsidRPr="00A165A4">
          <w:rPr>
            <w:rStyle w:val="Hypertextovodkaz"/>
          </w:rPr>
          <w:t>https://www.survio.com/survey/d/H4Z0H1U4E2Q8H2W7Q</w:t>
        </w:r>
      </w:hyperlink>
    </w:p>
    <w:p w:rsidR="00D55500" w:rsidRDefault="0049478B">
      <w:r>
        <w:t xml:space="preserve">heslo: </w:t>
      </w:r>
      <w:r w:rsidR="00980D5B">
        <w:rPr>
          <w:color w:val="17365D" w:themeColor="text2" w:themeShade="BF"/>
        </w:rPr>
        <w:t>v</w:t>
      </w:r>
      <w:r w:rsidRPr="0049478B">
        <w:rPr>
          <w:color w:val="17365D" w:themeColor="text2" w:themeShade="BF"/>
        </w:rPr>
        <w:t>ěty</w:t>
      </w:r>
    </w:p>
    <w:p w:rsidR="00587B9C" w:rsidRDefault="00587B9C"/>
    <w:p w:rsidR="00A466EA" w:rsidRDefault="00A466EA"/>
    <w:p w:rsidR="00F064C8" w:rsidRDefault="00F064C8"/>
    <w:p w:rsidR="0049478B" w:rsidRPr="00587B9C" w:rsidRDefault="00587B9C">
      <w:pPr>
        <w:rPr>
          <w:b/>
        </w:rPr>
      </w:pPr>
      <w:r>
        <w:lastRenderedPageBreak/>
        <w:t xml:space="preserve">Nové učivo </w:t>
      </w:r>
      <w:r w:rsidRPr="00587B9C">
        <w:rPr>
          <w:b/>
        </w:rPr>
        <w:t>Věty dvojčlenné, jednočlenné a větné ekvivalenty</w:t>
      </w:r>
    </w:p>
    <w:p w:rsidR="00D55500" w:rsidRDefault="00587B9C" w:rsidP="00587B9C">
      <w:pPr>
        <w:pStyle w:val="Odstavecseseznamem"/>
        <w:numPr>
          <w:ilvl w:val="0"/>
          <w:numId w:val="4"/>
        </w:numPr>
      </w:pPr>
      <w:r>
        <w:t>učebnice str. 76</w:t>
      </w:r>
    </w:p>
    <w:p w:rsidR="00587B9C" w:rsidRDefault="00587B9C" w:rsidP="00587B9C">
      <w:pPr>
        <w:pStyle w:val="Odstavecseseznamem"/>
        <w:numPr>
          <w:ilvl w:val="0"/>
          <w:numId w:val="4"/>
        </w:numPr>
      </w:pPr>
      <w:r>
        <w:t>vytvořte si zápis do sešitu (opsání základních informací vás zároveň učí podstatu nového učiva, proto mu věnujte patřičnou pozornost)</w:t>
      </w:r>
    </w:p>
    <w:p w:rsidR="00587B9C" w:rsidRDefault="00587B9C" w:rsidP="00587B9C">
      <w:pPr>
        <w:pBdr>
          <w:top w:val="single" w:sz="4" w:space="1" w:color="auto"/>
          <w:left w:val="single" w:sz="4" w:space="4" w:color="auto"/>
          <w:bottom w:val="single" w:sz="4" w:space="1" w:color="auto"/>
          <w:right w:val="single" w:sz="4" w:space="4" w:color="auto"/>
        </w:pBdr>
        <w:rPr>
          <w:u w:val="single"/>
        </w:rPr>
      </w:pPr>
      <w:r w:rsidRPr="00587B9C">
        <w:rPr>
          <w:u w:val="single"/>
        </w:rPr>
        <w:t>Věty dvojčlenné</w:t>
      </w:r>
    </w:p>
    <w:p w:rsidR="00587B9C" w:rsidRDefault="00587B9C" w:rsidP="00587B9C">
      <w:pPr>
        <w:pBdr>
          <w:top w:val="single" w:sz="4" w:space="1" w:color="auto"/>
          <w:left w:val="single" w:sz="4" w:space="4" w:color="auto"/>
          <w:bottom w:val="single" w:sz="4" w:space="1" w:color="auto"/>
          <w:right w:val="single" w:sz="4" w:space="4" w:color="auto"/>
        </w:pBdr>
      </w:pPr>
      <w:r>
        <w:t>obsahují podmět + přísudek …</w:t>
      </w:r>
    </w:p>
    <w:p w:rsidR="00587B9C" w:rsidRDefault="00587B9C" w:rsidP="00587B9C">
      <w:pPr>
        <w:pBdr>
          <w:top w:val="single" w:sz="4" w:space="1" w:color="auto"/>
          <w:left w:val="single" w:sz="4" w:space="4" w:color="auto"/>
          <w:bottom w:val="single" w:sz="4" w:space="1" w:color="auto"/>
          <w:right w:val="single" w:sz="4" w:space="4" w:color="auto"/>
        </w:pBdr>
        <w:rPr>
          <w:u w:val="single"/>
        </w:rPr>
      </w:pPr>
      <w:r w:rsidRPr="00587B9C">
        <w:rPr>
          <w:u w:val="single"/>
        </w:rPr>
        <w:t>Věty jednočlenné</w:t>
      </w:r>
    </w:p>
    <w:p w:rsidR="00587B9C" w:rsidRPr="00587B9C" w:rsidRDefault="00587B9C" w:rsidP="00587B9C">
      <w:pPr>
        <w:pBdr>
          <w:top w:val="single" w:sz="4" w:space="1" w:color="auto"/>
          <w:left w:val="single" w:sz="4" w:space="4" w:color="auto"/>
          <w:bottom w:val="single" w:sz="4" w:space="1" w:color="auto"/>
          <w:right w:val="single" w:sz="4" w:space="4" w:color="auto"/>
        </w:pBdr>
        <w:rPr>
          <w:u w:val="single"/>
        </w:rPr>
      </w:pPr>
      <w:r>
        <w:rPr>
          <w:u w:val="single"/>
        </w:rPr>
        <w:t>Větné ekvivalenty</w:t>
      </w:r>
    </w:p>
    <w:p w:rsidR="00695245" w:rsidRDefault="00587B9C" w:rsidP="00587B9C">
      <w:pPr>
        <w:pStyle w:val="Odstavecseseznamem"/>
        <w:numPr>
          <w:ilvl w:val="0"/>
          <w:numId w:val="4"/>
        </w:numPr>
      </w:pPr>
      <w:r w:rsidRPr="00587B9C">
        <w:t>vypracujte pracovní list (nebudu jej opět hodnotit známkou, jde mi o ověření vaší práce)</w:t>
      </w:r>
    </w:p>
    <w:p w:rsidR="00587B9C" w:rsidRDefault="00587B9C" w:rsidP="00587B9C">
      <w:pPr>
        <w:pStyle w:val="Odstavecseseznamem"/>
        <w:numPr>
          <w:ilvl w:val="0"/>
          <w:numId w:val="4"/>
        </w:numPr>
      </w:pPr>
      <w:r>
        <w:t>nejde o lehké učivo</w:t>
      </w:r>
      <w:r w:rsidR="000209EE">
        <w:t>, takže si dovolím malý návod k určení druhu věty</w:t>
      </w:r>
    </w:p>
    <w:p w:rsidR="00A466EA" w:rsidRDefault="00A466EA" w:rsidP="00A466EA">
      <w:pPr>
        <w:pStyle w:val="Odstavecseseznamem"/>
      </w:pPr>
    </w:p>
    <w:p w:rsidR="000209EE" w:rsidRDefault="000209EE" w:rsidP="000209EE">
      <w:pPr>
        <w:pStyle w:val="Odstavecseseznamem"/>
        <w:numPr>
          <w:ilvl w:val="0"/>
          <w:numId w:val="5"/>
        </w:numPr>
      </w:pPr>
      <w:r>
        <w:t>podtrhnu si ve větě podmět a přísudek (slovesný tvar určitý, tedy ne infinitiv!)</w:t>
      </w:r>
    </w:p>
    <w:p w:rsidR="000209EE" w:rsidRDefault="000209EE" w:rsidP="000209EE">
      <w:pPr>
        <w:pStyle w:val="Odstavecseseznamem"/>
        <w:numPr>
          <w:ilvl w:val="0"/>
          <w:numId w:val="5"/>
        </w:numPr>
      </w:pPr>
      <w:r>
        <w:t xml:space="preserve">je-li ve větě PO + Přísudek = věta dvojčlenná </w:t>
      </w:r>
    </w:p>
    <w:p w:rsidR="000209EE" w:rsidRDefault="000209EE" w:rsidP="000209EE">
      <w:pPr>
        <w:pStyle w:val="Odstavecseseznamem"/>
      </w:pPr>
      <w:r>
        <w:t>(pozor platí i pro nevyjádřený podmět – např. Přijdu.)</w:t>
      </w:r>
    </w:p>
    <w:p w:rsidR="000209EE" w:rsidRDefault="000209EE" w:rsidP="000209EE">
      <w:pPr>
        <w:pStyle w:val="Odstavecseseznamem"/>
        <w:numPr>
          <w:ilvl w:val="0"/>
          <w:numId w:val="5"/>
        </w:numPr>
      </w:pPr>
      <w:r>
        <w:t>Je-li ve větě pouze přísudek, p</w:t>
      </w:r>
      <w:r w:rsidR="00E8359E">
        <w:t>odmět je zastoupen slovem „ONO“</w:t>
      </w:r>
      <w:r>
        <w:t xml:space="preserve"> = věta jednočlenná</w:t>
      </w:r>
    </w:p>
    <w:p w:rsidR="000209EE" w:rsidRDefault="00447999" w:rsidP="000209EE">
      <w:pPr>
        <w:pStyle w:val="Odstavecseseznamem"/>
      </w:pPr>
      <w:r>
        <w:t>(např. Hřmí. – Ono hřmí, přísudek</w:t>
      </w:r>
      <w:r w:rsidR="000209EE">
        <w:t xml:space="preserve"> </w:t>
      </w:r>
      <w:proofErr w:type="gramStart"/>
      <w:r w:rsidR="000209EE">
        <w:t>hřmí nevyžaduje</w:t>
      </w:r>
      <w:proofErr w:type="gramEnd"/>
      <w:r w:rsidR="000209EE">
        <w:t xml:space="preserve"> doplnění podmětem)</w:t>
      </w:r>
    </w:p>
    <w:p w:rsidR="00695245" w:rsidRPr="000209EE" w:rsidRDefault="000209EE" w:rsidP="00695245">
      <w:pPr>
        <w:pStyle w:val="Odstavecseseznamem"/>
        <w:numPr>
          <w:ilvl w:val="0"/>
          <w:numId w:val="5"/>
        </w:numPr>
      </w:pPr>
      <w:r>
        <w:t>Není-li ve větě přísudek = větný ekvivalent</w:t>
      </w:r>
    </w:p>
    <w:p w:rsidR="008F6AB2" w:rsidRDefault="008F6AB2" w:rsidP="00695245">
      <w:pPr>
        <w:rPr>
          <w:b/>
        </w:rPr>
      </w:pPr>
    </w:p>
    <w:p w:rsidR="00E8359E" w:rsidRDefault="00E8359E" w:rsidP="00695245">
      <w:pPr>
        <w:rPr>
          <w:b/>
        </w:rPr>
      </w:pPr>
    </w:p>
    <w:p w:rsidR="008F6AB2" w:rsidRDefault="008F6AB2" w:rsidP="00695245">
      <w:pPr>
        <w:rPr>
          <w:b/>
        </w:rPr>
      </w:pPr>
    </w:p>
    <w:p w:rsidR="00C522BB" w:rsidRDefault="00C522BB" w:rsidP="00695245">
      <w:pPr>
        <w:rPr>
          <w:b/>
        </w:rPr>
      </w:pPr>
    </w:p>
    <w:p w:rsidR="00C522BB" w:rsidRDefault="00C522BB" w:rsidP="00695245">
      <w:pPr>
        <w:rPr>
          <w:b/>
        </w:rPr>
      </w:pPr>
    </w:p>
    <w:p w:rsidR="00A466EA" w:rsidRDefault="00A466EA" w:rsidP="00695245">
      <w:pPr>
        <w:rPr>
          <w:b/>
        </w:rPr>
      </w:pPr>
    </w:p>
    <w:p w:rsidR="00A466EA" w:rsidRDefault="00A466EA" w:rsidP="00695245">
      <w:pPr>
        <w:rPr>
          <w:b/>
        </w:rPr>
      </w:pPr>
    </w:p>
    <w:p w:rsidR="00A466EA" w:rsidRDefault="00A466EA" w:rsidP="00695245">
      <w:pPr>
        <w:rPr>
          <w:b/>
        </w:rPr>
      </w:pPr>
    </w:p>
    <w:p w:rsidR="00A466EA" w:rsidRDefault="00A466EA" w:rsidP="00695245">
      <w:pPr>
        <w:rPr>
          <w:b/>
        </w:rPr>
      </w:pPr>
    </w:p>
    <w:p w:rsidR="00A466EA" w:rsidRDefault="00A466EA" w:rsidP="00695245">
      <w:pPr>
        <w:rPr>
          <w:b/>
        </w:rPr>
      </w:pPr>
    </w:p>
    <w:p w:rsidR="00A466EA" w:rsidRDefault="00A466EA" w:rsidP="00695245">
      <w:pPr>
        <w:rPr>
          <w:b/>
        </w:rPr>
      </w:pPr>
    </w:p>
    <w:p w:rsidR="00A466EA" w:rsidRDefault="00A466EA" w:rsidP="00695245">
      <w:pPr>
        <w:rPr>
          <w:b/>
        </w:rPr>
      </w:pPr>
    </w:p>
    <w:p w:rsidR="00A466EA" w:rsidRDefault="00A466EA" w:rsidP="00695245">
      <w:pPr>
        <w:rPr>
          <w:b/>
        </w:rPr>
      </w:pPr>
    </w:p>
    <w:p w:rsidR="00A466EA" w:rsidRDefault="00A466EA" w:rsidP="00695245">
      <w:pPr>
        <w:rPr>
          <w:b/>
        </w:rPr>
      </w:pPr>
    </w:p>
    <w:p w:rsidR="00A466EA" w:rsidRDefault="00A466EA" w:rsidP="00695245">
      <w:pPr>
        <w:rPr>
          <w:b/>
        </w:rPr>
      </w:pPr>
    </w:p>
    <w:p w:rsidR="00A466EA" w:rsidRDefault="00A466EA" w:rsidP="00695245">
      <w:pPr>
        <w:rPr>
          <w:b/>
        </w:rPr>
      </w:pPr>
    </w:p>
    <w:p w:rsidR="008F6476" w:rsidRDefault="000209EE" w:rsidP="00695245">
      <w:pPr>
        <w:rPr>
          <w:b/>
        </w:rPr>
      </w:pPr>
      <w:r>
        <w:rPr>
          <w:b/>
        </w:rPr>
        <w:lastRenderedPageBreak/>
        <w:t>Věty podle postoje mluvčího</w:t>
      </w:r>
    </w:p>
    <w:p w:rsidR="008F6476" w:rsidRPr="008F6476" w:rsidRDefault="008F6476" w:rsidP="008F6476">
      <w:pPr>
        <w:numPr>
          <w:ilvl w:val="0"/>
          <w:numId w:val="2"/>
        </w:numPr>
        <w:spacing w:line="360" w:lineRule="auto"/>
        <w:contextualSpacing/>
        <w:rPr>
          <w:b/>
        </w:rPr>
      </w:pPr>
      <w:r w:rsidRPr="008F6476">
        <w:rPr>
          <w:b/>
        </w:rPr>
        <w:t>Rozlište, kdy jde o otázku zjišťovací (Z), vylučovací (V) a kdy o doplňovací (D).</w:t>
      </w:r>
    </w:p>
    <w:p w:rsidR="008F6476" w:rsidRPr="008F6476" w:rsidRDefault="008F6476" w:rsidP="008F6476">
      <w:pPr>
        <w:spacing w:line="360" w:lineRule="auto"/>
        <w:ind w:left="720" w:right="-285"/>
        <w:contextualSpacing/>
        <w:jc w:val="both"/>
      </w:pPr>
      <w:r w:rsidRPr="008F6476">
        <w:t xml:space="preserve">Půjdeš dnes odpoledne na hrušky? </w:t>
      </w:r>
      <w:r w:rsidRPr="008F6476">
        <w:rPr>
          <w:color w:val="FF0000"/>
        </w:rPr>
        <w:t xml:space="preserve">Z </w:t>
      </w:r>
      <w:r w:rsidRPr="008F6476">
        <w:t xml:space="preserve">Už je to lepší? </w:t>
      </w:r>
      <w:r w:rsidRPr="008F6476">
        <w:rPr>
          <w:color w:val="FF0000"/>
        </w:rPr>
        <w:t>Z</w:t>
      </w:r>
      <w:r w:rsidRPr="008F6476">
        <w:t xml:space="preserve">……………. Koupil jsi rybu, nebo kanára? </w:t>
      </w:r>
      <w:r w:rsidRPr="008F6476">
        <w:rPr>
          <w:color w:val="FF0000"/>
        </w:rPr>
        <w:t>V</w:t>
      </w:r>
      <w:r w:rsidRPr="008F6476">
        <w:t>……</w:t>
      </w:r>
      <w:proofErr w:type="gramStart"/>
      <w:r w:rsidRPr="008F6476">
        <w:t>…..</w:t>
      </w:r>
      <w:proofErr w:type="gramEnd"/>
      <w:r w:rsidRPr="008F6476">
        <w:t xml:space="preserve"> Kolik je hodin? </w:t>
      </w:r>
      <w:proofErr w:type="gramStart"/>
      <w:r w:rsidRPr="008F6476">
        <w:rPr>
          <w:color w:val="FF0000"/>
        </w:rPr>
        <w:t>D</w:t>
      </w:r>
      <w:r w:rsidRPr="008F6476">
        <w:t>............... Kam</w:t>
      </w:r>
      <w:proofErr w:type="gramEnd"/>
      <w:r w:rsidRPr="008F6476">
        <w:t xml:space="preserve"> jsi zase dal ty klíče? </w:t>
      </w:r>
      <w:r w:rsidRPr="008F6476">
        <w:rPr>
          <w:color w:val="FF0000"/>
        </w:rPr>
        <w:t>D</w:t>
      </w:r>
      <w:r w:rsidRPr="008F6476">
        <w:t>………</w:t>
      </w:r>
      <w:proofErr w:type="gramStart"/>
      <w:r w:rsidRPr="008F6476">
        <w:t>…..</w:t>
      </w:r>
      <w:proofErr w:type="gramEnd"/>
      <w:r w:rsidRPr="008F6476">
        <w:t xml:space="preserve"> Kde jste zapomněli babičku? </w:t>
      </w:r>
      <w:r w:rsidRPr="008F6476">
        <w:rPr>
          <w:color w:val="FF0000"/>
        </w:rPr>
        <w:t>D</w:t>
      </w:r>
      <w:r w:rsidRPr="008F6476">
        <w:t xml:space="preserve">………………. Už tě to nebolí? </w:t>
      </w:r>
      <w:r w:rsidRPr="008F6476">
        <w:rPr>
          <w:color w:val="FF0000"/>
        </w:rPr>
        <w:t>Z</w:t>
      </w:r>
      <w:r w:rsidRPr="008F6476">
        <w:t xml:space="preserve">……………… Vezmete si jablka, nebo banány? </w:t>
      </w:r>
      <w:proofErr w:type="gramStart"/>
      <w:r w:rsidRPr="008F6476">
        <w:rPr>
          <w:color w:val="FF0000"/>
        </w:rPr>
        <w:t>V</w:t>
      </w:r>
      <w:r w:rsidRPr="008F6476">
        <w:t>.............. Chcete</w:t>
      </w:r>
      <w:proofErr w:type="gramEnd"/>
      <w:r w:rsidRPr="008F6476">
        <w:t xml:space="preserve"> si zase napsat diktát? </w:t>
      </w:r>
      <w:r w:rsidRPr="008F6476">
        <w:rPr>
          <w:color w:val="FF0000"/>
        </w:rPr>
        <w:t>Z</w:t>
      </w:r>
      <w:r w:rsidRPr="008F6476">
        <w:t>…………</w:t>
      </w:r>
      <w:proofErr w:type="gramStart"/>
      <w:r w:rsidRPr="008F6476">
        <w:t>…..</w:t>
      </w:r>
      <w:proofErr w:type="gramEnd"/>
    </w:p>
    <w:p w:rsidR="008F6476" w:rsidRPr="008F6476" w:rsidRDefault="008F6476" w:rsidP="008F6476">
      <w:pPr>
        <w:numPr>
          <w:ilvl w:val="0"/>
          <w:numId w:val="2"/>
        </w:numPr>
        <w:spacing w:line="360" w:lineRule="auto"/>
        <w:contextualSpacing/>
        <w:rPr>
          <w:b/>
        </w:rPr>
      </w:pPr>
      <w:r w:rsidRPr="008F6476">
        <w:rPr>
          <w:b/>
        </w:rPr>
        <w:t>Utvořte věty přací a rozkazovací k zadanému tématu. (Pozor na slovesný způsob!)</w:t>
      </w:r>
    </w:p>
    <w:p w:rsidR="008F6476" w:rsidRPr="008F6476" w:rsidRDefault="008F6476" w:rsidP="008F6476">
      <w:pPr>
        <w:spacing w:line="360" w:lineRule="auto"/>
        <w:ind w:left="720"/>
        <w:contextualSpacing/>
      </w:pPr>
      <w:r w:rsidRPr="008F6476">
        <w:t>aby se vám podařilo vyhrát závod</w:t>
      </w:r>
    </w:p>
    <w:p w:rsidR="008F6476" w:rsidRPr="008F6476" w:rsidRDefault="008F6476" w:rsidP="008F6476">
      <w:pPr>
        <w:spacing w:line="360" w:lineRule="auto"/>
        <w:ind w:left="720"/>
        <w:contextualSpacing/>
        <w:rPr>
          <w:color w:val="FF0000"/>
        </w:rPr>
      </w:pPr>
      <w:r w:rsidRPr="008F6476">
        <w:rPr>
          <w:color w:val="FF0000"/>
        </w:rPr>
        <w:t xml:space="preserve">Ať </w:t>
      </w:r>
      <w:r w:rsidRPr="008F6476">
        <w:rPr>
          <w:color w:val="FF0000"/>
          <w:u w:val="single"/>
        </w:rPr>
        <w:t>vyhrajete</w:t>
      </w:r>
      <w:r w:rsidR="00E8359E">
        <w:rPr>
          <w:color w:val="FF0000"/>
        </w:rPr>
        <w:t xml:space="preserve"> závod!</w:t>
      </w:r>
      <w:r w:rsidR="00C522BB">
        <w:rPr>
          <w:color w:val="FF0000"/>
        </w:rPr>
        <w:t xml:space="preserve">     </w:t>
      </w:r>
      <w:proofErr w:type="gramStart"/>
      <w:r w:rsidR="00C522BB">
        <w:rPr>
          <w:color w:val="FF0000"/>
        </w:rPr>
        <w:t>sloveso</w:t>
      </w:r>
      <w:proofErr w:type="gramEnd"/>
      <w:r w:rsidR="00C522BB">
        <w:rPr>
          <w:color w:val="FF0000"/>
        </w:rPr>
        <w:t xml:space="preserve"> ozna</w:t>
      </w:r>
      <w:r w:rsidRPr="008F6476">
        <w:rPr>
          <w:color w:val="FF0000"/>
        </w:rPr>
        <w:t xml:space="preserve">m. </w:t>
      </w:r>
      <w:proofErr w:type="spellStart"/>
      <w:r w:rsidRPr="008F6476">
        <w:rPr>
          <w:color w:val="FF0000"/>
        </w:rPr>
        <w:t>zp</w:t>
      </w:r>
      <w:proofErr w:type="spellEnd"/>
      <w:r w:rsidRPr="008F6476">
        <w:rPr>
          <w:color w:val="FF0000"/>
        </w:rPr>
        <w:t>. – věta přací</w:t>
      </w:r>
    </w:p>
    <w:p w:rsidR="008F6476" w:rsidRPr="008F6476" w:rsidRDefault="008F6476" w:rsidP="008F6476">
      <w:pPr>
        <w:spacing w:line="360" w:lineRule="auto"/>
        <w:ind w:left="720"/>
        <w:contextualSpacing/>
        <w:rPr>
          <w:color w:val="FF0000"/>
        </w:rPr>
      </w:pPr>
      <w:r w:rsidRPr="008F6476">
        <w:rPr>
          <w:color w:val="FF0000"/>
          <w:u w:val="single"/>
        </w:rPr>
        <w:t>Vyhrajte</w:t>
      </w:r>
      <w:r w:rsidRPr="008F6476">
        <w:rPr>
          <w:color w:val="FF0000"/>
        </w:rPr>
        <w:t xml:space="preserve"> závod!  </w:t>
      </w:r>
      <w:r w:rsidR="00E8359E">
        <w:rPr>
          <w:color w:val="FF0000"/>
        </w:rPr>
        <w:t xml:space="preserve">         </w:t>
      </w:r>
      <w:r w:rsidRPr="008F6476">
        <w:rPr>
          <w:color w:val="FF0000"/>
        </w:rPr>
        <w:t xml:space="preserve"> </w:t>
      </w:r>
      <w:proofErr w:type="gramStart"/>
      <w:r w:rsidRPr="008F6476">
        <w:rPr>
          <w:color w:val="FF0000"/>
        </w:rPr>
        <w:t>sloveso</w:t>
      </w:r>
      <w:proofErr w:type="gramEnd"/>
      <w:r w:rsidRPr="008F6476">
        <w:rPr>
          <w:color w:val="FF0000"/>
        </w:rPr>
        <w:t xml:space="preserve"> </w:t>
      </w:r>
      <w:proofErr w:type="spellStart"/>
      <w:r w:rsidRPr="008F6476">
        <w:rPr>
          <w:color w:val="FF0000"/>
        </w:rPr>
        <w:t>rozk</w:t>
      </w:r>
      <w:proofErr w:type="spellEnd"/>
      <w:r w:rsidRPr="008F6476">
        <w:rPr>
          <w:color w:val="FF0000"/>
        </w:rPr>
        <w:t xml:space="preserve">. </w:t>
      </w:r>
      <w:proofErr w:type="spellStart"/>
      <w:r w:rsidRPr="008F6476">
        <w:rPr>
          <w:color w:val="FF0000"/>
        </w:rPr>
        <w:t>zp</w:t>
      </w:r>
      <w:proofErr w:type="spellEnd"/>
      <w:r w:rsidRPr="008F6476">
        <w:rPr>
          <w:color w:val="FF0000"/>
        </w:rPr>
        <w:t xml:space="preserve">. - věta </w:t>
      </w:r>
      <w:proofErr w:type="spellStart"/>
      <w:r w:rsidRPr="008F6476">
        <w:rPr>
          <w:color w:val="FF0000"/>
        </w:rPr>
        <w:t>rozk</w:t>
      </w:r>
      <w:proofErr w:type="spellEnd"/>
      <w:r w:rsidRPr="008F6476">
        <w:rPr>
          <w:color w:val="FF0000"/>
        </w:rPr>
        <w:t>.</w:t>
      </w:r>
    </w:p>
    <w:p w:rsidR="008F6476" w:rsidRPr="008F6476" w:rsidRDefault="008F6476" w:rsidP="008F6476">
      <w:pPr>
        <w:spacing w:line="360" w:lineRule="auto"/>
        <w:ind w:left="720"/>
        <w:contextualSpacing/>
      </w:pPr>
      <w:r w:rsidRPr="008F6476">
        <w:t>popřejte ostatním hodně zdraví</w:t>
      </w:r>
    </w:p>
    <w:p w:rsidR="008F6476" w:rsidRPr="008F6476" w:rsidRDefault="00E8359E" w:rsidP="008F6476">
      <w:pPr>
        <w:spacing w:line="360" w:lineRule="auto"/>
        <w:ind w:left="720"/>
        <w:contextualSpacing/>
        <w:rPr>
          <w:color w:val="FF0000"/>
        </w:rPr>
      </w:pPr>
      <w:r>
        <w:rPr>
          <w:color w:val="FF0000"/>
        </w:rPr>
        <w:t>Kéž jste hodně zdraví!</w:t>
      </w:r>
    </w:p>
    <w:p w:rsidR="008F6476" w:rsidRPr="008F6476" w:rsidRDefault="008F6476" w:rsidP="008F6476">
      <w:pPr>
        <w:spacing w:line="360" w:lineRule="auto"/>
        <w:ind w:left="720"/>
        <w:contextualSpacing/>
        <w:rPr>
          <w:color w:val="FF0000"/>
        </w:rPr>
      </w:pPr>
      <w:r w:rsidRPr="008F6476">
        <w:rPr>
          <w:color w:val="FF0000"/>
        </w:rPr>
        <w:t>Buďte hodně zdraví!</w:t>
      </w:r>
    </w:p>
    <w:p w:rsidR="008F6476" w:rsidRPr="008F6476" w:rsidRDefault="008F6476" w:rsidP="008F6476">
      <w:pPr>
        <w:spacing w:line="360" w:lineRule="auto"/>
        <w:ind w:left="720"/>
        <w:contextualSpacing/>
      </w:pPr>
      <w:r w:rsidRPr="008F6476">
        <w:t>ať váš kamarád nezapomene na dohodnutou schůzku</w:t>
      </w:r>
    </w:p>
    <w:p w:rsidR="008F6476" w:rsidRPr="008F6476" w:rsidRDefault="008F6476" w:rsidP="008F6476">
      <w:pPr>
        <w:spacing w:line="360" w:lineRule="auto"/>
        <w:ind w:left="720"/>
        <w:contextualSpacing/>
        <w:rPr>
          <w:color w:val="FF0000"/>
        </w:rPr>
      </w:pPr>
      <w:r w:rsidRPr="008F6476">
        <w:rPr>
          <w:color w:val="FF0000"/>
        </w:rPr>
        <w:t>Ať ne</w:t>
      </w:r>
      <w:r w:rsidR="00E8359E">
        <w:rPr>
          <w:color w:val="FF0000"/>
        </w:rPr>
        <w:t>zapomeneš na dohodnutou schůzku!</w:t>
      </w:r>
    </w:p>
    <w:p w:rsidR="008F6476" w:rsidRPr="008F6476" w:rsidRDefault="008F6476" w:rsidP="008F6476">
      <w:pPr>
        <w:spacing w:line="360" w:lineRule="auto"/>
        <w:ind w:left="720"/>
        <w:contextualSpacing/>
        <w:rPr>
          <w:color w:val="FF0000"/>
        </w:rPr>
      </w:pPr>
      <w:r w:rsidRPr="008F6476">
        <w:rPr>
          <w:color w:val="FF0000"/>
        </w:rPr>
        <w:t>Nezapomeň na schůzku!</w:t>
      </w:r>
    </w:p>
    <w:p w:rsidR="008F6476" w:rsidRPr="008F6476" w:rsidRDefault="008F6476" w:rsidP="008F6476">
      <w:pPr>
        <w:numPr>
          <w:ilvl w:val="0"/>
          <w:numId w:val="2"/>
        </w:numPr>
        <w:spacing w:line="360" w:lineRule="auto"/>
        <w:contextualSpacing/>
        <w:rPr>
          <w:b/>
        </w:rPr>
      </w:pPr>
      <w:r w:rsidRPr="008F6476">
        <w:rPr>
          <w:b/>
        </w:rPr>
        <w:t xml:space="preserve">Tvořte věty všech uvedených druhů.         </w:t>
      </w:r>
      <w:proofErr w:type="gramStart"/>
      <w:r w:rsidRPr="008F6476">
        <w:t>VZOR  chytit</w:t>
      </w:r>
      <w:proofErr w:type="gramEnd"/>
      <w:r w:rsidRPr="008F6476">
        <w:t xml:space="preserve"> myš </w:t>
      </w:r>
    </w:p>
    <w:tbl>
      <w:tblPr>
        <w:tblStyle w:val="Mkatabulky"/>
        <w:tblW w:w="0" w:type="auto"/>
        <w:tblInd w:w="720" w:type="dxa"/>
        <w:tblLook w:val="04A0" w:firstRow="1" w:lastRow="0" w:firstColumn="1" w:lastColumn="0" w:noHBand="0" w:noVBand="1"/>
      </w:tblPr>
      <w:tblGrid>
        <w:gridCol w:w="1656"/>
        <w:gridCol w:w="6912"/>
      </w:tblGrid>
      <w:tr w:rsidR="008F6476" w:rsidRPr="008F6476" w:rsidTr="00027BA2">
        <w:tc>
          <w:tcPr>
            <w:tcW w:w="1656" w:type="dxa"/>
          </w:tcPr>
          <w:p w:rsidR="008F6476" w:rsidRPr="008F6476" w:rsidRDefault="008F6476" w:rsidP="008F6476">
            <w:pPr>
              <w:ind w:left="273"/>
              <w:contextualSpacing/>
            </w:pPr>
            <w:r w:rsidRPr="008F6476">
              <w:t>oznam.</w:t>
            </w:r>
          </w:p>
        </w:tc>
        <w:tc>
          <w:tcPr>
            <w:tcW w:w="6912" w:type="dxa"/>
          </w:tcPr>
          <w:p w:rsidR="008F6476" w:rsidRPr="008F6476" w:rsidRDefault="008F6476" w:rsidP="008F6476">
            <w:pPr>
              <w:ind w:left="720"/>
              <w:contextualSpacing/>
            </w:pPr>
            <w:r w:rsidRPr="008F6476">
              <w:t>Kočka chytila myš.</w:t>
            </w:r>
          </w:p>
        </w:tc>
      </w:tr>
      <w:tr w:rsidR="008F6476" w:rsidRPr="008F6476" w:rsidTr="00027BA2">
        <w:tc>
          <w:tcPr>
            <w:tcW w:w="1656" w:type="dxa"/>
          </w:tcPr>
          <w:p w:rsidR="008F6476" w:rsidRPr="008F6476" w:rsidRDefault="008F6476" w:rsidP="008F6476">
            <w:pPr>
              <w:ind w:left="273"/>
              <w:contextualSpacing/>
            </w:pPr>
            <w:proofErr w:type="spellStart"/>
            <w:r w:rsidRPr="008F6476">
              <w:t>rozk</w:t>
            </w:r>
            <w:proofErr w:type="spellEnd"/>
            <w:r w:rsidRPr="008F6476">
              <w:t>.</w:t>
            </w:r>
          </w:p>
        </w:tc>
        <w:tc>
          <w:tcPr>
            <w:tcW w:w="6912" w:type="dxa"/>
          </w:tcPr>
          <w:p w:rsidR="008F6476" w:rsidRPr="008F6476" w:rsidRDefault="008F6476" w:rsidP="008F6476">
            <w:pPr>
              <w:ind w:left="720"/>
              <w:contextualSpacing/>
            </w:pPr>
            <w:r w:rsidRPr="008F6476">
              <w:t>Chyť myš!</w:t>
            </w:r>
          </w:p>
        </w:tc>
      </w:tr>
      <w:tr w:rsidR="008F6476" w:rsidRPr="008F6476" w:rsidTr="00027BA2">
        <w:tc>
          <w:tcPr>
            <w:tcW w:w="1656" w:type="dxa"/>
          </w:tcPr>
          <w:p w:rsidR="008F6476" w:rsidRPr="008F6476" w:rsidRDefault="008F6476" w:rsidP="008F6476">
            <w:pPr>
              <w:ind w:left="273"/>
              <w:contextualSpacing/>
            </w:pPr>
            <w:r w:rsidRPr="008F6476">
              <w:t>přací</w:t>
            </w:r>
          </w:p>
        </w:tc>
        <w:tc>
          <w:tcPr>
            <w:tcW w:w="6912" w:type="dxa"/>
          </w:tcPr>
          <w:p w:rsidR="008F6476" w:rsidRPr="008F6476" w:rsidRDefault="00E8359E" w:rsidP="008F6476">
            <w:pPr>
              <w:ind w:left="720"/>
              <w:contextualSpacing/>
            </w:pPr>
            <w:r>
              <w:t>Kdybys mi tak chytila myš</w:t>
            </w:r>
            <w:r w:rsidRPr="00E8359E">
              <w:rPr>
                <w:color w:val="FF0000"/>
              </w:rPr>
              <w:t>!</w:t>
            </w:r>
          </w:p>
        </w:tc>
      </w:tr>
      <w:tr w:rsidR="008F6476" w:rsidRPr="008F6476" w:rsidTr="00027BA2">
        <w:tc>
          <w:tcPr>
            <w:tcW w:w="1656" w:type="dxa"/>
          </w:tcPr>
          <w:p w:rsidR="008F6476" w:rsidRPr="008F6476" w:rsidRDefault="008F6476" w:rsidP="008F6476">
            <w:pPr>
              <w:ind w:left="273"/>
              <w:contextualSpacing/>
            </w:pPr>
            <w:proofErr w:type="spellStart"/>
            <w:r w:rsidRPr="008F6476">
              <w:t>táz</w:t>
            </w:r>
            <w:proofErr w:type="spellEnd"/>
            <w:r w:rsidRPr="008F6476">
              <w:t xml:space="preserve">. </w:t>
            </w:r>
            <w:proofErr w:type="spellStart"/>
            <w:r w:rsidRPr="008F6476">
              <w:t>zjišť</w:t>
            </w:r>
            <w:proofErr w:type="spellEnd"/>
            <w:r w:rsidRPr="008F6476">
              <w:t>.</w:t>
            </w:r>
          </w:p>
        </w:tc>
        <w:tc>
          <w:tcPr>
            <w:tcW w:w="6912" w:type="dxa"/>
          </w:tcPr>
          <w:p w:rsidR="008F6476" w:rsidRPr="008F6476" w:rsidRDefault="008F6476" w:rsidP="008F6476">
            <w:pPr>
              <w:ind w:left="720"/>
              <w:contextualSpacing/>
            </w:pPr>
            <w:r w:rsidRPr="008F6476">
              <w:t>Chytila jsi myš?</w:t>
            </w:r>
          </w:p>
        </w:tc>
      </w:tr>
      <w:tr w:rsidR="008F6476" w:rsidRPr="008F6476" w:rsidTr="00027BA2">
        <w:tc>
          <w:tcPr>
            <w:tcW w:w="1656" w:type="dxa"/>
          </w:tcPr>
          <w:p w:rsidR="008F6476" w:rsidRPr="008F6476" w:rsidRDefault="008F6476" w:rsidP="008F6476">
            <w:pPr>
              <w:ind w:left="273"/>
              <w:contextualSpacing/>
            </w:pPr>
            <w:proofErr w:type="spellStart"/>
            <w:r w:rsidRPr="008F6476">
              <w:t>táz</w:t>
            </w:r>
            <w:proofErr w:type="spellEnd"/>
            <w:r w:rsidRPr="008F6476">
              <w:t>. doplň.</w:t>
            </w:r>
          </w:p>
        </w:tc>
        <w:tc>
          <w:tcPr>
            <w:tcW w:w="6912" w:type="dxa"/>
          </w:tcPr>
          <w:p w:rsidR="008F6476" w:rsidRPr="008F6476" w:rsidRDefault="008F6476" w:rsidP="008F6476">
            <w:pPr>
              <w:ind w:left="720"/>
              <w:contextualSpacing/>
            </w:pPr>
            <w:r w:rsidRPr="008F6476">
              <w:t>Kolik jsi chytila myší?</w:t>
            </w:r>
          </w:p>
        </w:tc>
      </w:tr>
      <w:tr w:rsidR="008F6476" w:rsidRPr="008F6476" w:rsidTr="00027BA2">
        <w:tc>
          <w:tcPr>
            <w:tcW w:w="1656" w:type="dxa"/>
          </w:tcPr>
          <w:p w:rsidR="008F6476" w:rsidRPr="008F6476" w:rsidRDefault="008F6476" w:rsidP="008F6476">
            <w:pPr>
              <w:ind w:left="273"/>
              <w:contextualSpacing/>
            </w:pPr>
            <w:proofErr w:type="spellStart"/>
            <w:r w:rsidRPr="008F6476">
              <w:t>táz</w:t>
            </w:r>
            <w:proofErr w:type="spellEnd"/>
            <w:r w:rsidRPr="008F6476">
              <w:t>. vyluč.</w:t>
            </w:r>
          </w:p>
        </w:tc>
        <w:tc>
          <w:tcPr>
            <w:tcW w:w="6912" w:type="dxa"/>
          </w:tcPr>
          <w:p w:rsidR="008F6476" w:rsidRPr="008F6476" w:rsidRDefault="008F6476" w:rsidP="008F6476">
            <w:pPr>
              <w:ind w:left="720"/>
              <w:contextualSpacing/>
            </w:pPr>
            <w:r w:rsidRPr="008F6476">
              <w:t>Chytila jsi myš, nebo žábu?</w:t>
            </w:r>
          </w:p>
        </w:tc>
      </w:tr>
    </w:tbl>
    <w:p w:rsidR="008F6476" w:rsidRPr="008F6476" w:rsidRDefault="008F6476" w:rsidP="008F6476">
      <w:pPr>
        <w:spacing w:line="240" w:lineRule="auto"/>
        <w:ind w:left="720"/>
        <w:contextualSpacing/>
      </w:pPr>
    </w:p>
    <w:p w:rsidR="008F6476" w:rsidRPr="008F6476" w:rsidRDefault="008F6476" w:rsidP="008F6476">
      <w:pPr>
        <w:spacing w:line="240" w:lineRule="auto"/>
        <w:ind w:left="720"/>
        <w:contextualSpacing/>
      </w:pPr>
      <w:r w:rsidRPr="008F6476">
        <w:t>poslouchat maminku</w:t>
      </w:r>
    </w:p>
    <w:tbl>
      <w:tblPr>
        <w:tblStyle w:val="Mkatabulky"/>
        <w:tblW w:w="8568" w:type="dxa"/>
        <w:tblInd w:w="720" w:type="dxa"/>
        <w:tblLook w:val="04A0" w:firstRow="1" w:lastRow="0" w:firstColumn="1" w:lastColumn="0" w:noHBand="0" w:noVBand="1"/>
      </w:tblPr>
      <w:tblGrid>
        <w:gridCol w:w="1656"/>
        <w:gridCol w:w="6912"/>
      </w:tblGrid>
      <w:tr w:rsidR="008F6476" w:rsidRPr="008F6476" w:rsidTr="00027BA2">
        <w:tc>
          <w:tcPr>
            <w:tcW w:w="1656" w:type="dxa"/>
          </w:tcPr>
          <w:p w:rsidR="008F6476" w:rsidRPr="008F6476" w:rsidRDefault="008F6476" w:rsidP="000209EE">
            <w:pPr>
              <w:spacing w:line="276" w:lineRule="auto"/>
              <w:ind w:left="273"/>
              <w:contextualSpacing/>
            </w:pPr>
            <w:r w:rsidRPr="008F6476">
              <w:t>oznam.</w:t>
            </w:r>
          </w:p>
        </w:tc>
        <w:tc>
          <w:tcPr>
            <w:tcW w:w="6912" w:type="dxa"/>
          </w:tcPr>
          <w:p w:rsidR="008F6476" w:rsidRPr="008F6476" w:rsidRDefault="008F6476" w:rsidP="000209EE">
            <w:pPr>
              <w:spacing w:line="276" w:lineRule="auto"/>
              <w:ind w:left="720"/>
              <w:contextualSpacing/>
              <w:rPr>
                <w:color w:val="FF0000"/>
              </w:rPr>
            </w:pPr>
            <w:r w:rsidRPr="008F6476">
              <w:rPr>
                <w:color w:val="FF0000"/>
              </w:rPr>
              <w:t>Pavel poslouchá maminku.</w:t>
            </w:r>
          </w:p>
        </w:tc>
      </w:tr>
      <w:tr w:rsidR="008F6476" w:rsidRPr="008F6476" w:rsidTr="00027BA2">
        <w:tc>
          <w:tcPr>
            <w:tcW w:w="1656" w:type="dxa"/>
          </w:tcPr>
          <w:p w:rsidR="008F6476" w:rsidRPr="008F6476" w:rsidRDefault="008F6476" w:rsidP="000209EE">
            <w:pPr>
              <w:spacing w:line="276" w:lineRule="auto"/>
              <w:ind w:left="273"/>
              <w:contextualSpacing/>
            </w:pPr>
            <w:proofErr w:type="spellStart"/>
            <w:r w:rsidRPr="008F6476">
              <w:t>rozk</w:t>
            </w:r>
            <w:proofErr w:type="spellEnd"/>
            <w:r w:rsidRPr="008F6476">
              <w:t>.</w:t>
            </w:r>
          </w:p>
        </w:tc>
        <w:tc>
          <w:tcPr>
            <w:tcW w:w="6912" w:type="dxa"/>
          </w:tcPr>
          <w:p w:rsidR="008F6476" w:rsidRPr="008F6476" w:rsidRDefault="008F6476" w:rsidP="000209EE">
            <w:pPr>
              <w:spacing w:line="276" w:lineRule="auto"/>
              <w:ind w:left="720"/>
              <w:contextualSpacing/>
              <w:rPr>
                <w:color w:val="FF0000"/>
              </w:rPr>
            </w:pPr>
            <w:r w:rsidRPr="008F6476">
              <w:rPr>
                <w:color w:val="FF0000"/>
              </w:rPr>
              <w:t>Poslouchejte maminku!</w:t>
            </w:r>
          </w:p>
        </w:tc>
      </w:tr>
      <w:tr w:rsidR="008F6476" w:rsidRPr="008F6476" w:rsidTr="00027BA2">
        <w:tc>
          <w:tcPr>
            <w:tcW w:w="1656" w:type="dxa"/>
          </w:tcPr>
          <w:p w:rsidR="008F6476" w:rsidRPr="008F6476" w:rsidRDefault="008F6476" w:rsidP="000209EE">
            <w:pPr>
              <w:spacing w:line="276" w:lineRule="auto"/>
              <w:ind w:left="273"/>
              <w:contextualSpacing/>
            </w:pPr>
            <w:r w:rsidRPr="008F6476">
              <w:t>přací</w:t>
            </w:r>
          </w:p>
        </w:tc>
        <w:tc>
          <w:tcPr>
            <w:tcW w:w="6912" w:type="dxa"/>
          </w:tcPr>
          <w:p w:rsidR="008F6476" w:rsidRPr="008F6476" w:rsidRDefault="008F6476" w:rsidP="000209EE">
            <w:pPr>
              <w:spacing w:line="276" w:lineRule="auto"/>
              <w:ind w:left="720"/>
              <w:contextualSpacing/>
              <w:rPr>
                <w:color w:val="FF0000"/>
              </w:rPr>
            </w:pPr>
            <w:r w:rsidRPr="008F6476">
              <w:rPr>
                <w:color w:val="FF0000"/>
              </w:rPr>
              <w:t>Ké</w:t>
            </w:r>
            <w:r w:rsidR="00E8359E">
              <w:rPr>
                <w:color w:val="FF0000"/>
              </w:rPr>
              <w:t>ž poslechneš vždy svoji maminku!</w:t>
            </w:r>
          </w:p>
        </w:tc>
      </w:tr>
      <w:tr w:rsidR="008F6476" w:rsidRPr="008F6476" w:rsidTr="00027BA2">
        <w:tc>
          <w:tcPr>
            <w:tcW w:w="1656" w:type="dxa"/>
          </w:tcPr>
          <w:p w:rsidR="008F6476" w:rsidRPr="008F6476" w:rsidRDefault="008F6476" w:rsidP="000209EE">
            <w:pPr>
              <w:spacing w:line="276" w:lineRule="auto"/>
              <w:ind w:left="273"/>
              <w:contextualSpacing/>
            </w:pPr>
            <w:proofErr w:type="spellStart"/>
            <w:r w:rsidRPr="008F6476">
              <w:t>táz</w:t>
            </w:r>
            <w:proofErr w:type="spellEnd"/>
            <w:r w:rsidRPr="008F6476">
              <w:t xml:space="preserve">. </w:t>
            </w:r>
            <w:proofErr w:type="spellStart"/>
            <w:r w:rsidRPr="008F6476">
              <w:t>zjišť</w:t>
            </w:r>
            <w:proofErr w:type="spellEnd"/>
            <w:r w:rsidRPr="008F6476">
              <w:t>.</w:t>
            </w:r>
          </w:p>
        </w:tc>
        <w:tc>
          <w:tcPr>
            <w:tcW w:w="6912" w:type="dxa"/>
          </w:tcPr>
          <w:p w:rsidR="008F6476" w:rsidRPr="008F6476" w:rsidRDefault="008F6476" w:rsidP="000209EE">
            <w:pPr>
              <w:spacing w:line="276" w:lineRule="auto"/>
              <w:ind w:left="720"/>
              <w:contextualSpacing/>
              <w:rPr>
                <w:color w:val="FF0000"/>
              </w:rPr>
            </w:pPr>
            <w:r w:rsidRPr="008F6476">
              <w:rPr>
                <w:color w:val="FF0000"/>
              </w:rPr>
              <w:t>Posloucháš maminku?</w:t>
            </w:r>
          </w:p>
        </w:tc>
      </w:tr>
      <w:tr w:rsidR="008F6476" w:rsidRPr="008F6476" w:rsidTr="00027BA2">
        <w:tc>
          <w:tcPr>
            <w:tcW w:w="1656" w:type="dxa"/>
          </w:tcPr>
          <w:p w:rsidR="008F6476" w:rsidRPr="008F6476" w:rsidRDefault="008F6476" w:rsidP="000209EE">
            <w:pPr>
              <w:spacing w:line="276" w:lineRule="auto"/>
              <w:ind w:left="273"/>
              <w:contextualSpacing/>
            </w:pPr>
            <w:proofErr w:type="spellStart"/>
            <w:r w:rsidRPr="008F6476">
              <w:t>táz</w:t>
            </w:r>
            <w:proofErr w:type="spellEnd"/>
            <w:r w:rsidRPr="008F6476">
              <w:t>. doplň.</w:t>
            </w:r>
          </w:p>
        </w:tc>
        <w:tc>
          <w:tcPr>
            <w:tcW w:w="6912" w:type="dxa"/>
          </w:tcPr>
          <w:p w:rsidR="008F6476" w:rsidRPr="008F6476" w:rsidRDefault="008F6476" w:rsidP="000209EE">
            <w:pPr>
              <w:spacing w:line="276" w:lineRule="auto"/>
              <w:ind w:left="720"/>
              <w:contextualSpacing/>
              <w:rPr>
                <w:color w:val="FF0000"/>
              </w:rPr>
            </w:pPr>
            <w:r w:rsidRPr="008F6476">
              <w:rPr>
                <w:color w:val="FF0000"/>
              </w:rPr>
              <w:t>Kdy posloucháš maminku?</w:t>
            </w:r>
          </w:p>
        </w:tc>
      </w:tr>
      <w:tr w:rsidR="008F6476" w:rsidRPr="008F6476" w:rsidTr="00027BA2">
        <w:tc>
          <w:tcPr>
            <w:tcW w:w="1656" w:type="dxa"/>
          </w:tcPr>
          <w:p w:rsidR="008F6476" w:rsidRPr="008F6476" w:rsidRDefault="008F6476" w:rsidP="000209EE">
            <w:pPr>
              <w:spacing w:line="276" w:lineRule="auto"/>
              <w:ind w:left="273"/>
              <w:contextualSpacing/>
            </w:pPr>
            <w:proofErr w:type="spellStart"/>
            <w:r w:rsidRPr="008F6476">
              <w:t>táz</w:t>
            </w:r>
            <w:proofErr w:type="spellEnd"/>
            <w:r w:rsidRPr="008F6476">
              <w:t>. vyluč.</w:t>
            </w:r>
          </w:p>
        </w:tc>
        <w:tc>
          <w:tcPr>
            <w:tcW w:w="6912" w:type="dxa"/>
          </w:tcPr>
          <w:p w:rsidR="008F6476" w:rsidRPr="008F6476" w:rsidRDefault="008F6476" w:rsidP="000209EE">
            <w:pPr>
              <w:spacing w:line="276" w:lineRule="auto"/>
              <w:ind w:left="720"/>
              <w:contextualSpacing/>
              <w:rPr>
                <w:color w:val="FF0000"/>
              </w:rPr>
            </w:pPr>
            <w:r w:rsidRPr="008F6476">
              <w:rPr>
                <w:color w:val="FF0000"/>
              </w:rPr>
              <w:t>Posloucháš maminku, nebo tatínka?</w:t>
            </w:r>
          </w:p>
        </w:tc>
      </w:tr>
    </w:tbl>
    <w:p w:rsidR="008F6476" w:rsidRPr="008F6476" w:rsidRDefault="008F6476" w:rsidP="008F6476">
      <w:pPr>
        <w:spacing w:line="240" w:lineRule="auto"/>
        <w:ind w:left="720"/>
        <w:contextualSpacing/>
      </w:pPr>
    </w:p>
    <w:p w:rsidR="008F6476" w:rsidRPr="008F6476" w:rsidRDefault="008F6476" w:rsidP="008F6476">
      <w:pPr>
        <w:spacing w:line="240" w:lineRule="auto"/>
        <w:ind w:left="720"/>
        <w:contextualSpacing/>
      </w:pPr>
      <w:r w:rsidRPr="008F6476">
        <w:t>utíkat domů</w:t>
      </w:r>
    </w:p>
    <w:tbl>
      <w:tblPr>
        <w:tblStyle w:val="Mkatabulky"/>
        <w:tblW w:w="8568" w:type="dxa"/>
        <w:tblInd w:w="720" w:type="dxa"/>
        <w:tblLook w:val="04A0" w:firstRow="1" w:lastRow="0" w:firstColumn="1" w:lastColumn="0" w:noHBand="0" w:noVBand="1"/>
      </w:tblPr>
      <w:tblGrid>
        <w:gridCol w:w="1656"/>
        <w:gridCol w:w="6912"/>
      </w:tblGrid>
      <w:tr w:rsidR="008F6476" w:rsidRPr="008F6476" w:rsidTr="00027BA2">
        <w:tc>
          <w:tcPr>
            <w:tcW w:w="1656" w:type="dxa"/>
          </w:tcPr>
          <w:p w:rsidR="008F6476" w:rsidRPr="008F6476" w:rsidRDefault="008F6476" w:rsidP="000209EE">
            <w:pPr>
              <w:spacing w:line="276" w:lineRule="auto"/>
              <w:ind w:left="273"/>
              <w:contextualSpacing/>
            </w:pPr>
            <w:r w:rsidRPr="008F6476">
              <w:t>oznam.</w:t>
            </w:r>
          </w:p>
        </w:tc>
        <w:tc>
          <w:tcPr>
            <w:tcW w:w="6912" w:type="dxa"/>
          </w:tcPr>
          <w:p w:rsidR="008F6476" w:rsidRPr="008F6476" w:rsidRDefault="008F6476" w:rsidP="000209EE">
            <w:pPr>
              <w:spacing w:line="276" w:lineRule="auto"/>
              <w:ind w:left="720"/>
              <w:contextualSpacing/>
              <w:rPr>
                <w:color w:val="FF0000"/>
              </w:rPr>
            </w:pPr>
            <w:r w:rsidRPr="008F6476">
              <w:rPr>
                <w:color w:val="FF0000"/>
              </w:rPr>
              <w:t>Lidé budou utíkat domů.</w:t>
            </w:r>
          </w:p>
        </w:tc>
      </w:tr>
      <w:tr w:rsidR="008F6476" w:rsidRPr="008F6476" w:rsidTr="00027BA2">
        <w:tc>
          <w:tcPr>
            <w:tcW w:w="1656" w:type="dxa"/>
          </w:tcPr>
          <w:p w:rsidR="008F6476" w:rsidRPr="008F6476" w:rsidRDefault="008F6476" w:rsidP="000209EE">
            <w:pPr>
              <w:spacing w:line="276" w:lineRule="auto"/>
              <w:ind w:left="273"/>
              <w:contextualSpacing/>
            </w:pPr>
            <w:proofErr w:type="spellStart"/>
            <w:r w:rsidRPr="008F6476">
              <w:t>rozk</w:t>
            </w:r>
            <w:proofErr w:type="spellEnd"/>
            <w:r w:rsidRPr="008F6476">
              <w:t>.</w:t>
            </w:r>
          </w:p>
        </w:tc>
        <w:tc>
          <w:tcPr>
            <w:tcW w:w="6912" w:type="dxa"/>
          </w:tcPr>
          <w:p w:rsidR="008F6476" w:rsidRPr="008F6476" w:rsidRDefault="008F6476" w:rsidP="000209EE">
            <w:pPr>
              <w:spacing w:line="276" w:lineRule="auto"/>
              <w:ind w:left="720"/>
              <w:contextualSpacing/>
              <w:rPr>
                <w:color w:val="FF0000"/>
              </w:rPr>
            </w:pPr>
            <w:r w:rsidRPr="008F6476">
              <w:rPr>
                <w:color w:val="FF0000"/>
              </w:rPr>
              <w:t>Lidé, utíkejte domů!</w:t>
            </w:r>
          </w:p>
        </w:tc>
      </w:tr>
      <w:tr w:rsidR="008F6476" w:rsidRPr="008F6476" w:rsidTr="00027BA2">
        <w:tc>
          <w:tcPr>
            <w:tcW w:w="1656" w:type="dxa"/>
          </w:tcPr>
          <w:p w:rsidR="008F6476" w:rsidRPr="008F6476" w:rsidRDefault="008F6476" w:rsidP="000209EE">
            <w:pPr>
              <w:spacing w:line="276" w:lineRule="auto"/>
              <w:ind w:left="273"/>
              <w:contextualSpacing/>
            </w:pPr>
            <w:r w:rsidRPr="008F6476">
              <w:t>přací</w:t>
            </w:r>
          </w:p>
        </w:tc>
        <w:tc>
          <w:tcPr>
            <w:tcW w:w="6912" w:type="dxa"/>
          </w:tcPr>
          <w:p w:rsidR="008F6476" w:rsidRPr="008F6476" w:rsidRDefault="00E8359E" w:rsidP="000209EE">
            <w:pPr>
              <w:spacing w:line="276" w:lineRule="auto"/>
              <w:ind w:left="720"/>
              <w:contextualSpacing/>
              <w:rPr>
                <w:color w:val="FF0000"/>
              </w:rPr>
            </w:pPr>
            <w:r>
              <w:rPr>
                <w:color w:val="FF0000"/>
              </w:rPr>
              <w:t>Kdyby tak všichni utekli domů!</w:t>
            </w:r>
          </w:p>
        </w:tc>
      </w:tr>
      <w:tr w:rsidR="008F6476" w:rsidRPr="008F6476" w:rsidTr="00027BA2">
        <w:tc>
          <w:tcPr>
            <w:tcW w:w="1656" w:type="dxa"/>
          </w:tcPr>
          <w:p w:rsidR="008F6476" w:rsidRPr="008F6476" w:rsidRDefault="008F6476" w:rsidP="000209EE">
            <w:pPr>
              <w:spacing w:line="276" w:lineRule="auto"/>
              <w:ind w:left="273"/>
              <w:contextualSpacing/>
            </w:pPr>
            <w:proofErr w:type="spellStart"/>
            <w:r w:rsidRPr="008F6476">
              <w:t>táz</w:t>
            </w:r>
            <w:proofErr w:type="spellEnd"/>
            <w:r w:rsidRPr="008F6476">
              <w:t xml:space="preserve">. </w:t>
            </w:r>
            <w:proofErr w:type="spellStart"/>
            <w:r w:rsidRPr="008F6476">
              <w:t>zjišť</w:t>
            </w:r>
            <w:proofErr w:type="spellEnd"/>
            <w:r w:rsidRPr="008F6476">
              <w:t>.</w:t>
            </w:r>
          </w:p>
        </w:tc>
        <w:tc>
          <w:tcPr>
            <w:tcW w:w="6912" w:type="dxa"/>
          </w:tcPr>
          <w:p w:rsidR="008F6476" w:rsidRPr="008F6476" w:rsidRDefault="008F6476" w:rsidP="000209EE">
            <w:pPr>
              <w:spacing w:line="276" w:lineRule="auto"/>
              <w:ind w:left="720"/>
              <w:contextualSpacing/>
              <w:rPr>
                <w:color w:val="FF0000"/>
              </w:rPr>
            </w:pPr>
            <w:r w:rsidRPr="008F6476">
              <w:rPr>
                <w:color w:val="FF0000"/>
              </w:rPr>
              <w:t>Utíkal Pavel domů?</w:t>
            </w:r>
          </w:p>
        </w:tc>
      </w:tr>
      <w:tr w:rsidR="008F6476" w:rsidRPr="008F6476" w:rsidTr="00027BA2">
        <w:tc>
          <w:tcPr>
            <w:tcW w:w="1656" w:type="dxa"/>
          </w:tcPr>
          <w:p w:rsidR="008F6476" w:rsidRPr="008F6476" w:rsidRDefault="008F6476" w:rsidP="000209EE">
            <w:pPr>
              <w:spacing w:line="276" w:lineRule="auto"/>
              <w:ind w:left="273"/>
              <w:contextualSpacing/>
            </w:pPr>
            <w:proofErr w:type="spellStart"/>
            <w:r w:rsidRPr="008F6476">
              <w:t>táz</w:t>
            </w:r>
            <w:proofErr w:type="spellEnd"/>
            <w:r w:rsidRPr="008F6476">
              <w:t>. doplň.</w:t>
            </w:r>
          </w:p>
        </w:tc>
        <w:tc>
          <w:tcPr>
            <w:tcW w:w="6912" w:type="dxa"/>
          </w:tcPr>
          <w:p w:rsidR="008F6476" w:rsidRPr="008F6476" w:rsidRDefault="008F6476" w:rsidP="000209EE">
            <w:pPr>
              <w:spacing w:line="276" w:lineRule="auto"/>
              <w:ind w:left="720"/>
              <w:contextualSpacing/>
              <w:rPr>
                <w:color w:val="FF0000"/>
              </w:rPr>
            </w:pPr>
            <w:r w:rsidRPr="008F6476">
              <w:rPr>
                <w:color w:val="FF0000"/>
              </w:rPr>
              <w:t>Kdy utíká Petra domů?</w:t>
            </w:r>
          </w:p>
        </w:tc>
      </w:tr>
      <w:tr w:rsidR="008F6476" w:rsidRPr="008F6476" w:rsidTr="00027BA2">
        <w:tc>
          <w:tcPr>
            <w:tcW w:w="1656" w:type="dxa"/>
          </w:tcPr>
          <w:p w:rsidR="008F6476" w:rsidRPr="008F6476" w:rsidRDefault="008F6476" w:rsidP="000209EE">
            <w:pPr>
              <w:spacing w:line="276" w:lineRule="auto"/>
              <w:ind w:left="273"/>
              <w:contextualSpacing/>
            </w:pPr>
            <w:proofErr w:type="spellStart"/>
            <w:r w:rsidRPr="008F6476">
              <w:t>táz</w:t>
            </w:r>
            <w:proofErr w:type="spellEnd"/>
            <w:r w:rsidRPr="008F6476">
              <w:t>. vyluč.</w:t>
            </w:r>
          </w:p>
        </w:tc>
        <w:tc>
          <w:tcPr>
            <w:tcW w:w="6912" w:type="dxa"/>
          </w:tcPr>
          <w:p w:rsidR="008F6476" w:rsidRPr="008F6476" w:rsidRDefault="008F6476" w:rsidP="000209EE">
            <w:pPr>
              <w:spacing w:line="276" w:lineRule="auto"/>
              <w:ind w:left="720"/>
              <w:contextualSpacing/>
              <w:rPr>
                <w:color w:val="FF0000"/>
              </w:rPr>
            </w:pPr>
            <w:r w:rsidRPr="008F6476">
              <w:rPr>
                <w:color w:val="FF0000"/>
              </w:rPr>
              <w:t>Utíká domů Petra, nebo Pavel?</w:t>
            </w:r>
          </w:p>
        </w:tc>
      </w:tr>
    </w:tbl>
    <w:p w:rsidR="000209EE" w:rsidRDefault="000209EE" w:rsidP="00695245">
      <w:pPr>
        <w:rPr>
          <w:b/>
        </w:rPr>
      </w:pPr>
    </w:p>
    <w:p w:rsidR="00E8359E" w:rsidRDefault="00E8359E" w:rsidP="00695245">
      <w:pPr>
        <w:rPr>
          <w:b/>
        </w:rPr>
      </w:pPr>
    </w:p>
    <w:p w:rsidR="00726AA3" w:rsidRDefault="00726AA3" w:rsidP="00726AA3">
      <w:pPr>
        <w:rPr>
          <w:b/>
        </w:rPr>
      </w:pPr>
      <w:r>
        <w:rPr>
          <w:b/>
        </w:rPr>
        <w:lastRenderedPageBreak/>
        <w:t>Věta dvojčlenná, jednočlenná, větný ekvivalent.</w:t>
      </w:r>
    </w:p>
    <w:p w:rsidR="00726AA3" w:rsidRDefault="00726AA3" w:rsidP="00726AA3">
      <w:pPr>
        <w:pStyle w:val="Odstavecseseznamem"/>
        <w:numPr>
          <w:ilvl w:val="0"/>
          <w:numId w:val="3"/>
        </w:numPr>
        <w:rPr>
          <w:b/>
        </w:rPr>
      </w:pPr>
      <w:r>
        <w:rPr>
          <w:b/>
        </w:rPr>
        <w:t>Podtrhněte základní skladební dvojice nebo přísudky těchto vět a na základě toho určete, kdy se jedná o větu dvojčlennou (VD), větu jednočlennou (VJ) nebo o větný ekvivalent (VE).</w:t>
      </w:r>
    </w:p>
    <w:tbl>
      <w:tblPr>
        <w:tblStyle w:val="Mkatabulky"/>
        <w:tblW w:w="0" w:type="auto"/>
        <w:tblInd w:w="720" w:type="dxa"/>
        <w:tblLook w:val="04A0" w:firstRow="1" w:lastRow="0" w:firstColumn="1" w:lastColumn="0" w:noHBand="0" w:noVBand="1"/>
      </w:tblPr>
      <w:tblGrid>
        <w:gridCol w:w="4319"/>
        <w:gridCol w:w="881"/>
      </w:tblGrid>
      <w:tr w:rsidR="00726AA3" w:rsidRPr="00AD21FE" w:rsidTr="00027BA2">
        <w:tc>
          <w:tcPr>
            <w:tcW w:w="4319" w:type="dxa"/>
          </w:tcPr>
          <w:p w:rsidR="00726AA3" w:rsidRPr="00AA2F24" w:rsidRDefault="00726AA3" w:rsidP="00027BA2">
            <w:pPr>
              <w:pStyle w:val="Odstavecseseznamem"/>
              <w:ind w:left="0"/>
              <w:rPr>
                <w:i/>
              </w:rPr>
            </w:pPr>
            <w:r w:rsidRPr="00AA2F24">
              <w:rPr>
                <w:i/>
              </w:rPr>
              <w:t xml:space="preserve">VZOR Proč ještě </w:t>
            </w:r>
            <w:r w:rsidRPr="00AA2F24">
              <w:rPr>
                <w:i/>
                <w:u w:val="single"/>
              </w:rPr>
              <w:t>nespíš</w:t>
            </w:r>
            <w:r w:rsidRPr="00AA2F24">
              <w:rPr>
                <w:i/>
              </w:rPr>
              <w:t>? (ty)</w:t>
            </w:r>
          </w:p>
        </w:tc>
        <w:tc>
          <w:tcPr>
            <w:tcW w:w="881" w:type="dxa"/>
          </w:tcPr>
          <w:p w:rsidR="00726AA3" w:rsidRPr="00AA2F24" w:rsidRDefault="00726AA3" w:rsidP="00027BA2">
            <w:pPr>
              <w:pStyle w:val="Odstavecseseznamem"/>
              <w:ind w:left="0"/>
              <w:rPr>
                <w:i/>
              </w:rPr>
            </w:pPr>
            <w:r w:rsidRPr="00AA2F24">
              <w:rPr>
                <w:i/>
              </w:rPr>
              <w:t>VD</w:t>
            </w:r>
          </w:p>
        </w:tc>
      </w:tr>
      <w:tr w:rsidR="00726AA3" w:rsidRPr="00AD21FE" w:rsidTr="00027BA2">
        <w:tc>
          <w:tcPr>
            <w:tcW w:w="4319" w:type="dxa"/>
          </w:tcPr>
          <w:p w:rsidR="00726AA3" w:rsidRPr="00AD21FE" w:rsidRDefault="00726AA3" w:rsidP="00027BA2">
            <w:pPr>
              <w:pStyle w:val="Odstavecseseznamem"/>
              <w:spacing w:line="276" w:lineRule="auto"/>
              <w:ind w:left="0"/>
            </w:pPr>
            <w:r>
              <w:t>Blíží se pohroma.</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Pr="00AD21FE" w:rsidRDefault="00726AA3" w:rsidP="00027BA2">
            <w:pPr>
              <w:pStyle w:val="Odstavecseseznamem"/>
              <w:spacing w:line="276" w:lineRule="auto"/>
              <w:ind w:left="0"/>
            </w:pPr>
            <w:r>
              <w:t>Bylo pod mrakem.</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Pr="00AD21FE" w:rsidRDefault="00726AA3" w:rsidP="00027BA2">
            <w:pPr>
              <w:pStyle w:val="Odstavecseseznamem"/>
              <w:spacing w:line="276" w:lineRule="auto"/>
              <w:ind w:left="0"/>
            </w:pPr>
            <w:r>
              <w:t>Což takhle odletět na Kanáry?</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Pr="00AD21FE" w:rsidRDefault="00726AA3" w:rsidP="00027BA2">
            <w:pPr>
              <w:pStyle w:val="Odstavecseseznamem"/>
              <w:spacing w:line="276" w:lineRule="auto"/>
              <w:ind w:left="0"/>
            </w:pPr>
            <w:r>
              <w:t>Česká televize.</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Pr="00AD21FE" w:rsidRDefault="00726AA3" w:rsidP="00027BA2">
            <w:pPr>
              <w:pStyle w:val="Odstavecseseznamem"/>
              <w:spacing w:line="276" w:lineRule="auto"/>
              <w:ind w:left="0"/>
            </w:pPr>
            <w:r>
              <w:t>Dnes je šestého května.</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Pr="00AD21FE" w:rsidRDefault="00726AA3" w:rsidP="00027BA2">
            <w:pPr>
              <w:pStyle w:val="Odstavecseseznamem"/>
              <w:spacing w:line="276" w:lineRule="auto"/>
              <w:ind w:left="0"/>
            </w:pPr>
            <w:r>
              <w:t>Do stožáru vysokého napětí uhodilo.</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Pr="00AD21FE" w:rsidRDefault="00726AA3" w:rsidP="00027BA2">
            <w:pPr>
              <w:pStyle w:val="Odstavecseseznamem"/>
              <w:spacing w:line="276" w:lineRule="auto"/>
              <w:ind w:left="0"/>
            </w:pPr>
            <w:r>
              <w:t>Dobře pořiďte.</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Jéje!</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Je mi z toho nanic.</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K přečíslování telefonních stanic došlo v září.</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Kde se Honza zranil?</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Máš tu přetopeno.</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Na ničem mi nesejde.</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Nateklo nám do sklepa.</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Nechte mě jít prvního.</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Pasáž Lucerna.</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Svrbí mě dlaň.</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Škrábe mě v krku.</w:t>
            </w:r>
          </w:p>
        </w:tc>
        <w:tc>
          <w:tcPr>
            <w:tcW w:w="881" w:type="dxa"/>
          </w:tcPr>
          <w:p w:rsidR="00726AA3" w:rsidRPr="00AD21FE" w:rsidRDefault="00726AA3" w:rsidP="00027BA2">
            <w:pPr>
              <w:pStyle w:val="Odstavecseseznamem"/>
              <w:spacing w:line="276" w:lineRule="auto"/>
              <w:ind w:left="0"/>
            </w:pPr>
          </w:p>
        </w:tc>
      </w:tr>
      <w:tr w:rsidR="00726AA3" w:rsidRPr="00AD21FE" w:rsidTr="00027BA2">
        <w:tc>
          <w:tcPr>
            <w:tcW w:w="4319" w:type="dxa"/>
          </w:tcPr>
          <w:p w:rsidR="00726AA3" w:rsidRDefault="00726AA3" w:rsidP="00027BA2">
            <w:pPr>
              <w:pStyle w:val="Odstavecseseznamem"/>
              <w:spacing w:line="276" w:lineRule="auto"/>
              <w:ind w:left="0"/>
            </w:pPr>
            <w:r>
              <w:t>Venku byl třeskutý mráz.</w:t>
            </w:r>
          </w:p>
        </w:tc>
        <w:tc>
          <w:tcPr>
            <w:tcW w:w="881" w:type="dxa"/>
          </w:tcPr>
          <w:p w:rsidR="00726AA3" w:rsidRPr="00AD21FE" w:rsidRDefault="00726AA3" w:rsidP="00027BA2">
            <w:pPr>
              <w:pStyle w:val="Odstavecseseznamem"/>
              <w:spacing w:line="276" w:lineRule="auto"/>
              <w:ind w:left="0"/>
            </w:pPr>
          </w:p>
        </w:tc>
      </w:tr>
    </w:tbl>
    <w:p w:rsidR="00726AA3" w:rsidRDefault="00726AA3" w:rsidP="00726AA3">
      <w:pPr>
        <w:pStyle w:val="Odstavecseseznamem"/>
        <w:rPr>
          <w:b/>
        </w:rPr>
      </w:pPr>
    </w:p>
    <w:p w:rsidR="00726AA3" w:rsidRPr="00373C60" w:rsidRDefault="00726AA3" w:rsidP="00726AA3">
      <w:pPr>
        <w:pStyle w:val="Odstavecseseznamem"/>
        <w:numPr>
          <w:ilvl w:val="0"/>
          <w:numId w:val="3"/>
        </w:numPr>
        <w:rPr>
          <w:b/>
        </w:rPr>
      </w:pPr>
      <w:r w:rsidRPr="00373C60">
        <w:rPr>
          <w:b/>
        </w:rPr>
        <w:t>Vyjádřete obsah vět jednočlenných a větných ekvivalentů větami dvojčlennými.</w:t>
      </w:r>
    </w:p>
    <w:p w:rsidR="00726AA3" w:rsidRPr="00AA2F24" w:rsidRDefault="00726AA3" w:rsidP="00726AA3">
      <w:pPr>
        <w:pStyle w:val="Odstavecseseznamem"/>
        <w:spacing w:line="240" w:lineRule="auto"/>
        <w:rPr>
          <w:i/>
        </w:rPr>
      </w:pPr>
      <w:r w:rsidRPr="00AA2F24">
        <w:rPr>
          <w:i/>
        </w:rPr>
        <w:t xml:space="preserve">(Je nutné upravit obsah věty tak, aby v ním byl podmět a přísudek. Např. Prší. </w:t>
      </w:r>
      <w:r w:rsidRPr="00AA2F24">
        <w:rPr>
          <w:i/>
          <w:u w:val="single"/>
        </w:rPr>
        <w:t>Kapky</w:t>
      </w:r>
      <w:r w:rsidRPr="00AA2F24">
        <w:rPr>
          <w:i/>
        </w:rPr>
        <w:t xml:space="preserve"> deště </w:t>
      </w:r>
      <w:r w:rsidRPr="00AA2F24">
        <w:rPr>
          <w:i/>
          <w:u w:val="single"/>
        </w:rPr>
        <w:t xml:space="preserve">prší </w:t>
      </w:r>
      <w:r w:rsidRPr="00AA2F24">
        <w:rPr>
          <w:i/>
        </w:rPr>
        <w:t xml:space="preserve">na zem. </w:t>
      </w:r>
      <w:r w:rsidRPr="00F27ADC">
        <w:rPr>
          <w:i/>
          <w:u w:val="single"/>
        </w:rPr>
        <w:t>Kapky padají</w:t>
      </w:r>
      <w:r w:rsidRPr="00AA2F24">
        <w:rPr>
          <w:i/>
        </w:rPr>
        <w:t xml:space="preserve"> na zem.)</w:t>
      </w:r>
    </w:p>
    <w:tbl>
      <w:tblPr>
        <w:tblStyle w:val="Mkatabulky"/>
        <w:tblW w:w="0" w:type="auto"/>
        <w:tblInd w:w="720" w:type="dxa"/>
        <w:tblLook w:val="04A0" w:firstRow="1" w:lastRow="0" w:firstColumn="1" w:lastColumn="0" w:noHBand="0" w:noVBand="1"/>
      </w:tblPr>
      <w:tblGrid>
        <w:gridCol w:w="4314"/>
        <w:gridCol w:w="4254"/>
      </w:tblGrid>
      <w:tr w:rsidR="00726AA3" w:rsidTr="00027BA2">
        <w:tc>
          <w:tcPr>
            <w:tcW w:w="4606" w:type="dxa"/>
            <w:vAlign w:val="center"/>
          </w:tcPr>
          <w:p w:rsidR="00726AA3" w:rsidRDefault="00726AA3" w:rsidP="00027BA2">
            <w:pPr>
              <w:pStyle w:val="Bezmezer"/>
              <w:spacing w:line="360" w:lineRule="auto"/>
            </w:pPr>
            <w:r>
              <w:t>Hustě sněží.</w:t>
            </w:r>
          </w:p>
        </w:tc>
        <w:tc>
          <w:tcPr>
            <w:tcW w:w="4606" w:type="dxa"/>
            <w:vAlign w:val="center"/>
          </w:tcPr>
          <w:p w:rsidR="00726AA3" w:rsidRDefault="00726AA3" w:rsidP="00027BA2">
            <w:pPr>
              <w:pStyle w:val="Bezmezer"/>
              <w:spacing w:line="360" w:lineRule="auto"/>
            </w:pPr>
          </w:p>
        </w:tc>
      </w:tr>
      <w:tr w:rsidR="00726AA3" w:rsidTr="00027BA2">
        <w:tc>
          <w:tcPr>
            <w:tcW w:w="4606" w:type="dxa"/>
            <w:vAlign w:val="center"/>
          </w:tcPr>
          <w:p w:rsidR="00726AA3" w:rsidRDefault="00726AA3" w:rsidP="00027BA2">
            <w:pPr>
              <w:pStyle w:val="Bezmezer"/>
              <w:spacing w:line="360" w:lineRule="auto"/>
            </w:pPr>
            <w:r>
              <w:t>Zvoní.</w:t>
            </w:r>
          </w:p>
        </w:tc>
        <w:tc>
          <w:tcPr>
            <w:tcW w:w="4606" w:type="dxa"/>
            <w:vAlign w:val="center"/>
          </w:tcPr>
          <w:p w:rsidR="00726AA3" w:rsidRDefault="00726AA3" w:rsidP="00027BA2">
            <w:pPr>
              <w:pStyle w:val="Bezmezer"/>
              <w:spacing w:line="360" w:lineRule="auto"/>
            </w:pPr>
          </w:p>
        </w:tc>
      </w:tr>
      <w:tr w:rsidR="00726AA3" w:rsidTr="00027BA2">
        <w:tc>
          <w:tcPr>
            <w:tcW w:w="4606" w:type="dxa"/>
            <w:vAlign w:val="center"/>
          </w:tcPr>
          <w:p w:rsidR="00726AA3" w:rsidRDefault="00726AA3" w:rsidP="00027BA2">
            <w:pPr>
              <w:pStyle w:val="Bezmezer"/>
              <w:spacing w:line="360" w:lineRule="auto"/>
            </w:pPr>
            <w:r>
              <w:t xml:space="preserve">Jede se na výlet. </w:t>
            </w:r>
          </w:p>
        </w:tc>
        <w:tc>
          <w:tcPr>
            <w:tcW w:w="4606" w:type="dxa"/>
            <w:vAlign w:val="center"/>
          </w:tcPr>
          <w:p w:rsidR="00726AA3" w:rsidRDefault="00726AA3" w:rsidP="00027BA2">
            <w:pPr>
              <w:pStyle w:val="Bezmezer"/>
              <w:spacing w:line="360" w:lineRule="auto"/>
            </w:pPr>
          </w:p>
        </w:tc>
      </w:tr>
      <w:tr w:rsidR="00726AA3" w:rsidTr="00027BA2">
        <w:tc>
          <w:tcPr>
            <w:tcW w:w="4606" w:type="dxa"/>
            <w:vAlign w:val="center"/>
          </w:tcPr>
          <w:p w:rsidR="00726AA3" w:rsidRDefault="00726AA3" w:rsidP="00027BA2">
            <w:pPr>
              <w:pStyle w:val="Bezmezer"/>
              <w:spacing w:line="360" w:lineRule="auto"/>
            </w:pPr>
            <w:r>
              <w:t>Bolí mě v krku.</w:t>
            </w:r>
          </w:p>
        </w:tc>
        <w:tc>
          <w:tcPr>
            <w:tcW w:w="4606" w:type="dxa"/>
            <w:vAlign w:val="center"/>
          </w:tcPr>
          <w:p w:rsidR="00726AA3" w:rsidRDefault="00726AA3" w:rsidP="00027BA2">
            <w:pPr>
              <w:pStyle w:val="Bezmezer"/>
              <w:spacing w:line="360" w:lineRule="auto"/>
            </w:pPr>
          </w:p>
        </w:tc>
      </w:tr>
      <w:tr w:rsidR="00726AA3" w:rsidTr="00027BA2">
        <w:tc>
          <w:tcPr>
            <w:tcW w:w="4606" w:type="dxa"/>
            <w:vAlign w:val="center"/>
          </w:tcPr>
          <w:p w:rsidR="00726AA3" w:rsidRDefault="00726AA3" w:rsidP="00027BA2">
            <w:pPr>
              <w:pStyle w:val="Bezmezer"/>
              <w:spacing w:line="360" w:lineRule="auto"/>
            </w:pPr>
            <w:r>
              <w:t>Mlha nad bažinou.</w:t>
            </w:r>
          </w:p>
        </w:tc>
        <w:tc>
          <w:tcPr>
            <w:tcW w:w="4606" w:type="dxa"/>
            <w:vAlign w:val="center"/>
          </w:tcPr>
          <w:p w:rsidR="00726AA3" w:rsidRDefault="00726AA3" w:rsidP="00027BA2">
            <w:pPr>
              <w:pStyle w:val="Bezmezer"/>
              <w:spacing w:line="360" w:lineRule="auto"/>
            </w:pPr>
          </w:p>
        </w:tc>
      </w:tr>
    </w:tbl>
    <w:p w:rsidR="00726AA3" w:rsidRDefault="00726AA3" w:rsidP="00726AA3">
      <w:pPr>
        <w:pStyle w:val="Bezmezer"/>
      </w:pPr>
    </w:p>
    <w:p w:rsidR="00726AA3" w:rsidRDefault="00726AA3" w:rsidP="00726AA3">
      <w:pPr>
        <w:pStyle w:val="Odstavecseseznamem"/>
        <w:numPr>
          <w:ilvl w:val="0"/>
          <w:numId w:val="3"/>
        </w:numPr>
        <w:rPr>
          <w:b/>
        </w:rPr>
      </w:pPr>
      <w:r>
        <w:rPr>
          <w:b/>
        </w:rPr>
        <w:t>Změňte věty dvojčlenné na věty jednočlenné, nebo větné ekvivalenty.</w:t>
      </w:r>
    </w:p>
    <w:p w:rsidR="00726AA3" w:rsidRPr="00AA2F24" w:rsidRDefault="00726AA3" w:rsidP="00726AA3">
      <w:pPr>
        <w:pStyle w:val="Odstavecseseznamem"/>
        <w:rPr>
          <w:i/>
        </w:rPr>
      </w:pPr>
      <w:r w:rsidRPr="00AA2F24">
        <w:rPr>
          <w:i/>
        </w:rPr>
        <w:t>(Je třeba upravit větu tak, aby v ní nebyl podmět. Někdy jde vytvořit věta jednočlenná, někdy větný ekvivalent.)</w:t>
      </w:r>
    </w:p>
    <w:tbl>
      <w:tblPr>
        <w:tblStyle w:val="Mkatabulky"/>
        <w:tblW w:w="0" w:type="auto"/>
        <w:tblInd w:w="720" w:type="dxa"/>
        <w:tblLook w:val="04A0" w:firstRow="1" w:lastRow="0" w:firstColumn="1" w:lastColumn="0" w:noHBand="0" w:noVBand="1"/>
      </w:tblPr>
      <w:tblGrid>
        <w:gridCol w:w="4319"/>
        <w:gridCol w:w="4249"/>
      </w:tblGrid>
      <w:tr w:rsidR="00726AA3" w:rsidRPr="00796B27" w:rsidTr="00027BA2">
        <w:tc>
          <w:tcPr>
            <w:tcW w:w="4606" w:type="dxa"/>
          </w:tcPr>
          <w:p w:rsidR="00726AA3" w:rsidRPr="00796B27" w:rsidRDefault="00726AA3" w:rsidP="00027BA2">
            <w:pPr>
              <w:pStyle w:val="Odstavecseseznamem"/>
              <w:spacing w:line="360" w:lineRule="auto"/>
              <w:ind w:left="0"/>
            </w:pPr>
            <w:r w:rsidRPr="00796B27">
              <w:t>Dávejte pozor!</w:t>
            </w:r>
          </w:p>
        </w:tc>
        <w:tc>
          <w:tcPr>
            <w:tcW w:w="4606" w:type="dxa"/>
          </w:tcPr>
          <w:p w:rsidR="00726AA3" w:rsidRPr="00796B27" w:rsidRDefault="00726AA3" w:rsidP="00027BA2">
            <w:pPr>
              <w:pStyle w:val="Odstavecseseznamem"/>
              <w:spacing w:line="360" w:lineRule="auto"/>
              <w:ind w:left="0"/>
            </w:pPr>
          </w:p>
        </w:tc>
      </w:tr>
      <w:tr w:rsidR="00726AA3" w:rsidRPr="00796B27" w:rsidTr="00027BA2">
        <w:tc>
          <w:tcPr>
            <w:tcW w:w="4606" w:type="dxa"/>
          </w:tcPr>
          <w:p w:rsidR="00726AA3" w:rsidRPr="00796B27" w:rsidRDefault="00726AA3" w:rsidP="00027BA2">
            <w:pPr>
              <w:pStyle w:val="Odstavecseseznamem"/>
              <w:spacing w:line="360" w:lineRule="auto"/>
              <w:ind w:left="0"/>
            </w:pPr>
            <w:r w:rsidRPr="00796B27">
              <w:t>Začala jsem pociťovat stesk.</w:t>
            </w:r>
          </w:p>
        </w:tc>
        <w:tc>
          <w:tcPr>
            <w:tcW w:w="4606" w:type="dxa"/>
          </w:tcPr>
          <w:p w:rsidR="00726AA3" w:rsidRPr="00796B27" w:rsidRDefault="00726AA3" w:rsidP="00027BA2">
            <w:pPr>
              <w:pStyle w:val="Odstavecseseznamem"/>
              <w:spacing w:line="360" w:lineRule="auto"/>
              <w:ind w:left="0"/>
            </w:pPr>
          </w:p>
        </w:tc>
      </w:tr>
      <w:tr w:rsidR="00726AA3" w:rsidRPr="00796B27" w:rsidTr="00027BA2">
        <w:tc>
          <w:tcPr>
            <w:tcW w:w="4606" w:type="dxa"/>
          </w:tcPr>
          <w:p w:rsidR="00726AA3" w:rsidRPr="00796B27" w:rsidRDefault="00726AA3" w:rsidP="00027BA2">
            <w:pPr>
              <w:pStyle w:val="Odstavecseseznamem"/>
              <w:spacing w:line="360" w:lineRule="auto"/>
              <w:ind w:left="0"/>
            </w:pPr>
            <w:r w:rsidRPr="00796B27">
              <w:t>Včerejší noc byla deštivá.</w:t>
            </w:r>
          </w:p>
        </w:tc>
        <w:tc>
          <w:tcPr>
            <w:tcW w:w="4606" w:type="dxa"/>
          </w:tcPr>
          <w:p w:rsidR="00726AA3" w:rsidRPr="00796B27" w:rsidRDefault="00726AA3" w:rsidP="00027BA2">
            <w:pPr>
              <w:pStyle w:val="Odstavecseseznamem"/>
              <w:spacing w:line="360" w:lineRule="auto"/>
              <w:ind w:left="0"/>
            </w:pPr>
          </w:p>
        </w:tc>
      </w:tr>
      <w:tr w:rsidR="00726AA3" w:rsidRPr="00796B27" w:rsidTr="00027BA2">
        <w:tc>
          <w:tcPr>
            <w:tcW w:w="4606" w:type="dxa"/>
          </w:tcPr>
          <w:p w:rsidR="00726AA3" w:rsidRPr="00796B27" w:rsidRDefault="00726AA3" w:rsidP="00027BA2">
            <w:pPr>
              <w:pStyle w:val="Odstavecseseznamem"/>
              <w:spacing w:line="360" w:lineRule="auto"/>
              <w:ind w:left="0"/>
            </w:pPr>
            <w:r w:rsidRPr="00796B27">
              <w:t>Bolí mě záda.</w:t>
            </w:r>
          </w:p>
        </w:tc>
        <w:tc>
          <w:tcPr>
            <w:tcW w:w="4606" w:type="dxa"/>
          </w:tcPr>
          <w:p w:rsidR="00726AA3" w:rsidRPr="00796B27" w:rsidRDefault="00726AA3" w:rsidP="00027BA2">
            <w:pPr>
              <w:pStyle w:val="Odstavecseseznamem"/>
              <w:spacing w:line="360" w:lineRule="auto"/>
              <w:ind w:left="0"/>
            </w:pPr>
          </w:p>
        </w:tc>
      </w:tr>
      <w:tr w:rsidR="00726AA3" w:rsidRPr="00796B27" w:rsidTr="00027BA2">
        <w:tc>
          <w:tcPr>
            <w:tcW w:w="4606" w:type="dxa"/>
          </w:tcPr>
          <w:p w:rsidR="00726AA3" w:rsidRPr="00796B27" w:rsidRDefault="00726AA3" w:rsidP="00027BA2">
            <w:pPr>
              <w:pStyle w:val="Odstavecseseznamem"/>
              <w:spacing w:line="360" w:lineRule="auto"/>
              <w:ind w:left="0"/>
            </w:pPr>
            <w:r w:rsidRPr="00796B27">
              <w:t>Přestaňte mluvit!</w:t>
            </w:r>
          </w:p>
        </w:tc>
        <w:tc>
          <w:tcPr>
            <w:tcW w:w="4606" w:type="dxa"/>
          </w:tcPr>
          <w:p w:rsidR="00726AA3" w:rsidRPr="00796B27" w:rsidRDefault="00726AA3" w:rsidP="00027BA2">
            <w:pPr>
              <w:pStyle w:val="Odstavecseseznamem"/>
              <w:spacing w:line="360" w:lineRule="auto"/>
              <w:ind w:left="0"/>
            </w:pPr>
          </w:p>
        </w:tc>
      </w:tr>
    </w:tbl>
    <w:p w:rsidR="00726AA3" w:rsidRDefault="00726AA3" w:rsidP="00957124">
      <w:bookmarkStart w:id="0" w:name="_GoBack"/>
      <w:bookmarkEnd w:id="0"/>
    </w:p>
    <w:sectPr w:rsidR="00726AA3" w:rsidSect="00C853E1">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A66"/>
    <w:multiLevelType w:val="hybridMultilevel"/>
    <w:tmpl w:val="177088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E603CA5"/>
    <w:multiLevelType w:val="hybridMultilevel"/>
    <w:tmpl w:val="42508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654198"/>
    <w:multiLevelType w:val="hybridMultilevel"/>
    <w:tmpl w:val="8D906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31F030C"/>
    <w:multiLevelType w:val="hybridMultilevel"/>
    <w:tmpl w:val="29504328"/>
    <w:lvl w:ilvl="0" w:tplc="98407C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BFE668B"/>
    <w:multiLevelType w:val="hybridMultilevel"/>
    <w:tmpl w:val="47C25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902FC7"/>
    <w:multiLevelType w:val="hybridMultilevel"/>
    <w:tmpl w:val="80641E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920708"/>
    <w:multiLevelType w:val="hybridMultilevel"/>
    <w:tmpl w:val="5768C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00"/>
    <w:rsid w:val="000209EE"/>
    <w:rsid w:val="00181B56"/>
    <w:rsid w:val="003204A8"/>
    <w:rsid w:val="003848A2"/>
    <w:rsid w:val="003E4C01"/>
    <w:rsid w:val="00406B75"/>
    <w:rsid w:val="00447999"/>
    <w:rsid w:val="0049478B"/>
    <w:rsid w:val="004D2375"/>
    <w:rsid w:val="00587B9C"/>
    <w:rsid w:val="00632E4A"/>
    <w:rsid w:val="00695245"/>
    <w:rsid w:val="00726AA3"/>
    <w:rsid w:val="008F6476"/>
    <w:rsid w:val="008F6AB2"/>
    <w:rsid w:val="00957124"/>
    <w:rsid w:val="00980D5B"/>
    <w:rsid w:val="00A466EA"/>
    <w:rsid w:val="00A73BF9"/>
    <w:rsid w:val="00BA15FB"/>
    <w:rsid w:val="00BA2B79"/>
    <w:rsid w:val="00BC5828"/>
    <w:rsid w:val="00C522BB"/>
    <w:rsid w:val="00C80B99"/>
    <w:rsid w:val="00C853E1"/>
    <w:rsid w:val="00D55500"/>
    <w:rsid w:val="00E8359E"/>
    <w:rsid w:val="00EB5BD7"/>
    <w:rsid w:val="00F06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5245"/>
    <w:pPr>
      <w:ind w:left="720"/>
      <w:contextualSpacing/>
    </w:pPr>
  </w:style>
  <w:style w:type="table" w:styleId="Mkatabulky">
    <w:name w:val="Table Grid"/>
    <w:basedOn w:val="Normlntabulka"/>
    <w:uiPriority w:val="59"/>
    <w:rsid w:val="008F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26AA3"/>
    <w:pPr>
      <w:spacing w:after="0" w:line="240" w:lineRule="auto"/>
    </w:pPr>
  </w:style>
  <w:style w:type="character" w:styleId="Hypertextovodkaz">
    <w:name w:val="Hyperlink"/>
    <w:basedOn w:val="Standardnpsmoodstavce"/>
    <w:uiPriority w:val="99"/>
    <w:unhideWhenUsed/>
    <w:rsid w:val="003E4C01"/>
    <w:rPr>
      <w:color w:val="0000FF" w:themeColor="hyperlink"/>
      <w:u w:val="single"/>
    </w:rPr>
  </w:style>
  <w:style w:type="character" w:styleId="Sledovanodkaz">
    <w:name w:val="FollowedHyperlink"/>
    <w:basedOn w:val="Standardnpsmoodstavce"/>
    <w:uiPriority w:val="99"/>
    <w:semiHidden/>
    <w:unhideWhenUsed/>
    <w:rsid w:val="00384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5245"/>
    <w:pPr>
      <w:ind w:left="720"/>
      <w:contextualSpacing/>
    </w:pPr>
  </w:style>
  <w:style w:type="table" w:styleId="Mkatabulky">
    <w:name w:val="Table Grid"/>
    <w:basedOn w:val="Normlntabulka"/>
    <w:uiPriority w:val="59"/>
    <w:rsid w:val="008F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26AA3"/>
    <w:pPr>
      <w:spacing w:after="0" w:line="240" w:lineRule="auto"/>
    </w:pPr>
  </w:style>
  <w:style w:type="character" w:styleId="Hypertextovodkaz">
    <w:name w:val="Hyperlink"/>
    <w:basedOn w:val="Standardnpsmoodstavce"/>
    <w:uiPriority w:val="99"/>
    <w:unhideWhenUsed/>
    <w:rsid w:val="003E4C01"/>
    <w:rPr>
      <w:color w:val="0000FF" w:themeColor="hyperlink"/>
      <w:u w:val="single"/>
    </w:rPr>
  </w:style>
  <w:style w:type="character" w:styleId="Sledovanodkaz">
    <w:name w:val="FollowedHyperlink"/>
    <w:basedOn w:val="Standardnpsmoodstavce"/>
    <w:uiPriority w:val="99"/>
    <w:semiHidden/>
    <w:unhideWhenUsed/>
    <w:rsid w:val="00384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io.com/survey/d/H4Z0H1U4E2Q8H2W7Q" TargetMode="External"/><Relationship Id="rId3" Type="http://schemas.microsoft.com/office/2007/relationships/stylesWithEffects" Target="stylesWithEffects.xml"/><Relationship Id="rId7" Type="http://schemas.openxmlformats.org/officeDocument/2006/relationships/hyperlink" Target="http://www.skolasnadhled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mkrom.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824</Words>
  <Characters>4866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Domov</dc:creator>
  <cp:lastModifiedBy>Domov</cp:lastModifiedBy>
  <cp:revision>24</cp:revision>
  <dcterms:created xsi:type="dcterms:W3CDTF">2020-03-24T10:34:00Z</dcterms:created>
  <dcterms:modified xsi:type="dcterms:W3CDTF">2020-03-26T07:45:00Z</dcterms:modified>
</cp:coreProperties>
</file>