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43C" w:rsidRPr="0020243C" w:rsidRDefault="0020243C" w:rsidP="0020243C">
      <w:pPr>
        <w:tabs>
          <w:tab w:val="left" w:pos="3402"/>
        </w:tabs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spojky (konjunkce)</w:t>
      </w:r>
    </w:p>
    <w:p w:rsidR="0020243C" w:rsidRPr="0020243C" w:rsidRDefault="0020243C" w:rsidP="0020243C">
      <w:pPr>
        <w:tabs>
          <w:tab w:val="left" w:pos="3402"/>
        </w:tabs>
        <w:spacing w:after="0"/>
        <w:jc w:val="center"/>
        <w:rPr>
          <w:sz w:val="32"/>
          <w:szCs w:val="28"/>
        </w:rPr>
      </w:pPr>
      <w:r w:rsidRPr="0020243C">
        <w:rPr>
          <w:sz w:val="32"/>
          <w:szCs w:val="28"/>
        </w:rPr>
        <w:t>PRACOVNÍ LIST</w:t>
      </w:r>
    </w:p>
    <w:p w:rsidR="0020243C" w:rsidRPr="0020243C" w:rsidRDefault="0020243C" w:rsidP="0020243C">
      <w:pPr>
        <w:tabs>
          <w:tab w:val="left" w:pos="3402"/>
        </w:tabs>
        <w:spacing w:after="0"/>
        <w:jc w:val="center"/>
        <w:rPr>
          <w:sz w:val="28"/>
          <w:szCs w:val="28"/>
        </w:rPr>
      </w:pPr>
    </w:p>
    <w:p w:rsidR="00206654" w:rsidRPr="00EC4AD9" w:rsidRDefault="00206654" w:rsidP="005C6DBA">
      <w:pPr>
        <w:spacing w:after="0" w:line="276" w:lineRule="auto"/>
        <w:rPr>
          <w:b/>
        </w:rPr>
      </w:pPr>
      <w:r w:rsidRPr="00EC4AD9">
        <w:rPr>
          <w:b/>
        </w:rPr>
        <w:t xml:space="preserve">Doplň vynechané spojky i čárky: </w:t>
      </w:r>
    </w:p>
    <w:p w:rsidR="00206654" w:rsidRPr="00E1127D" w:rsidRDefault="00206654" w:rsidP="005C6DBA">
      <w:pPr>
        <w:spacing w:after="0" w:line="276" w:lineRule="auto"/>
      </w:pPr>
      <w:r w:rsidRPr="00E1127D">
        <w:t xml:space="preserve">Chumelilo tak </w:t>
      </w:r>
      <w:r>
        <w:t>__</w:t>
      </w:r>
      <w:r w:rsidR="000F2D1C">
        <w:t>__</w:t>
      </w:r>
      <w:r>
        <w:t>_</w:t>
      </w:r>
      <w:r w:rsidR="000F2D1C">
        <w:t>___</w:t>
      </w:r>
      <w:r>
        <w:t xml:space="preserve"> </w:t>
      </w:r>
      <w:r w:rsidRPr="00E1127D">
        <w:t>nebylo na krok vidět. Zůstane</w:t>
      </w:r>
      <w:r>
        <w:t>š</w:t>
      </w:r>
      <w:r w:rsidRPr="00E1127D">
        <w:t xml:space="preserve"> doma </w:t>
      </w:r>
      <w:r w:rsidR="000F2D1C">
        <w:t xml:space="preserve">________ </w:t>
      </w:r>
      <w:r w:rsidRPr="00E1127D">
        <w:t xml:space="preserve">jsi celý promoklý. To byla rána </w:t>
      </w:r>
      <w:r w:rsidR="000F2D1C">
        <w:t xml:space="preserve">________ </w:t>
      </w:r>
      <w:r w:rsidRPr="00E1127D">
        <w:t xml:space="preserve">se dům zbořil. Utichly šumění stromů </w:t>
      </w:r>
      <w:r w:rsidR="000F2D1C">
        <w:t xml:space="preserve">________ </w:t>
      </w:r>
      <w:r w:rsidRPr="00E1127D">
        <w:t xml:space="preserve">celý les se uklidnil. Připomínám ti </w:t>
      </w:r>
      <w:r w:rsidR="000F2D1C">
        <w:t xml:space="preserve">________ </w:t>
      </w:r>
      <w:r w:rsidRPr="00E1127D">
        <w:t xml:space="preserve">mlčel. Celý den bylo krásně </w:t>
      </w:r>
      <w:r w:rsidR="000F2D1C">
        <w:t xml:space="preserve">________ </w:t>
      </w:r>
      <w:r w:rsidRPr="00E1127D">
        <w:t>večer se obloha zatáhlo. Babička říkala o panu mly</w:t>
      </w:r>
      <w:r>
        <w:t>n</w:t>
      </w:r>
      <w:r w:rsidRPr="00E1127D">
        <w:t xml:space="preserve">áři </w:t>
      </w:r>
      <w:r w:rsidR="000F2D1C">
        <w:t xml:space="preserve">________ </w:t>
      </w:r>
      <w:r w:rsidRPr="00E1127D">
        <w:t>je rozšafný člověk. Vzkázal</w:t>
      </w:r>
      <w:r>
        <w:t xml:space="preserve"> m</w:t>
      </w:r>
      <w:r w:rsidRPr="00E1127D">
        <w:t xml:space="preserve">i </w:t>
      </w:r>
      <w:r w:rsidR="000F2D1C">
        <w:t xml:space="preserve">________ </w:t>
      </w:r>
      <w:r>
        <w:t>se chlap</w:t>
      </w:r>
      <w:r w:rsidRPr="00E1127D">
        <w:t xml:space="preserve">ci něco přihodilo </w:t>
      </w:r>
      <w:r w:rsidR="000F2D1C">
        <w:t xml:space="preserve">________ </w:t>
      </w:r>
      <w:r w:rsidRPr="00E1127D">
        <w:t xml:space="preserve">rychle </w:t>
      </w:r>
      <w:r>
        <w:t>přišel. Diváci nadšeně tleskali</w:t>
      </w:r>
      <w:r w:rsidRPr="00E1127D">
        <w:t xml:space="preserve"> </w:t>
      </w:r>
      <w:r w:rsidR="000F2D1C">
        <w:t xml:space="preserve">________ </w:t>
      </w:r>
      <w:r w:rsidRPr="00E1127D">
        <w:t xml:space="preserve">se jim hra líbila. Začal vát studený vítr </w:t>
      </w:r>
      <w:r w:rsidR="000F2D1C">
        <w:t xml:space="preserve">________ </w:t>
      </w:r>
      <w:r w:rsidRPr="00E1127D">
        <w:t xml:space="preserve">se zvířata ukryla. Vím </w:t>
      </w:r>
      <w:r w:rsidR="000F2D1C">
        <w:t xml:space="preserve">________ </w:t>
      </w:r>
      <w:r>
        <w:t>to víš.</w:t>
      </w:r>
    </w:p>
    <w:p w:rsidR="005C6DBA" w:rsidRDefault="005C6DBA" w:rsidP="005C6DBA">
      <w:pPr>
        <w:spacing w:after="0" w:line="276" w:lineRule="auto"/>
        <w:rPr>
          <w:b/>
        </w:rPr>
      </w:pPr>
    </w:p>
    <w:p w:rsidR="00206654" w:rsidRPr="00EC4AD9" w:rsidRDefault="00206654" w:rsidP="005C6DBA">
      <w:pPr>
        <w:spacing w:after="0" w:line="276" w:lineRule="auto"/>
        <w:rPr>
          <w:b/>
        </w:rPr>
      </w:pPr>
      <w:r w:rsidRPr="00EC4AD9">
        <w:rPr>
          <w:b/>
        </w:rPr>
        <w:t>Vyhledej spojky</w:t>
      </w:r>
      <w:r w:rsidR="000F2D1C">
        <w:rPr>
          <w:b/>
        </w:rPr>
        <w:t>, rozliš, které jsou souřadící a které podřadicí,</w:t>
      </w:r>
      <w:r w:rsidRPr="00EC4AD9">
        <w:rPr>
          <w:b/>
        </w:rPr>
        <w:t xml:space="preserve"> a doplň čárky: </w:t>
      </w:r>
    </w:p>
    <w:p w:rsidR="00206654" w:rsidRPr="00E1127D" w:rsidRDefault="00206654" w:rsidP="005C6DBA">
      <w:pPr>
        <w:spacing w:after="0" w:line="276" w:lineRule="auto"/>
      </w:pPr>
      <w:r w:rsidRPr="00E1127D">
        <w:t xml:space="preserve">Uvařila jsem vydatnou </w:t>
      </w:r>
      <w:proofErr w:type="gramStart"/>
      <w:r w:rsidRPr="00E1127D">
        <w:t>polévku aby</w:t>
      </w:r>
      <w:proofErr w:type="gramEnd"/>
      <w:r w:rsidRPr="00E1127D">
        <w:t xml:space="preserve"> se mamink</w:t>
      </w:r>
      <w:r>
        <w:t xml:space="preserve">a posilnila. Přepadli </w:t>
      </w:r>
      <w:proofErr w:type="gramStart"/>
      <w:r>
        <w:t>ho proto</w:t>
      </w:r>
      <w:r w:rsidRPr="00E1127D">
        <w:t>že</w:t>
      </w:r>
      <w:proofErr w:type="gramEnd"/>
      <w:r w:rsidRPr="00E1127D">
        <w:t xml:space="preserve"> chtěli získat peníze. Seděl na zahradě a četl</w:t>
      </w:r>
      <w:r>
        <w:t xml:space="preserve"> </w:t>
      </w:r>
      <w:r w:rsidRPr="00E1127D">
        <w:t xml:space="preserve">si. Líbilo se mi </w:t>
      </w:r>
      <w:proofErr w:type="gramStart"/>
      <w:r w:rsidRPr="00E1127D">
        <w:t>tajil</w:t>
      </w:r>
      <w:proofErr w:type="gramEnd"/>
      <w:r w:rsidRPr="00E1127D">
        <w:t xml:space="preserve"> ale příště </w:t>
      </w:r>
      <w:proofErr w:type="gramStart"/>
      <w:r w:rsidRPr="00E1127D">
        <w:t>nepůjdu</w:t>
      </w:r>
      <w:proofErr w:type="gramEnd"/>
      <w:r w:rsidRPr="00E1127D">
        <w:t>. Byl</w:t>
      </w:r>
      <w:r>
        <w:t xml:space="preserve"> </w:t>
      </w:r>
      <w:r w:rsidRPr="00E1127D">
        <w:t xml:space="preserve">tam takový </w:t>
      </w:r>
      <w:proofErr w:type="gramStart"/>
      <w:r w:rsidRPr="00E1127D">
        <w:t>nával</w:t>
      </w:r>
      <w:r>
        <w:t xml:space="preserve"> </w:t>
      </w:r>
      <w:r w:rsidRPr="00E1127D">
        <w:t>že</w:t>
      </w:r>
      <w:proofErr w:type="gramEnd"/>
      <w:r w:rsidRPr="00E1127D">
        <w:t xml:space="preserve"> museli zasáhnout pořadatelé. Nepohodlí jsme se a tak do kina nepůjdu. Má</w:t>
      </w:r>
      <w:r>
        <w:t>m s</w:t>
      </w:r>
      <w:r w:rsidRPr="00E1127D">
        <w:t>vátek b</w:t>
      </w:r>
      <w:r>
        <w:t xml:space="preserve">a i narozeniny v jeden den. </w:t>
      </w:r>
      <w:proofErr w:type="gramStart"/>
      <w:r>
        <w:t>Nau</w:t>
      </w:r>
      <w:r w:rsidRPr="00E1127D">
        <w:t>čím</w:t>
      </w:r>
      <w:proofErr w:type="gramEnd"/>
      <w:r w:rsidRPr="00E1127D">
        <w:t xml:space="preserve"> </w:t>
      </w:r>
      <w:r>
        <w:t>t</w:t>
      </w:r>
      <w:r w:rsidRPr="00E1127D">
        <w:t xml:space="preserve">ě dobře plavat </w:t>
      </w:r>
      <w:proofErr w:type="gramStart"/>
      <w:r w:rsidRPr="00E1127D">
        <w:t>nelíbí</w:t>
      </w:r>
      <w:proofErr w:type="gramEnd"/>
      <w:r w:rsidRPr="00E1127D">
        <w:t xml:space="preserve"> se mi totiž tvůj s</w:t>
      </w:r>
      <w:r>
        <w:t>t</w:t>
      </w:r>
      <w:r w:rsidRPr="00E1127D">
        <w:t>y</w:t>
      </w:r>
      <w:r>
        <w:t>l</w:t>
      </w:r>
      <w:r w:rsidRPr="00E1127D">
        <w:t xml:space="preserve">. </w:t>
      </w:r>
      <w:proofErr w:type="gramStart"/>
      <w:r w:rsidRPr="00E1127D">
        <w:t>Počka</w:t>
      </w:r>
      <w:r>
        <w:t>l</w:t>
      </w:r>
      <w:r w:rsidRPr="00E1127D">
        <w:t>i až</w:t>
      </w:r>
      <w:proofErr w:type="gramEnd"/>
      <w:r w:rsidRPr="00E1127D">
        <w:t xml:space="preserve"> dorazí i pos</w:t>
      </w:r>
      <w:r>
        <w:t>l</w:t>
      </w:r>
      <w:r w:rsidRPr="00E1127D">
        <w:t xml:space="preserve">ední. Všichni byli </w:t>
      </w:r>
      <w:proofErr w:type="gramStart"/>
      <w:r w:rsidRPr="00E1127D">
        <w:t>smutní avšak</w:t>
      </w:r>
      <w:proofErr w:type="gramEnd"/>
      <w:r w:rsidRPr="00E1127D">
        <w:t xml:space="preserve"> jeho se </w:t>
      </w:r>
      <w:r>
        <w:t>t</w:t>
      </w:r>
      <w:r w:rsidRPr="00E1127D">
        <w:t xml:space="preserve">o nijak nedotklo. </w:t>
      </w:r>
      <w:proofErr w:type="gramStart"/>
      <w:r w:rsidRPr="00E1127D">
        <w:t>Půjdeme jakmi</w:t>
      </w:r>
      <w:r>
        <w:t>le</w:t>
      </w:r>
      <w:proofErr w:type="gramEnd"/>
      <w:r>
        <w:t xml:space="preserve"> přesta</w:t>
      </w:r>
      <w:r w:rsidRPr="00E1127D">
        <w:t xml:space="preserve">ne pršet. Bylo by </w:t>
      </w:r>
      <w:proofErr w:type="gramStart"/>
      <w:r w:rsidRPr="00E1127D">
        <w:t>dobré kdy</w:t>
      </w:r>
      <w:r>
        <w:t>bys</w:t>
      </w:r>
      <w:proofErr w:type="gramEnd"/>
      <w:r>
        <w:t xml:space="preserve"> šel.</w:t>
      </w:r>
    </w:p>
    <w:p w:rsidR="005C6DBA" w:rsidRDefault="005C6DBA" w:rsidP="005C6DBA">
      <w:pPr>
        <w:spacing w:after="0" w:line="276" w:lineRule="auto"/>
        <w:rPr>
          <w:b/>
        </w:rPr>
      </w:pPr>
    </w:p>
    <w:p w:rsidR="00206654" w:rsidRPr="00EC4AD9" w:rsidRDefault="00206654" w:rsidP="005C6DBA">
      <w:pPr>
        <w:spacing w:after="0" w:line="276" w:lineRule="auto"/>
        <w:rPr>
          <w:b/>
        </w:rPr>
      </w:pPr>
      <w:r w:rsidRPr="00EC4AD9">
        <w:rPr>
          <w:b/>
        </w:rPr>
        <w:t>Spojky ve větách nahraďte jinými tak, aby se význam nezměnil</w:t>
      </w:r>
      <w:r w:rsidR="000F2D1C">
        <w:rPr>
          <w:b/>
        </w:rPr>
        <w:t xml:space="preserve"> (min. 2 ke každé)</w:t>
      </w:r>
      <w:r w:rsidRPr="00EC4AD9">
        <w:rPr>
          <w:b/>
        </w:rPr>
        <w:t xml:space="preserve">: </w:t>
      </w:r>
    </w:p>
    <w:p w:rsidR="000F2D1C" w:rsidRDefault="00206654" w:rsidP="005C6DBA">
      <w:pPr>
        <w:spacing w:after="0" w:line="276" w:lineRule="auto"/>
      </w:pPr>
      <w:r w:rsidRPr="00E1127D">
        <w:t xml:space="preserve">Když mi napíšeš, přijedu za tebou. </w:t>
      </w:r>
    </w:p>
    <w:p w:rsidR="000F2D1C" w:rsidRDefault="00206654" w:rsidP="005C6DBA">
      <w:pPr>
        <w:spacing w:after="0" w:line="276" w:lineRule="auto"/>
      </w:pPr>
      <w:r w:rsidRPr="00E1127D">
        <w:t>Nepůjdu s</w:t>
      </w:r>
      <w:r>
        <w:t> </w:t>
      </w:r>
      <w:r w:rsidRPr="00E1127D">
        <w:t>tebou</w:t>
      </w:r>
      <w:r>
        <w:t>,</w:t>
      </w:r>
      <w:r w:rsidRPr="00E1127D">
        <w:t xml:space="preserve"> protože se mi to nelíbí. </w:t>
      </w:r>
    </w:p>
    <w:p w:rsidR="000F2D1C" w:rsidRDefault="00206654" w:rsidP="005C6DBA">
      <w:pPr>
        <w:spacing w:after="0" w:line="276" w:lineRule="auto"/>
      </w:pPr>
      <w:r w:rsidRPr="00E1127D">
        <w:t xml:space="preserve">Když jsme se vrátili, bylo už všude teplo. </w:t>
      </w:r>
    </w:p>
    <w:p w:rsidR="000F2D1C" w:rsidRDefault="00206654" w:rsidP="005C6DBA">
      <w:pPr>
        <w:spacing w:after="0" w:line="276" w:lineRule="auto"/>
      </w:pPr>
      <w:r w:rsidRPr="00E1127D">
        <w:t xml:space="preserve">l když jsme se snažili, výsledek tomu neodpovídal. </w:t>
      </w:r>
    </w:p>
    <w:p w:rsidR="000F2D1C" w:rsidRDefault="00206654" w:rsidP="005C6DBA">
      <w:pPr>
        <w:spacing w:after="0" w:line="276" w:lineRule="auto"/>
      </w:pPr>
      <w:r w:rsidRPr="00E1127D">
        <w:t>Jestliže mě budete zdržovat</w:t>
      </w:r>
      <w:r>
        <w:t>,</w:t>
      </w:r>
      <w:r w:rsidRPr="00E1127D">
        <w:t xml:space="preserve"> ujede mi vlak. </w:t>
      </w:r>
    </w:p>
    <w:p w:rsidR="000F2D1C" w:rsidRDefault="00206654" w:rsidP="005C6DBA">
      <w:pPr>
        <w:spacing w:after="0" w:line="276" w:lineRule="auto"/>
      </w:pPr>
      <w:r w:rsidRPr="00E1127D">
        <w:t>Chtěl</w:t>
      </w:r>
      <w:r>
        <w:t xml:space="preserve"> jsem při</w:t>
      </w:r>
      <w:r w:rsidRPr="00E1127D">
        <w:t>jít za tebou, ale dostal</w:t>
      </w:r>
      <w:r>
        <w:t xml:space="preserve"> </w:t>
      </w:r>
      <w:r w:rsidR="000F2D1C">
        <w:t>jsem chřipku.</w:t>
      </w:r>
    </w:p>
    <w:p w:rsidR="00E72952" w:rsidRDefault="00E72952" w:rsidP="00E72952">
      <w:pPr>
        <w:spacing w:after="0" w:line="276" w:lineRule="auto"/>
      </w:pPr>
      <w:r w:rsidRPr="00E1127D">
        <w:t>Budeš u nás obědva</w:t>
      </w:r>
      <w:r>
        <w:t>t,</w:t>
      </w:r>
      <w:r w:rsidRPr="00E1127D">
        <w:t xml:space="preserve"> nebo jsi jedl</w:t>
      </w:r>
      <w:r>
        <w:t xml:space="preserve"> </w:t>
      </w:r>
      <w:r w:rsidRPr="00E1127D">
        <w:t xml:space="preserve">ve škole? </w:t>
      </w:r>
    </w:p>
    <w:p w:rsidR="00E72952" w:rsidRDefault="00E72952" w:rsidP="00E72952">
      <w:pPr>
        <w:spacing w:after="0" w:line="276" w:lineRule="auto"/>
      </w:pPr>
      <w:r w:rsidRPr="00E1127D">
        <w:t>Chcete-li mít dost peněz</w:t>
      </w:r>
      <w:r>
        <w:t xml:space="preserve">, </w:t>
      </w:r>
      <w:r w:rsidRPr="00E1127D">
        <w:t xml:space="preserve">musíte se víc snažit. </w:t>
      </w:r>
    </w:p>
    <w:p w:rsidR="00E72952" w:rsidRDefault="00E72952" w:rsidP="00E72952">
      <w:pPr>
        <w:spacing w:after="0" w:line="276" w:lineRule="auto"/>
      </w:pPr>
      <w:r w:rsidRPr="00E1127D">
        <w:t>Nemohu se probrat</w:t>
      </w:r>
      <w:r>
        <w:t>,</w:t>
      </w:r>
      <w:r w:rsidRPr="00E1127D">
        <w:t xml:space="preserve"> protože jsem šel pozdě spát. </w:t>
      </w:r>
    </w:p>
    <w:p w:rsidR="00E72952" w:rsidRDefault="00E72952" w:rsidP="00E72952">
      <w:pPr>
        <w:spacing w:after="0" w:line="276" w:lineRule="auto"/>
      </w:pPr>
      <w:r w:rsidRPr="00E1127D">
        <w:t xml:space="preserve">Ačkoli se nám to </w:t>
      </w:r>
      <w:r>
        <w:t>nehodí, p</w:t>
      </w:r>
      <w:r w:rsidRPr="00E1127D">
        <w:t xml:space="preserve">řijdeme vám pomoci. </w:t>
      </w:r>
    </w:p>
    <w:p w:rsidR="00E72952" w:rsidRPr="00E1127D" w:rsidRDefault="00E72952" w:rsidP="00E72952">
      <w:pPr>
        <w:spacing w:after="0" w:line="276" w:lineRule="auto"/>
      </w:pPr>
      <w:r w:rsidRPr="00E1127D">
        <w:t>Zůstali jsme tam až do večera</w:t>
      </w:r>
      <w:r>
        <w:t>,</w:t>
      </w:r>
      <w:r w:rsidRPr="00E1127D">
        <w:t xml:space="preserve"> neboť se nám dařilo. </w:t>
      </w:r>
    </w:p>
    <w:p w:rsidR="000F2D1C" w:rsidRDefault="000F2D1C" w:rsidP="005C6DBA">
      <w:pPr>
        <w:spacing w:after="0" w:line="276" w:lineRule="auto"/>
      </w:pPr>
    </w:p>
    <w:p w:rsidR="00E72952" w:rsidRPr="00E72952" w:rsidRDefault="00E72952" w:rsidP="005C6DBA">
      <w:pPr>
        <w:spacing w:after="0" w:line="276" w:lineRule="auto"/>
        <w:rPr>
          <w:b/>
        </w:rPr>
      </w:pPr>
      <w:r w:rsidRPr="00E72952">
        <w:rPr>
          <w:b/>
        </w:rPr>
        <w:t>Převeď podtržené výrazy na vedlejší větu a použij vhodnou spojku:</w:t>
      </w:r>
    </w:p>
    <w:p w:rsidR="00E72952" w:rsidRDefault="00E72952" w:rsidP="005C6DBA">
      <w:pPr>
        <w:spacing w:after="0" w:line="276" w:lineRule="auto"/>
      </w:pPr>
      <w:r w:rsidRPr="00E72952">
        <w:rPr>
          <w:u w:val="single"/>
        </w:rPr>
        <w:t>Pro velkou rýmu</w:t>
      </w:r>
      <w:r>
        <w:t xml:space="preserve"> se nemohl koupat.</w:t>
      </w:r>
    </w:p>
    <w:p w:rsidR="00E72952" w:rsidRDefault="00E72952" w:rsidP="005C6DBA">
      <w:pPr>
        <w:spacing w:after="0" w:line="276" w:lineRule="auto"/>
      </w:pPr>
      <w:r>
        <w:t xml:space="preserve">Šel k lékaři </w:t>
      </w:r>
      <w:r w:rsidRPr="00E72952">
        <w:rPr>
          <w:u w:val="single"/>
        </w:rPr>
        <w:t>pro vhodné léky</w:t>
      </w:r>
      <w:r>
        <w:t xml:space="preserve">. </w:t>
      </w:r>
    </w:p>
    <w:p w:rsidR="00E72952" w:rsidRDefault="00E72952" w:rsidP="005C6DBA">
      <w:pPr>
        <w:spacing w:after="0" w:line="276" w:lineRule="auto"/>
      </w:pPr>
      <w:r w:rsidRPr="00E72952">
        <w:rPr>
          <w:u w:val="single"/>
        </w:rPr>
        <w:t>K lepší orientaci</w:t>
      </w:r>
      <w:r>
        <w:t xml:space="preserve"> turistů v případě slouží značky a tabule.</w:t>
      </w:r>
    </w:p>
    <w:p w:rsidR="00E72952" w:rsidRDefault="00E72952" w:rsidP="005C6DBA">
      <w:pPr>
        <w:spacing w:after="0" w:line="276" w:lineRule="auto"/>
      </w:pPr>
      <w:r w:rsidRPr="00E72952">
        <w:rPr>
          <w:u w:val="single"/>
        </w:rPr>
        <w:t>Po odkvětu</w:t>
      </w:r>
      <w:r>
        <w:t xml:space="preserve"> květiny zežloutnou a uschnou.</w:t>
      </w:r>
    </w:p>
    <w:p w:rsidR="00E72952" w:rsidRDefault="00E72952" w:rsidP="005C6DBA">
      <w:pPr>
        <w:spacing w:after="0" w:line="276" w:lineRule="auto"/>
      </w:pPr>
      <w:r w:rsidRPr="00E72952">
        <w:rPr>
          <w:u w:val="single"/>
        </w:rPr>
        <w:t>Ve vhodných podmínkách</w:t>
      </w:r>
      <w:r>
        <w:t xml:space="preserve"> se jim daří dobře.</w:t>
      </w:r>
    </w:p>
    <w:p w:rsidR="00E72952" w:rsidRDefault="00E72952" w:rsidP="005C6DBA">
      <w:pPr>
        <w:spacing w:after="0" w:line="276" w:lineRule="auto"/>
      </w:pPr>
      <w:r>
        <w:t xml:space="preserve">Uplyne ještě mnoho dní </w:t>
      </w:r>
      <w:r w:rsidRPr="00E72952">
        <w:rPr>
          <w:u w:val="single"/>
        </w:rPr>
        <w:t>do návratu našeho bratra</w:t>
      </w:r>
      <w:r>
        <w:t>.</w:t>
      </w:r>
    </w:p>
    <w:p w:rsidR="00E72952" w:rsidRDefault="00E72952" w:rsidP="005C6DBA">
      <w:pPr>
        <w:spacing w:after="0" w:line="276" w:lineRule="auto"/>
      </w:pPr>
      <w:r>
        <w:t xml:space="preserve">Chodil jsem na hříbky </w:t>
      </w:r>
      <w:r w:rsidRPr="00E72952">
        <w:rPr>
          <w:u w:val="single"/>
        </w:rPr>
        <w:t>do nepropustné houštiny</w:t>
      </w:r>
      <w:r>
        <w:t>.</w:t>
      </w:r>
    </w:p>
    <w:p w:rsidR="00877373" w:rsidRDefault="00877373" w:rsidP="005C6DBA">
      <w:pPr>
        <w:spacing w:after="0" w:line="276" w:lineRule="auto"/>
      </w:pPr>
    </w:p>
    <w:p w:rsidR="00B25A90" w:rsidRDefault="00B25A90" w:rsidP="00B25A90">
      <w:pPr>
        <w:spacing w:after="0" w:line="276" w:lineRule="auto"/>
        <w:rPr>
          <w:b/>
        </w:rPr>
      </w:pPr>
      <w:r w:rsidRPr="00D85444">
        <w:rPr>
          <w:b/>
        </w:rPr>
        <w:t xml:space="preserve">Rozhodni, zda zůstane jakoby dohromady nebo jej napíšeme zvlášť. Doplň </w:t>
      </w:r>
      <w:r>
        <w:rPr>
          <w:b/>
        </w:rPr>
        <w:t xml:space="preserve">případné </w:t>
      </w:r>
      <w:r w:rsidRPr="00D85444">
        <w:rPr>
          <w:b/>
        </w:rPr>
        <w:t>čárky:</w:t>
      </w:r>
    </w:p>
    <w:p w:rsidR="00B25A90" w:rsidRPr="00B25A90" w:rsidRDefault="00D85444">
      <w:pPr>
        <w:spacing w:after="0" w:line="276" w:lineRule="auto"/>
      </w:pPr>
      <w:r>
        <w:t xml:space="preserve">Choval se ____________ se nic nestalo. Choval se </w:t>
      </w:r>
      <w:r>
        <w:t>_____</w:t>
      </w:r>
      <w:r>
        <w:t>__</w:t>
      </w:r>
      <w:r>
        <w:t>_____</w:t>
      </w:r>
      <w:r>
        <w:t xml:space="preserve"> lhostejně. Dělal </w:t>
      </w:r>
      <w:r>
        <w:t>____</w:t>
      </w:r>
      <w:r>
        <w:t>__</w:t>
      </w:r>
      <w:r>
        <w:t>______</w:t>
      </w:r>
      <w:r>
        <w:t xml:space="preserve"> nic. Je to </w:t>
      </w:r>
      <w:r>
        <w:t>_________</w:t>
      </w:r>
      <w:r>
        <w:t>__</w:t>
      </w:r>
      <w:r>
        <w:t>_</w:t>
      </w:r>
      <w:r>
        <w:t xml:space="preserve"> naschvál. Šel bezpečně </w:t>
      </w:r>
      <w:r>
        <w:t>______</w:t>
      </w:r>
      <w:r>
        <w:t>__</w:t>
      </w:r>
      <w:r>
        <w:t>____</w:t>
      </w:r>
      <w:r>
        <w:t xml:space="preserve"> to tady znal. Tváříš se </w:t>
      </w:r>
      <w:r>
        <w:t>_______</w:t>
      </w:r>
      <w:r>
        <w:t>__</w:t>
      </w:r>
      <w:r>
        <w:t>___</w:t>
      </w:r>
      <w:r>
        <w:t xml:space="preserve"> ti to nebylo jasné. Byl jsem </w:t>
      </w:r>
      <w:r>
        <w:t>______</w:t>
      </w:r>
      <w:r>
        <w:t>__</w:t>
      </w:r>
      <w:r>
        <w:t>____</w:t>
      </w:r>
      <w:r>
        <w:t xml:space="preserve"> u vidění. Dělal </w:t>
      </w:r>
      <w:r>
        <w:t>_____</w:t>
      </w:r>
      <w:r>
        <w:t>__</w:t>
      </w:r>
      <w:r>
        <w:t>_____</w:t>
      </w:r>
      <w:r>
        <w:t xml:space="preserve"> to neviděl. </w:t>
      </w:r>
      <w:r>
        <w:t>Celý záběr působil _</w:t>
      </w:r>
      <w:r>
        <w:t>__</w:t>
      </w:r>
      <w:r>
        <w:t>_________ zpomaleně. Vypadal</w:t>
      </w:r>
      <w:r>
        <w:t xml:space="preserve"> </w:t>
      </w:r>
      <w:r>
        <w:t>____</w:t>
      </w:r>
      <w:r>
        <w:t>__</w:t>
      </w:r>
      <w:r>
        <w:t>______ ho týrali. Přišlo mu</w:t>
      </w:r>
      <w:r>
        <w:t xml:space="preserve"> </w:t>
      </w:r>
      <w:r>
        <w:t>______</w:t>
      </w:r>
      <w:r>
        <w:t>__</w:t>
      </w:r>
      <w:r>
        <w:t>____ se celý svět zbláznil.</w:t>
      </w:r>
      <w:r>
        <w:t xml:space="preserve"> O</w:t>
      </w:r>
      <w:r w:rsidRPr="00D85444">
        <w:t>dpoledne to však vypadalo</w:t>
      </w:r>
      <w:r>
        <w:t xml:space="preserve"> </w:t>
      </w:r>
      <w:r>
        <w:t xml:space="preserve">____________ </w:t>
      </w:r>
      <w:r w:rsidRPr="00D85444">
        <w:t>potřeboval zpět do školy.</w:t>
      </w:r>
      <w:r w:rsidR="00B25A90">
        <w:t xml:space="preserve"> N</w:t>
      </w:r>
      <w:r w:rsidR="00B25A90" w:rsidRPr="00B25A90">
        <w:t>avenek se tvářil</w:t>
      </w:r>
      <w:r w:rsidR="00B25A90">
        <w:t xml:space="preserve"> </w:t>
      </w:r>
      <w:r w:rsidR="00B25A90">
        <w:t xml:space="preserve">____________ </w:t>
      </w:r>
      <w:r w:rsidR="00B25A90" w:rsidRPr="00B25A90">
        <w:t xml:space="preserve">se nechumelilo. </w:t>
      </w:r>
      <w:r w:rsidR="00B25A90">
        <w:t xml:space="preserve">____________ </w:t>
      </w:r>
      <w:proofErr w:type="gramStart"/>
      <w:r w:rsidR="00B25A90" w:rsidRPr="00B25A90">
        <w:t>si</w:t>
      </w:r>
      <w:proofErr w:type="gramEnd"/>
      <w:r w:rsidR="00B25A90" w:rsidRPr="00B25A90">
        <w:t xml:space="preserve"> právě vzpomněl dodal</w:t>
      </w:r>
      <w:r w:rsidR="00B25A90">
        <w:t xml:space="preserve"> že </w:t>
      </w:r>
      <w:r w:rsidR="00B25A90" w:rsidRPr="00B25A90">
        <w:t>to před rokem</w:t>
      </w:r>
      <w:r w:rsidR="00B25A90">
        <w:t>.</w:t>
      </w:r>
      <w:bookmarkStart w:id="0" w:name="_GoBack"/>
      <w:bookmarkEnd w:id="0"/>
    </w:p>
    <w:sectPr w:rsidR="00B25A90" w:rsidRPr="00B25A90" w:rsidSect="000F2D1C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DBA" w:rsidRDefault="005C6DBA" w:rsidP="005C6DBA">
      <w:pPr>
        <w:spacing w:after="0" w:line="240" w:lineRule="auto"/>
      </w:pPr>
      <w:r>
        <w:separator/>
      </w:r>
    </w:p>
  </w:endnote>
  <w:endnote w:type="continuationSeparator" w:id="0">
    <w:p w:rsidR="005C6DBA" w:rsidRDefault="005C6DBA" w:rsidP="005C6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DBA" w:rsidRDefault="005C6DBA" w:rsidP="005C6DBA">
      <w:pPr>
        <w:spacing w:after="0" w:line="240" w:lineRule="auto"/>
      </w:pPr>
      <w:r>
        <w:separator/>
      </w:r>
    </w:p>
  </w:footnote>
  <w:footnote w:type="continuationSeparator" w:id="0">
    <w:p w:rsidR="005C6DBA" w:rsidRDefault="005C6DBA" w:rsidP="005C6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DBA" w:rsidRPr="005C6DBA" w:rsidRDefault="0020243C" w:rsidP="005C6DBA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8"/>
      </w:tabs>
      <w:rPr>
        <w:i/>
        <w:sz w:val="20"/>
      </w:rPr>
    </w:pPr>
    <w:r w:rsidRPr="0020243C">
      <w:rPr>
        <w:i/>
        <w:noProof/>
        <w:color w:val="000000" w:themeColor="text1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5137785</wp:posOffset>
              </wp:positionH>
              <wp:positionV relativeFrom="paragraph">
                <wp:posOffset>-202565</wp:posOffset>
              </wp:positionV>
              <wp:extent cx="1700784" cy="1024128"/>
              <wp:effectExtent l="0" t="0" r="0" b="24130"/>
              <wp:wrapNone/>
              <wp:docPr id="14" name="Skupina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5" name="Obdélník 15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Obdélník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Obdélník 17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243C" w:rsidRPr="0020243C" w:rsidRDefault="0020243C" w:rsidP="0020243C">
                            <w:pPr>
                              <w:spacing w:after="0"/>
                              <w:jc w:val="right"/>
                              <w:rPr>
                                <w:i/>
                                <w:color w:val="000000" w:themeColor="text1"/>
                                <w:sz w:val="18"/>
                              </w:rPr>
                            </w:pPr>
                            <w:r w:rsidRPr="0020243C">
                              <w:rPr>
                                <w:i/>
                                <w:color w:val="000000" w:themeColor="text1"/>
                                <w:sz w:val="18"/>
                              </w:rPr>
                              <w:t>tvarosloví</w:t>
                            </w:r>
                          </w:p>
                          <w:p w:rsidR="0020243C" w:rsidRPr="0020243C" w:rsidRDefault="0020243C" w:rsidP="0020243C">
                            <w:pPr>
                              <w:spacing w:after="0"/>
                              <w:jc w:val="right"/>
                              <w:rPr>
                                <w:i/>
                                <w:color w:val="000000" w:themeColor="text1"/>
                                <w:sz w:val="18"/>
                              </w:rPr>
                            </w:pPr>
                            <w:r w:rsidRPr="0020243C">
                              <w:rPr>
                                <w:i/>
                                <w:color w:val="000000" w:themeColor="text1"/>
                                <w:sz w:val="18"/>
                              </w:rPr>
                              <w:t>neohebné slovní druhy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kupina 14" o:spid="_x0000_s1026" style="position:absolute;margin-left:404.55pt;margin-top:-15.95pt;width:133.9pt;height:80.65pt;z-index:251659264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">
              <v:rect id="Obdélník 15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" fillcolor="white [3212]" stroked="f" strokeweight="1pt">
                <v:fill opacity="0"/>
              </v:rect>
              <v:shape id="Obdélník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" path="m,l1462822,r,1014481l638269,407899,,xe" fillcolor="#5b9bd5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Obdélník 17" o:spid="_x0000_s1029" style="position:absolute;width:14721;height:10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" strokecolor="white [3212]" strokeweight="1pt">
                <v:fill r:id="rId2" o:title="" recolor="t" rotate="t" type="frame"/>
                <v:textbox>
                  <w:txbxContent>
                    <w:p w:rsidR="0020243C" w:rsidRPr="0020243C" w:rsidRDefault="0020243C" w:rsidP="0020243C">
                      <w:pPr>
                        <w:spacing w:after="0"/>
                        <w:jc w:val="right"/>
                        <w:rPr>
                          <w:i/>
                          <w:color w:val="000000" w:themeColor="text1"/>
                          <w:sz w:val="18"/>
                        </w:rPr>
                      </w:pPr>
                      <w:r w:rsidRPr="0020243C">
                        <w:rPr>
                          <w:i/>
                          <w:color w:val="000000" w:themeColor="text1"/>
                          <w:sz w:val="18"/>
                        </w:rPr>
                        <w:t>tvarosloví</w:t>
                      </w:r>
                    </w:p>
                    <w:p w:rsidR="0020243C" w:rsidRPr="0020243C" w:rsidRDefault="0020243C" w:rsidP="0020243C">
                      <w:pPr>
                        <w:spacing w:after="0"/>
                        <w:jc w:val="right"/>
                        <w:rPr>
                          <w:i/>
                          <w:color w:val="000000" w:themeColor="text1"/>
                          <w:sz w:val="18"/>
                        </w:rPr>
                      </w:pPr>
                      <w:r w:rsidRPr="0020243C">
                        <w:rPr>
                          <w:i/>
                          <w:color w:val="000000" w:themeColor="text1"/>
                          <w:sz w:val="18"/>
                        </w:rPr>
                        <w:t>neohebné slovní druhy</w:t>
                      </w:r>
                    </w:p>
                  </w:txbxContent>
                </v:textbox>
              </v:rect>
            </v:group>
          </w:pict>
        </mc:Fallback>
      </mc:AlternateContent>
    </w:r>
    <w:r w:rsidR="005C6DBA">
      <w:rPr>
        <w:i/>
        <w:sz w:val="20"/>
      </w:rPr>
      <w:t>český jazyk - mluvnice</w:t>
    </w:r>
    <w:r w:rsidR="005C6DBA">
      <w:rPr>
        <w:i/>
        <w:sz w:val="20"/>
      </w:rPr>
      <w:tab/>
      <w:t>kvarta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256"/>
      </v:shape>
    </w:pict>
  </w:numPicBullet>
  <w:abstractNum w:abstractNumId="0" w15:restartNumberingAfterBreak="0">
    <w:nsid w:val="00B30CFC"/>
    <w:multiLevelType w:val="hybridMultilevel"/>
    <w:tmpl w:val="A8CE99BE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B2904"/>
    <w:multiLevelType w:val="hybridMultilevel"/>
    <w:tmpl w:val="94AC0216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654"/>
    <w:rsid w:val="00062047"/>
    <w:rsid w:val="000F2D1C"/>
    <w:rsid w:val="0020243C"/>
    <w:rsid w:val="00206654"/>
    <w:rsid w:val="005C6DBA"/>
    <w:rsid w:val="006B7037"/>
    <w:rsid w:val="0086122D"/>
    <w:rsid w:val="00877373"/>
    <w:rsid w:val="0092785F"/>
    <w:rsid w:val="00B25A90"/>
    <w:rsid w:val="00D85444"/>
    <w:rsid w:val="00E7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0E9221"/>
  <w15:chartTrackingRefBased/>
  <w15:docId w15:val="{B12CEF6F-23BF-49A3-A968-D2307DA7A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6654"/>
    <w:pPr>
      <w:spacing w:after="160" w:line="259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6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6DBA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C6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6DBA"/>
    <w:rPr>
      <w:rFonts w:ascii="Calibri" w:eastAsia="Times New Roman" w:hAnsi="Calibri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20243C"/>
    <w:pPr>
      <w:spacing w:after="6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20243C"/>
    <w:pPr>
      <w:spacing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20243C"/>
    <w:rPr>
      <w:rFonts w:eastAsiaTheme="minorEastAsia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F2D1C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F2D1C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F2D1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0F2D1C"/>
    <w:rPr>
      <w:rFonts w:eastAsiaTheme="minorEastAsia" w:cs="Times New Roman"/>
      <w:color w:val="5A5A5A" w:themeColor="text1" w:themeTint="A5"/>
      <w:spacing w:val="15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KVARTA
opakování a prohlubování učiva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402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morfologie</vt:lpstr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morfologie</dc:title>
  <dc:subject>Spojky (konjunkce)</dc:subject>
  <dc:creator>Martin Krčál</dc:creator>
  <cp:keywords/>
  <dc:description/>
  <cp:lastModifiedBy>Martin Krčál</cp:lastModifiedBy>
  <cp:revision>6</cp:revision>
  <dcterms:created xsi:type="dcterms:W3CDTF">2020-03-04T12:09:00Z</dcterms:created>
  <dcterms:modified xsi:type="dcterms:W3CDTF">2020-03-25T09:30:00Z</dcterms:modified>
</cp:coreProperties>
</file>