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3F" w:rsidRPr="00067A06" w:rsidRDefault="00C2473F" w:rsidP="00C2473F">
      <w:pPr>
        <w:ind w:left="360"/>
        <w:rPr>
          <w:b/>
        </w:rPr>
      </w:pPr>
      <w:r w:rsidRPr="00067A06">
        <w:rPr>
          <w:b/>
        </w:rPr>
        <w:t>Kvinta B</w:t>
      </w:r>
    </w:p>
    <w:p w:rsidR="00C2473F" w:rsidRDefault="00C2473F" w:rsidP="00C2473F">
      <w:pPr>
        <w:ind w:left="360"/>
        <w:rPr>
          <w:b/>
        </w:rPr>
      </w:pPr>
      <w:proofErr w:type="gramStart"/>
      <w:r w:rsidRPr="00067A06">
        <w:rPr>
          <w:b/>
        </w:rPr>
        <w:t>Sexta A, 2.A</w:t>
      </w:r>
      <w:proofErr w:type="gramEnd"/>
    </w:p>
    <w:p w:rsidR="00C2473F" w:rsidRDefault="00C2473F" w:rsidP="00C2473F">
      <w:pPr>
        <w:ind w:left="360"/>
        <w:rPr>
          <w:b/>
        </w:rPr>
      </w:pPr>
    </w:p>
    <w:p w:rsidR="00C2473F" w:rsidRDefault="00C2473F" w:rsidP="00C2473F">
      <w:pPr>
        <w:ind w:left="360"/>
        <w:jc w:val="both"/>
      </w:pPr>
      <w:r>
        <w:t xml:space="preserve">Moji milí, nadšení výtvarníci, pro tentokrát opustíme praktickou tvorbu a budeme se věnovat výtvarné teorii, </w:t>
      </w:r>
      <w:r w:rsidRPr="00C2473F">
        <w:t>pusťte si</w:t>
      </w:r>
      <w:r w:rsidRPr="00C2473F">
        <w:t xml:space="preserve"> z </w:t>
      </w:r>
      <w:proofErr w:type="spellStart"/>
      <w:r w:rsidRPr="00C2473F">
        <w:t>ivysílání</w:t>
      </w:r>
      <w:proofErr w:type="spellEnd"/>
      <w:r w:rsidRPr="00C2473F">
        <w:t xml:space="preserve"> České televize pořad </w:t>
      </w:r>
      <w:proofErr w:type="spellStart"/>
      <w:r w:rsidRPr="00C2473F">
        <w:t>Artzóna</w:t>
      </w:r>
      <w:proofErr w:type="spellEnd"/>
      <w:r w:rsidRPr="00C2473F">
        <w:t>, poslední díl,</w:t>
      </w:r>
      <w:r w:rsidRPr="00C2473F">
        <w:t xml:space="preserve"> </w:t>
      </w:r>
      <w:r w:rsidRPr="00C2473F">
        <w:t xml:space="preserve">část </w:t>
      </w:r>
      <w:hyperlink r:id="rId6" w:history="1">
        <w:r w:rsidRPr="00C2473F">
          <w:rPr>
            <w:rStyle w:val="Hypertextovodkaz"/>
            <w:bCs/>
            <w:color w:val="auto"/>
            <w:u w:val="none"/>
          </w:rPr>
          <w:t>Fenomén: nová média v </w:t>
        </w:r>
        <w:r w:rsidRPr="00C2473F">
          <w:rPr>
            <w:rStyle w:val="Hypertextovodkaz"/>
            <w:bCs/>
            <w:color w:val="auto"/>
            <w:u w:val="none"/>
          </w:rPr>
          <w:t>českém výtvarném umění</w:t>
        </w:r>
      </w:hyperlink>
      <w:r w:rsidRPr="00C2473F">
        <w:t xml:space="preserve"> </w:t>
      </w:r>
    </w:p>
    <w:p w:rsidR="00C2473F" w:rsidRPr="00C2473F" w:rsidRDefault="00C2473F" w:rsidP="00C2473F">
      <w:pPr>
        <w:ind w:left="360"/>
        <w:jc w:val="both"/>
      </w:pPr>
    </w:p>
    <w:p w:rsidR="00C2473F" w:rsidRPr="005C5AFB" w:rsidRDefault="00C2473F" w:rsidP="00C2473F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C5AFB">
        <w:rPr>
          <w:rFonts w:asciiTheme="minorHAnsi" w:hAnsiTheme="minorHAnsi" w:cstheme="minorHAnsi"/>
          <w:sz w:val="20"/>
          <w:szCs w:val="20"/>
        </w:rPr>
        <w:t>https://www.ceskatelevize.cz/ivysilani/12072033166-artzona/320294340010004?index%5B%5D=757109&amp;x=59&amp;y=22</w:t>
      </w:r>
    </w:p>
    <w:p w:rsidR="00C2473F" w:rsidRDefault="00C2473F" w:rsidP="00C2473F">
      <w:pPr>
        <w:ind w:left="360"/>
        <w:jc w:val="both"/>
      </w:pPr>
    </w:p>
    <w:p w:rsidR="00C2473F" w:rsidRPr="00C2473F" w:rsidRDefault="00C2473F" w:rsidP="00C2473F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67A06">
        <w:rPr>
          <w:sz w:val="22"/>
          <w:szCs w:val="22"/>
        </w:rPr>
        <w:t>vyplňte následující pracovní list</w:t>
      </w:r>
      <w:r w:rsidRPr="00067A06">
        <w:t xml:space="preserve"> (navrhuji vytisknout, vyplnit rukou, vyfotit a odeslat na mail buksova@gymkrom.cz, nebo vyplnit přímo do dokumentu a odeslat)</w:t>
      </w: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Default="00C2473F" w:rsidP="00C2473F">
      <w:pPr>
        <w:pStyle w:val="Odstavecseseznamem"/>
        <w:jc w:val="both"/>
        <w:rPr>
          <w:b/>
        </w:rPr>
      </w:pPr>
    </w:p>
    <w:p w:rsidR="00C2473F" w:rsidRPr="00C2473F" w:rsidRDefault="00C2473F" w:rsidP="00C2473F">
      <w:pPr>
        <w:spacing w:after="200" w:line="360" w:lineRule="auto"/>
        <w:rPr>
          <w:b/>
        </w:rPr>
      </w:pPr>
      <w:r w:rsidRPr="00C2473F">
        <w:rPr>
          <w:b/>
        </w:rPr>
        <w:lastRenderedPageBreak/>
        <w:t>VIDEOART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vypracoval:</w:t>
      </w:r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>Co je to videoart?</w: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25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 xml:space="preserve">Ve kterých letech vznikl videoart? </w: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26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 xml:space="preserve">Jak se vyvíjel videoart do roku 1989 u nás a proč? </w: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27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28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>Radek Pilař – pokud nevíš, zjisti, jaké tvorbě se Radek Pilař věnoval zejména do roku 1989.</w: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29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>Jaké jsou další typy současného umění, které jsou v dokumentu zmiňovány např. jako názvy ateliérů umělecké školy? Nebo které znáš ty?</w: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30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>Od které doby hovoříme o digitálním umění nikoliv o videoartu? (Nápověda: Nejde o časový údaj, ale o jednoduché vysvětlení podstaty uměleckého média.)</w: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31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32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 xml:space="preserve">Svými slovy vysvětli pojem </w:t>
      </w:r>
      <w:proofErr w:type="spellStart"/>
      <w:r>
        <w:t>postmediální</w:t>
      </w:r>
      <w:proofErr w:type="spellEnd"/>
      <w:r>
        <w:t xml:space="preserve"> doba a </w:t>
      </w:r>
      <w:proofErr w:type="spellStart"/>
      <w:r>
        <w:t>postartová</w:t>
      </w:r>
      <w:proofErr w:type="spellEnd"/>
      <w:r>
        <w:t xml:space="preserve"> doba, jak je vysvětluje host </w:t>
      </w:r>
      <w:proofErr w:type="spellStart"/>
      <w:r>
        <w:t>Artzóny</w:t>
      </w:r>
      <w:proofErr w:type="spellEnd"/>
      <w:r>
        <w:t>.</w: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33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34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35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36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spacing w:line="360" w:lineRule="auto"/>
      </w:pPr>
      <w:r>
        <w:pict>
          <v:rect id="_x0000_i1037" style="width:0;height:1.5pt" o:hralign="center" o:hrstd="t" o:hr="t" fillcolor="#a0a0a0" stroked="f"/>
        </w:pict>
      </w:r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>Co má zajímat diváka výstavy více než médium (tedy prostředek vyjádření).</w:t>
      </w:r>
    </w:p>
    <w:p w:rsidR="00C2473F" w:rsidRDefault="00C2473F" w:rsidP="00D555DA">
      <w:pPr>
        <w:pStyle w:val="Odstavecseseznamem"/>
        <w:spacing w:line="360" w:lineRule="auto"/>
      </w:pPr>
      <w:bookmarkStart w:id="0" w:name="_GoBack"/>
      <w:r>
        <w:pict>
          <v:rect id="_x0000_i1038" style="width:0;height:1.5pt" o:hralign="center" o:hrstd="t" o:hr="t" fillcolor="#a0a0a0" stroked="f"/>
        </w:pict>
      </w:r>
      <w:bookmarkEnd w:id="0"/>
    </w:p>
    <w:p w:rsidR="00C2473F" w:rsidRDefault="00C2473F" w:rsidP="00D555DA">
      <w:pPr>
        <w:pStyle w:val="Odstavecseseznamem"/>
        <w:numPr>
          <w:ilvl w:val="0"/>
          <w:numId w:val="2"/>
        </w:numPr>
        <w:spacing w:after="200" w:line="360" w:lineRule="auto"/>
      </w:pPr>
      <w:r>
        <w:t xml:space="preserve"> Které médium označují umělci za nejnovější vyjadřovací prostředek?</w:t>
      </w:r>
    </w:p>
    <w:p w:rsidR="00C2473F" w:rsidRPr="00067A06" w:rsidRDefault="00C2473F" w:rsidP="00D555DA">
      <w:pPr>
        <w:pStyle w:val="Odstavecseseznamem"/>
        <w:spacing w:line="360" w:lineRule="auto"/>
        <w:jc w:val="both"/>
        <w:rPr>
          <w:b/>
        </w:rPr>
      </w:pPr>
      <w:r>
        <w:pict>
          <v:rect id="_x0000_i1039" style="width:0;height:1.5pt" o:hralign="center" o:hrstd="t" o:hr="t" fillcolor="#a0a0a0" stroked="f"/>
        </w:pict>
      </w:r>
    </w:p>
    <w:p w:rsidR="00C2473F" w:rsidRPr="00067A06" w:rsidRDefault="00C2473F" w:rsidP="00C2473F">
      <w:pPr>
        <w:pStyle w:val="Odstavecseseznamem"/>
        <w:jc w:val="both"/>
      </w:pPr>
    </w:p>
    <w:p w:rsidR="00DA093E" w:rsidRDefault="00DA093E" w:rsidP="00C2473F">
      <w:pPr>
        <w:jc w:val="both"/>
      </w:pPr>
    </w:p>
    <w:sectPr w:rsidR="00DA093E" w:rsidSect="005C5AFB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644A"/>
    <w:multiLevelType w:val="hybridMultilevel"/>
    <w:tmpl w:val="DCEAB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21E07"/>
    <w:multiLevelType w:val="hybridMultilevel"/>
    <w:tmpl w:val="ED78B650"/>
    <w:lvl w:ilvl="0" w:tplc="401CC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3F"/>
    <w:rsid w:val="00C2473F"/>
    <w:rsid w:val="00D555DA"/>
    <w:rsid w:val="00D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7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7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7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7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ivysilani/12072033166-artzona/320294340010004/obsah/757109-fenomen-nova-media-v-ceskem-vytvarnem-ume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2</cp:revision>
  <dcterms:created xsi:type="dcterms:W3CDTF">2020-03-19T07:57:00Z</dcterms:created>
  <dcterms:modified xsi:type="dcterms:W3CDTF">2020-03-19T08:04:00Z</dcterms:modified>
</cp:coreProperties>
</file>