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99" w:rsidRDefault="00EF0599">
      <w:r>
        <w:rPr>
          <w:b/>
        </w:rPr>
        <w:t>1) Ponapoleonská Evropa:</w:t>
      </w:r>
    </w:p>
    <w:p w:rsidR="00EF0599" w:rsidRDefault="00EF0599">
      <w:r>
        <w:t>- využijete učebnici s. 58 – 61</w:t>
      </w:r>
    </w:p>
    <w:p w:rsidR="00EF0599" w:rsidRDefault="004E5489">
      <w:r>
        <w:t xml:space="preserve">- vaším úkolem je </w:t>
      </w:r>
      <w:r w:rsidR="00EF0599">
        <w:t>definovat</w:t>
      </w:r>
      <w:r>
        <w:t xml:space="preserve"> - </w:t>
      </w:r>
      <w:r w:rsidR="00EF0599">
        <w:t xml:space="preserve"> pojmy – vídeňský kongres, Svatá a</w:t>
      </w:r>
      <w:r>
        <w:t>liance, restaurace,</w:t>
      </w:r>
      <w:r w:rsidR="00EF0599">
        <w:t xml:space="preserve"> německý spolek</w:t>
      </w:r>
    </w:p>
    <w:p w:rsidR="004E5489" w:rsidRPr="00EF0599" w:rsidRDefault="004E5489">
      <w:r>
        <w:t xml:space="preserve">                                                  - osobnost knížete Metternicha</w:t>
      </w:r>
    </w:p>
    <w:p w:rsidR="00EF0599" w:rsidRDefault="00EF0599">
      <w:pPr>
        <w:rPr>
          <w:b/>
        </w:rPr>
      </w:pPr>
    </w:p>
    <w:p w:rsidR="00EF0599" w:rsidRDefault="00EF0599">
      <w:pPr>
        <w:rPr>
          <w:b/>
        </w:rPr>
      </w:pPr>
    </w:p>
    <w:p w:rsidR="00EF0599" w:rsidRDefault="00EF0599">
      <w:pPr>
        <w:rPr>
          <w:b/>
        </w:rPr>
      </w:pPr>
    </w:p>
    <w:p w:rsidR="00EF0599" w:rsidRDefault="00EF0599">
      <w:pPr>
        <w:rPr>
          <w:b/>
        </w:rPr>
      </w:pPr>
    </w:p>
    <w:p w:rsidR="00FC4436" w:rsidRDefault="00EF0599">
      <w:r>
        <w:rPr>
          <w:b/>
        </w:rPr>
        <w:t>2</w:t>
      </w:r>
      <w:r w:rsidR="00250B93" w:rsidRPr="009A5757">
        <w:rPr>
          <w:b/>
        </w:rPr>
        <w:t>) Učivo klasicismus, romantismus, biedermeier, empír</w:t>
      </w:r>
      <w:r w:rsidR="00250B93">
        <w:t xml:space="preserve"> si nastudujete z této strany </w:t>
      </w:r>
      <w:hyperlink r:id="rId4" w:history="1">
        <w:r w:rsidR="00250B93" w:rsidRPr="003F5BC4">
          <w:rPr>
            <w:rStyle w:val="Hypertextovodkaz"/>
          </w:rPr>
          <w:t>http://www.dejepis.com/ucebnice/klasicismus-empir-romantismus-biedermeier/</w:t>
        </w:r>
      </w:hyperlink>
    </w:p>
    <w:p w:rsidR="00250B93" w:rsidRDefault="00250B93">
      <w:r>
        <w:t>- poznámky si vykopírujte a vytiskněte</w:t>
      </w:r>
      <w:r w:rsidR="009A5757">
        <w:t>,</w:t>
      </w:r>
      <w:r>
        <w:t xml:space="preserve"> či vypište do sešitu, budete umět definovat tyto směry</w:t>
      </w:r>
    </w:p>
    <w:p w:rsidR="00250B93" w:rsidRDefault="00250B93">
      <w:r>
        <w:t xml:space="preserve">- ke klasicismu a romantismu si dohledáte </w:t>
      </w:r>
      <w:r w:rsidR="009A5757">
        <w:t xml:space="preserve">konkrétní </w:t>
      </w:r>
      <w:r>
        <w:t>architektonické památky</w:t>
      </w:r>
      <w:r w:rsidR="009A5757">
        <w:t xml:space="preserve"> – 3 zahraniční a 3 domácí</w:t>
      </w:r>
    </w:p>
    <w:p w:rsidR="00EF0599" w:rsidRDefault="00EF0599">
      <w:r>
        <w:t>- samozřejmě, pokud budete chtít, můžete využít i informace z vaší učebnice, s. 62 - 66</w:t>
      </w:r>
    </w:p>
    <w:p w:rsidR="009A5757" w:rsidRDefault="009A5757"/>
    <w:p w:rsidR="009A5757" w:rsidRDefault="009A5757"/>
    <w:p w:rsidR="009A5757" w:rsidRDefault="009A5757"/>
    <w:sectPr w:rsidR="009A5757" w:rsidSect="00FC4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1CDB"/>
    <w:rsid w:val="00250B93"/>
    <w:rsid w:val="004E5489"/>
    <w:rsid w:val="005B1CDB"/>
    <w:rsid w:val="009A5757"/>
    <w:rsid w:val="00EF0599"/>
    <w:rsid w:val="00F51016"/>
    <w:rsid w:val="00FC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4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0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jepis.com/ucebnice/klasicismus-empir-romantismus-biedermeier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2020-03-18T08:32:00Z</dcterms:created>
  <dcterms:modified xsi:type="dcterms:W3CDTF">2020-03-18T08:32:00Z</dcterms:modified>
</cp:coreProperties>
</file>