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9E2" w:rsidRPr="007A721D" w:rsidRDefault="008949E2" w:rsidP="008949E2">
      <w:pPr>
        <w:pStyle w:val="Bezmezer"/>
        <w:rPr>
          <w:rFonts w:cs="Times New Roman"/>
          <w:b/>
          <w:szCs w:val="24"/>
        </w:rPr>
      </w:pPr>
      <w:r w:rsidRPr="007A721D">
        <w:rPr>
          <w:rFonts w:cs="Times New Roman"/>
          <w:b/>
          <w:color w:val="333333"/>
          <w:szCs w:val="24"/>
          <w:shd w:val="clear" w:color="auto" w:fill="FFFFFF"/>
        </w:rPr>
        <w:t xml:space="preserve">Domácí příprava </w:t>
      </w:r>
      <w:r>
        <w:rPr>
          <w:rFonts w:cs="Times New Roman"/>
          <w:b/>
          <w:color w:val="333333"/>
          <w:szCs w:val="24"/>
          <w:shd w:val="clear" w:color="auto" w:fill="FFFFFF"/>
        </w:rPr>
        <w:t>23</w:t>
      </w:r>
      <w:r w:rsidRPr="007A721D">
        <w:rPr>
          <w:rFonts w:cs="Times New Roman"/>
          <w:b/>
          <w:color w:val="333333"/>
          <w:szCs w:val="24"/>
          <w:shd w:val="clear" w:color="auto" w:fill="FFFFFF"/>
        </w:rPr>
        <w:t>. – 2</w:t>
      </w:r>
      <w:r>
        <w:rPr>
          <w:rFonts w:cs="Times New Roman"/>
          <w:b/>
          <w:color w:val="333333"/>
          <w:szCs w:val="24"/>
          <w:shd w:val="clear" w:color="auto" w:fill="FFFFFF"/>
        </w:rPr>
        <w:t>7</w:t>
      </w:r>
      <w:r w:rsidRPr="007A721D">
        <w:rPr>
          <w:rFonts w:cs="Times New Roman"/>
          <w:b/>
          <w:color w:val="333333"/>
          <w:szCs w:val="24"/>
          <w:shd w:val="clear" w:color="auto" w:fill="FFFFFF"/>
        </w:rPr>
        <w:t>.3.2020</w:t>
      </w:r>
    </w:p>
    <w:p w:rsidR="008949E2" w:rsidRDefault="008949E2" w:rsidP="008949E2">
      <w:pPr>
        <w:pStyle w:val="Bezmezer"/>
        <w:rPr>
          <w:rFonts w:cs="Times New Roman"/>
          <w:szCs w:val="24"/>
        </w:rPr>
      </w:pPr>
    </w:p>
    <w:p w:rsidR="008949E2" w:rsidRPr="00444BAA" w:rsidRDefault="008949E2" w:rsidP="008949E2">
      <w:pPr>
        <w:pStyle w:val="Bezmezer"/>
        <w:rPr>
          <w:rFonts w:cs="Times New Roman"/>
          <w:b/>
          <w:szCs w:val="24"/>
        </w:rPr>
      </w:pPr>
      <w:r w:rsidRPr="00444BAA">
        <w:rPr>
          <w:rFonts w:cs="Times New Roman"/>
          <w:b/>
          <w:szCs w:val="24"/>
        </w:rPr>
        <w:t>SEKUNDA A,B</w:t>
      </w:r>
    </w:p>
    <w:p w:rsidR="008949E2" w:rsidRDefault="008949E2" w:rsidP="008949E2">
      <w:pPr>
        <w:pStyle w:val="Bezmezer"/>
        <w:rPr>
          <w:rFonts w:cs="Times New Roman"/>
          <w:szCs w:val="24"/>
        </w:rPr>
      </w:pPr>
    </w:p>
    <w:p w:rsidR="008949E2" w:rsidRDefault="008949E2" w:rsidP="008949E2">
      <w:pPr>
        <w:pStyle w:val="Bezmezer"/>
        <w:rPr>
          <w:rFonts w:cs="Times New Roman"/>
          <w:b/>
          <w:szCs w:val="24"/>
        </w:rPr>
      </w:pPr>
      <w:r w:rsidRPr="008949E2">
        <w:rPr>
          <w:rFonts w:cs="Times New Roman"/>
          <w:b/>
          <w:szCs w:val="24"/>
        </w:rPr>
        <w:t>Téma: Původní obyvatelé USA</w:t>
      </w:r>
    </w:p>
    <w:p w:rsidR="008949E2" w:rsidRPr="008949E2" w:rsidRDefault="008949E2" w:rsidP="008949E2">
      <w:pPr>
        <w:pStyle w:val="Bezmezer"/>
        <w:rPr>
          <w:rFonts w:cs="Times New Roman"/>
          <w:szCs w:val="24"/>
        </w:rPr>
      </w:pPr>
      <w:r w:rsidRPr="008949E2">
        <w:rPr>
          <w:rFonts w:cs="Times New Roman"/>
          <w:szCs w:val="24"/>
        </w:rPr>
        <w:t>(využij Atlas světa</w:t>
      </w:r>
      <w:r w:rsidR="00F539D2">
        <w:rPr>
          <w:rFonts w:cs="Times New Roman"/>
          <w:szCs w:val="24"/>
        </w:rPr>
        <w:t>, popřípadě</w:t>
      </w:r>
      <w:r w:rsidRPr="008949E2">
        <w:rPr>
          <w:rFonts w:cs="Times New Roman"/>
          <w:szCs w:val="24"/>
        </w:rPr>
        <w:t xml:space="preserve"> prezentaci zaslanou na třídní </w:t>
      </w:r>
      <w:r w:rsidR="00F539D2">
        <w:rPr>
          <w:rFonts w:cs="Times New Roman"/>
          <w:szCs w:val="24"/>
        </w:rPr>
        <w:t>e-</w:t>
      </w:r>
      <w:r w:rsidRPr="008949E2">
        <w:rPr>
          <w:rFonts w:cs="Times New Roman"/>
          <w:szCs w:val="24"/>
        </w:rPr>
        <w:t>mail)</w:t>
      </w:r>
    </w:p>
    <w:p w:rsidR="008949E2" w:rsidRPr="008949E2" w:rsidRDefault="008949E2" w:rsidP="008949E2">
      <w:pPr>
        <w:pStyle w:val="Bezmezer"/>
        <w:rPr>
          <w:rFonts w:cs="Times New Roman"/>
          <w:b/>
          <w:szCs w:val="24"/>
        </w:rPr>
      </w:pPr>
    </w:p>
    <w:p w:rsidR="008949E2" w:rsidRDefault="008949E2">
      <w:r w:rsidRPr="008949E2">
        <w:t xml:space="preserve">Rozmístění indiánských kultur ve chvíli kontaktu </w:t>
      </w:r>
      <w:r w:rsidRPr="008949E2">
        <w:br/>
        <w:t>s Evropany:</w:t>
      </w:r>
      <w:r w:rsidRPr="008949E2">
        <w:br/>
        <w:t>- Severovýchodní kultury</w:t>
      </w:r>
      <w:r w:rsidRPr="008949E2">
        <w:br/>
        <w:t>- Jihovýchodní kultury</w:t>
      </w:r>
      <w:r w:rsidRPr="008949E2">
        <w:br/>
        <w:t>- Velké pláně</w:t>
      </w:r>
      <w:r w:rsidRPr="008949E2">
        <w:br/>
        <w:t>- Velká pánev</w:t>
      </w:r>
      <w:r w:rsidRPr="008949E2">
        <w:br/>
        <w:t>- Kalifornie</w:t>
      </w:r>
      <w:r w:rsidRPr="008949E2">
        <w:br/>
        <w:t>- Jihozápad</w:t>
      </w:r>
      <w:r w:rsidRPr="008949E2">
        <w:br/>
        <w:t>- Náhorní plošina</w:t>
      </w:r>
      <w:r w:rsidRPr="008949E2">
        <w:br/>
        <w:t>- Severozápadní pobřeží</w:t>
      </w:r>
      <w:r w:rsidRPr="008949E2">
        <w:br/>
      </w:r>
      <w:r w:rsidRPr="008949E2">
        <w:br/>
        <w:t>Počet původních obyvatel před příchodem Evropanů je odhadován mezi 1,8 – 18 mil. osob.</w:t>
      </w:r>
    </w:p>
    <w:p w:rsidR="008949E2" w:rsidRDefault="008949E2">
      <w:r>
        <w:t>Podle sčítá</w:t>
      </w:r>
      <w:r w:rsidRPr="008949E2">
        <w:t>ní obyvatel z roku 2010 je odhadováno, že asi 0,8% americké populace bylo indiánského nebo aljašského domorodého původu.</w:t>
      </w:r>
      <w:r>
        <w:t xml:space="preserve"> </w:t>
      </w:r>
      <w:r w:rsidRPr="008949E2">
        <w:t>Asi třetina z</w:t>
      </w:r>
      <w:r>
        <w:t> </w:t>
      </w:r>
      <w:r w:rsidRPr="008949E2">
        <w:t>2</w:t>
      </w:r>
      <w:r>
        <w:t>,8 mil.</w:t>
      </w:r>
      <w:r w:rsidRPr="008949E2">
        <w:t xml:space="preserve"> původních Američanů ve Spojených státech žije</w:t>
      </w:r>
      <w:r>
        <w:t xml:space="preserve"> ve třech státech: v Kalifornii</w:t>
      </w:r>
      <w:r w:rsidRPr="008949E2">
        <w:t>, Arizoně a Oklahomě.</w:t>
      </w:r>
    </w:p>
    <w:p w:rsidR="008949E2" w:rsidRDefault="008949E2">
      <w:r w:rsidRPr="008949E2">
        <w:t>Ve Spojených státech existuje 573 federálně uznaných kmenových vlád. Tyto kmeny mají právo utvářet vlastní vlády, prosazovat zákony (občanské i trestní) na svých územích, vybírat daně, stanovit požadavky na členství, licencovat a regulovat činnosti na svém území, vyloučit osoby z kmenových území. Kmenové pravomoci jsou omezeny jako u členských států USA. Státy ani kmeny nemohou vést válku, angažovat se v zahraničních vztazích nebo vydávat peníze.</w:t>
      </w:r>
    </w:p>
    <w:p w:rsidR="008949E2" w:rsidRDefault="008949E2">
      <w:pPr>
        <w:rPr>
          <w:noProof/>
          <w:lang w:eastAsia="cs-CZ"/>
        </w:rPr>
      </w:pPr>
      <w:r w:rsidRPr="008949E2">
        <w:t xml:space="preserve">Prosím, najděte si v atlase nebo jiných mapách (třeba i na internetu) území, </w:t>
      </w:r>
      <w:r>
        <w:t>které níže uvedené mapy popisují</w:t>
      </w:r>
      <w:r w:rsidR="00F539D2">
        <w:t>,</w:t>
      </w:r>
      <w:r w:rsidRPr="008949E2">
        <w:t xml:space="preserve"> a zjistěte</w:t>
      </w:r>
      <w:r w:rsidR="00F539D2">
        <w:t>,</w:t>
      </w:r>
      <w:bookmarkStart w:id="0" w:name="_GoBack"/>
      <w:bookmarkEnd w:id="0"/>
      <w:r w:rsidRPr="008949E2">
        <w:t xml:space="preserve"> v jakých krajinách zde lidé žili. Jakému podnebí museli vzdorovat (horku, zimě, suchu či záplavám), v jakých oblastech rostlinných pásů žili, co jim tyto rostlinné pásy mohly poskytnout, jaké další přírodní zdroje mohli získávat a jak se jim to podařilo.</w:t>
      </w:r>
      <w:r w:rsidRPr="008949E2">
        <w:br/>
        <w:t>Promyslete, z jakých důvodů se živili právě určitým způsobem, proč si stavěli právě taková obydlí, proč vynalézali právě takové dopravní prostředky, proč se odívali právě jejich způsobem.  Zkrátka</w:t>
      </w:r>
      <w:r>
        <w:t>,</w:t>
      </w:r>
      <w:r w:rsidRPr="008949E2">
        <w:t xml:space="preserve"> promysli, proč žili právě takto.</w:t>
      </w:r>
      <w:r w:rsidRPr="008949E2">
        <w:rPr>
          <w:noProof/>
          <w:lang w:eastAsia="cs-CZ"/>
        </w:rPr>
        <w:t xml:space="preserve"> </w:t>
      </w:r>
    </w:p>
    <w:p w:rsidR="008949E2" w:rsidRDefault="008949E2">
      <w:pPr>
        <w:rPr>
          <w:noProof/>
          <w:lang w:eastAsia="cs-CZ"/>
        </w:rPr>
      </w:pPr>
    </w:p>
    <w:p w:rsidR="008949E2" w:rsidRDefault="008949E2">
      <w:r w:rsidRPr="008949E2">
        <w:rPr>
          <w:noProof/>
          <w:lang w:eastAsia="cs-CZ"/>
        </w:rPr>
        <w:lastRenderedPageBreak/>
        <w:drawing>
          <wp:inline distT="0" distB="0" distL="0" distR="0" wp14:anchorId="4FED3B00" wp14:editId="5AFD5CC5">
            <wp:extent cx="3626410" cy="2880000"/>
            <wp:effectExtent l="0" t="0" r="0" b="0"/>
            <wp:docPr id="53250" name="Picture 2" descr="https://upload.wikimedia.org/wikipedia/commons/4/4d/Peopling_of_America_through_Bering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https://upload.wikimedia.org/wikipedia/commons/4/4d/Peopling_of_America_through_Beringi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10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928CB" w:rsidRDefault="008949E2">
      <w:r w:rsidRPr="008949E2">
        <w:rPr>
          <w:noProof/>
          <w:lang w:eastAsia="cs-CZ"/>
        </w:rPr>
        <w:drawing>
          <wp:inline distT="0" distB="0" distL="0" distR="0" wp14:anchorId="542EC147" wp14:editId="20B99DC8">
            <wp:extent cx="3154435" cy="3600000"/>
            <wp:effectExtent l="0" t="0" r="8255" b="635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43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E2" w:rsidRDefault="008949E2">
      <w:r w:rsidRPr="008949E2">
        <w:rPr>
          <w:noProof/>
          <w:lang w:eastAsia="cs-CZ"/>
        </w:rPr>
        <w:drawing>
          <wp:inline distT="0" distB="0" distL="0" distR="0" wp14:anchorId="0E7799CA" wp14:editId="1D538851">
            <wp:extent cx="4212297" cy="2880000"/>
            <wp:effectExtent l="0" t="0" r="0" b="0"/>
            <wp:docPr id="54274" name="Picture 2" descr="https://upload.wikimedia.org/wikipedia/commons/thumb/2/2b/Indian_reservations_in_the_Continental_United_States.png/800px-Indian_reservations_in_the_Continental_United_Sta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 descr="https://upload.wikimedia.org/wikipedia/commons/thumb/2/2b/Indian_reservations_in_the_Continental_United_States.png/800px-Indian_reservations_in_the_Continental_United_Stat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297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8949E2" w:rsidSect="008949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9E2"/>
    <w:rsid w:val="00301948"/>
    <w:rsid w:val="003A1627"/>
    <w:rsid w:val="007C74DF"/>
    <w:rsid w:val="008949E2"/>
    <w:rsid w:val="00F5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94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49E2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949E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94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49E2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949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254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KM</Company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2020-03-20T16:01:00Z</dcterms:created>
  <dcterms:modified xsi:type="dcterms:W3CDTF">2020-03-21T09:25:00Z</dcterms:modified>
</cp:coreProperties>
</file>