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AC" w:rsidRPr="00F032D6" w:rsidRDefault="005B5B0D" w:rsidP="009F3F88">
      <w:pPr>
        <w:pStyle w:val="Bezmezer"/>
        <w:jc w:val="center"/>
        <w:rPr>
          <w:b/>
          <w:sz w:val="28"/>
          <w:szCs w:val="28"/>
          <w:u w:val="single"/>
        </w:rPr>
      </w:pPr>
      <w:r w:rsidRPr="00F032D6">
        <w:rPr>
          <w:b/>
          <w:sz w:val="28"/>
          <w:szCs w:val="28"/>
          <w:u w:val="single"/>
        </w:rPr>
        <w:t>Opakování litosféry</w:t>
      </w:r>
    </w:p>
    <w:p w:rsidR="005B5B0D" w:rsidRPr="009F3F88" w:rsidRDefault="005B5B0D" w:rsidP="009F3F88">
      <w:pPr>
        <w:pStyle w:val="Bezmezer"/>
        <w:jc w:val="center"/>
        <w:rPr>
          <w:sz w:val="28"/>
          <w:szCs w:val="28"/>
        </w:rPr>
      </w:pPr>
      <w:r w:rsidRPr="009F3F88">
        <w:rPr>
          <w:sz w:val="28"/>
          <w:szCs w:val="28"/>
        </w:rPr>
        <w:t xml:space="preserve">Po vyplnění testu jej odešli jako přílohu ke kontrole na </w:t>
      </w:r>
      <w:hyperlink r:id="rId5" w:history="1">
        <w:r w:rsidRPr="009F3F88">
          <w:rPr>
            <w:rStyle w:val="Hypertextovodkaz"/>
            <w:sz w:val="28"/>
            <w:szCs w:val="28"/>
          </w:rPr>
          <w:t>armova</w:t>
        </w:r>
        <w:r w:rsidRPr="009F3F88">
          <w:rPr>
            <w:rStyle w:val="Hypertextovodkaz"/>
            <w:rFonts w:cstheme="minorHAnsi"/>
            <w:sz w:val="28"/>
            <w:szCs w:val="28"/>
          </w:rPr>
          <w:t>@</w:t>
        </w:r>
        <w:r w:rsidRPr="009F3F88">
          <w:rPr>
            <w:rStyle w:val="Hypertextovodkaz"/>
            <w:sz w:val="28"/>
            <w:szCs w:val="28"/>
          </w:rPr>
          <w:t>gymkrom.cz</w:t>
        </w:r>
      </w:hyperlink>
      <w:r w:rsidRPr="009F3F88">
        <w:rPr>
          <w:sz w:val="28"/>
          <w:szCs w:val="28"/>
        </w:rPr>
        <w:t>.</w:t>
      </w:r>
    </w:p>
    <w:p w:rsidR="009F3F88" w:rsidRPr="009F3F88" w:rsidRDefault="009F3F88" w:rsidP="009F3F88">
      <w:pPr>
        <w:pStyle w:val="Bezmezer"/>
        <w:jc w:val="center"/>
        <w:rPr>
          <w:sz w:val="28"/>
          <w:szCs w:val="28"/>
        </w:rPr>
      </w:pPr>
      <w:r w:rsidRPr="009F3F88">
        <w:rPr>
          <w:sz w:val="28"/>
          <w:szCs w:val="28"/>
        </w:rPr>
        <w:t>Nezapomeň se podepsat!</w:t>
      </w:r>
    </w:p>
    <w:p w:rsidR="005B5B0D" w:rsidRPr="00873000" w:rsidRDefault="005B5B0D" w:rsidP="005B5B0D">
      <w:pPr>
        <w:pStyle w:val="Odstavecseseznamem"/>
        <w:numPr>
          <w:ilvl w:val="0"/>
          <w:numId w:val="1"/>
        </w:numPr>
        <w:rPr>
          <w:b/>
          <w:sz w:val="24"/>
          <w:szCs w:val="24"/>
        </w:rPr>
      </w:pPr>
      <w:r w:rsidRPr="00873000">
        <w:rPr>
          <w:b/>
          <w:sz w:val="24"/>
          <w:szCs w:val="24"/>
        </w:rPr>
        <w:t>Odpověz na otázky:</w:t>
      </w:r>
      <w:bookmarkStart w:id="0" w:name="_GoBack"/>
      <w:bookmarkEnd w:id="0"/>
    </w:p>
    <w:p w:rsidR="005B5B0D" w:rsidRPr="00873000" w:rsidRDefault="005B5B0D" w:rsidP="005B5B0D">
      <w:pPr>
        <w:pStyle w:val="Odstavecseseznamem"/>
        <w:numPr>
          <w:ilvl w:val="0"/>
          <w:numId w:val="2"/>
        </w:numPr>
        <w:rPr>
          <w:sz w:val="24"/>
          <w:szCs w:val="24"/>
        </w:rPr>
      </w:pPr>
      <w:r w:rsidRPr="00873000">
        <w:rPr>
          <w:sz w:val="24"/>
          <w:szCs w:val="24"/>
        </w:rPr>
        <w:t xml:space="preserve">Jak nazýváme proces rozpadání horniny vlivem přírodních činitelů? </w:t>
      </w:r>
    </w:p>
    <w:p w:rsidR="005B5B0D" w:rsidRPr="00873000" w:rsidRDefault="005B5B0D" w:rsidP="005B5B0D">
      <w:pPr>
        <w:pStyle w:val="Odstavecseseznamem"/>
        <w:rPr>
          <w:sz w:val="24"/>
          <w:szCs w:val="24"/>
        </w:rPr>
      </w:pPr>
      <w:r w:rsidRPr="00873000">
        <w:rPr>
          <w:sz w:val="24"/>
          <w:szCs w:val="24"/>
        </w:rPr>
        <w:t>…………………………………….</w:t>
      </w:r>
    </w:p>
    <w:p w:rsidR="005B5B0D" w:rsidRPr="00873000" w:rsidRDefault="005B5B0D" w:rsidP="005B5B0D">
      <w:pPr>
        <w:pStyle w:val="Odstavecseseznamem"/>
        <w:numPr>
          <w:ilvl w:val="0"/>
          <w:numId w:val="2"/>
        </w:numPr>
        <w:rPr>
          <w:sz w:val="24"/>
          <w:szCs w:val="24"/>
        </w:rPr>
      </w:pPr>
      <w:r w:rsidRPr="00873000">
        <w:rPr>
          <w:sz w:val="24"/>
          <w:szCs w:val="24"/>
        </w:rPr>
        <w:t>Jak nazýváme přenos materiálu vlivem působení vnějších přírodních činitelů?</w:t>
      </w:r>
    </w:p>
    <w:p w:rsidR="005B5B0D" w:rsidRPr="00873000" w:rsidRDefault="005B5B0D" w:rsidP="005B5B0D">
      <w:pPr>
        <w:pStyle w:val="Odstavecseseznamem"/>
        <w:rPr>
          <w:sz w:val="24"/>
          <w:szCs w:val="24"/>
        </w:rPr>
      </w:pPr>
      <w:r w:rsidRPr="00873000">
        <w:rPr>
          <w:sz w:val="24"/>
          <w:szCs w:val="24"/>
        </w:rPr>
        <w:t>…………………………………….</w:t>
      </w:r>
    </w:p>
    <w:p w:rsidR="005B5B0D" w:rsidRPr="00873000" w:rsidRDefault="005B5B0D" w:rsidP="005B5B0D">
      <w:pPr>
        <w:pStyle w:val="Odstavecseseznamem"/>
        <w:numPr>
          <w:ilvl w:val="0"/>
          <w:numId w:val="2"/>
        </w:numPr>
        <w:rPr>
          <w:sz w:val="24"/>
          <w:szCs w:val="24"/>
        </w:rPr>
      </w:pPr>
      <w:r w:rsidRPr="00873000">
        <w:rPr>
          <w:sz w:val="24"/>
          <w:szCs w:val="24"/>
        </w:rPr>
        <w:t xml:space="preserve">Jak nazýváme proces usazování materiálu? </w:t>
      </w:r>
    </w:p>
    <w:p w:rsidR="005B5B0D" w:rsidRPr="00873000" w:rsidRDefault="005B5B0D" w:rsidP="005B5B0D">
      <w:pPr>
        <w:pStyle w:val="Odstavecseseznamem"/>
        <w:rPr>
          <w:sz w:val="24"/>
          <w:szCs w:val="24"/>
        </w:rPr>
      </w:pPr>
      <w:r w:rsidRPr="00873000">
        <w:rPr>
          <w:sz w:val="24"/>
          <w:szCs w:val="24"/>
        </w:rPr>
        <w:t>…………………………………….</w:t>
      </w:r>
    </w:p>
    <w:p w:rsidR="002C73D6" w:rsidRPr="00873000" w:rsidRDefault="002C73D6" w:rsidP="002C73D6">
      <w:pPr>
        <w:pStyle w:val="Odstavecseseznamem"/>
        <w:numPr>
          <w:ilvl w:val="0"/>
          <w:numId w:val="1"/>
        </w:numPr>
        <w:rPr>
          <w:b/>
          <w:sz w:val="24"/>
          <w:szCs w:val="24"/>
        </w:rPr>
      </w:pPr>
      <w:r w:rsidRPr="00873000">
        <w:rPr>
          <w:b/>
          <w:sz w:val="24"/>
          <w:szCs w:val="24"/>
        </w:rPr>
        <w:t>Doplň:</w:t>
      </w:r>
    </w:p>
    <w:p w:rsidR="002C73D6" w:rsidRPr="00873000" w:rsidRDefault="002C73D6" w:rsidP="002C73D6">
      <w:pPr>
        <w:pStyle w:val="Odstavecseseznamem"/>
        <w:numPr>
          <w:ilvl w:val="0"/>
          <w:numId w:val="4"/>
        </w:numPr>
        <w:rPr>
          <w:sz w:val="24"/>
          <w:szCs w:val="24"/>
        </w:rPr>
      </w:pPr>
      <w:r w:rsidRPr="00873000">
        <w:rPr>
          <w:sz w:val="24"/>
          <w:szCs w:val="24"/>
        </w:rPr>
        <w:t xml:space="preserve">Vodní tok začíná ……………………., kterým může být ………………….…., ……………..………. </w:t>
      </w:r>
      <w:proofErr w:type="gramStart"/>
      <w:r w:rsidRPr="00873000">
        <w:rPr>
          <w:sz w:val="24"/>
          <w:szCs w:val="24"/>
        </w:rPr>
        <w:t>nebo</w:t>
      </w:r>
      <w:proofErr w:type="gramEnd"/>
      <w:r w:rsidRPr="00873000">
        <w:rPr>
          <w:sz w:val="24"/>
          <w:szCs w:val="24"/>
        </w:rPr>
        <w:t xml:space="preserve"> ………………………. .</w:t>
      </w:r>
    </w:p>
    <w:p w:rsidR="002C73D6" w:rsidRPr="00873000" w:rsidRDefault="002C73D6" w:rsidP="002C73D6">
      <w:pPr>
        <w:pStyle w:val="Odstavecseseznamem"/>
        <w:numPr>
          <w:ilvl w:val="0"/>
          <w:numId w:val="4"/>
        </w:numPr>
        <w:rPr>
          <w:sz w:val="24"/>
          <w:szCs w:val="24"/>
        </w:rPr>
      </w:pPr>
      <w:r w:rsidRPr="00873000">
        <w:rPr>
          <w:sz w:val="24"/>
          <w:szCs w:val="24"/>
        </w:rPr>
        <w:t>Vodní tok končí ……………………………… do jiné řeky, jezera nebo moře.</w:t>
      </w:r>
    </w:p>
    <w:p w:rsidR="002C73D6" w:rsidRPr="00873000" w:rsidRDefault="002C73D6" w:rsidP="002C73D6">
      <w:pPr>
        <w:pStyle w:val="Odstavecseseznamem"/>
        <w:numPr>
          <w:ilvl w:val="0"/>
          <w:numId w:val="4"/>
        </w:numPr>
        <w:rPr>
          <w:sz w:val="24"/>
          <w:szCs w:val="24"/>
        </w:rPr>
      </w:pPr>
      <w:r w:rsidRPr="00873000">
        <w:rPr>
          <w:sz w:val="24"/>
          <w:szCs w:val="24"/>
        </w:rPr>
        <w:t>Vodní tok dělíme na tři části: ……………………….., ……………………… a ………………………. .</w:t>
      </w:r>
    </w:p>
    <w:p w:rsidR="00F27CB2" w:rsidRPr="00873000" w:rsidRDefault="00F27CB2" w:rsidP="002C73D6">
      <w:pPr>
        <w:pStyle w:val="Odstavecseseznamem"/>
        <w:numPr>
          <w:ilvl w:val="0"/>
          <w:numId w:val="4"/>
        </w:numPr>
        <w:rPr>
          <w:sz w:val="24"/>
          <w:szCs w:val="24"/>
        </w:rPr>
      </w:pPr>
      <w:r w:rsidRPr="00873000">
        <w:rPr>
          <w:sz w:val="24"/>
          <w:szCs w:val="24"/>
        </w:rPr>
        <w:t>Větší ú</w:t>
      </w:r>
      <w:r w:rsidR="002C73D6" w:rsidRPr="00873000">
        <w:rPr>
          <w:sz w:val="24"/>
          <w:szCs w:val="24"/>
        </w:rPr>
        <w:t xml:space="preserve">lomky </w:t>
      </w:r>
      <w:r w:rsidRPr="00873000">
        <w:rPr>
          <w:sz w:val="24"/>
          <w:szCs w:val="24"/>
        </w:rPr>
        <w:t xml:space="preserve">hornin </w:t>
      </w:r>
      <w:r w:rsidR="002C73D6" w:rsidRPr="00873000">
        <w:rPr>
          <w:sz w:val="24"/>
          <w:szCs w:val="24"/>
        </w:rPr>
        <w:t xml:space="preserve">vlečené po dně </w:t>
      </w:r>
      <w:r w:rsidRPr="00873000">
        <w:rPr>
          <w:sz w:val="24"/>
          <w:szCs w:val="24"/>
        </w:rPr>
        <w:t>vodního toku se nazývají</w:t>
      </w:r>
      <w:r w:rsidR="002C73D6" w:rsidRPr="00873000">
        <w:rPr>
          <w:sz w:val="24"/>
          <w:szCs w:val="24"/>
        </w:rPr>
        <w:t xml:space="preserve"> </w:t>
      </w:r>
      <w:r w:rsidR="002C73D6" w:rsidRPr="00873000">
        <w:rPr>
          <w:sz w:val="24"/>
          <w:szCs w:val="24"/>
        </w:rPr>
        <w:t>………………….. a jsou typické pro</w:t>
      </w:r>
      <w:r w:rsidR="002C73D6" w:rsidRPr="00873000">
        <w:rPr>
          <w:sz w:val="24"/>
          <w:szCs w:val="24"/>
        </w:rPr>
        <w:t xml:space="preserve"> </w:t>
      </w:r>
      <w:r w:rsidR="002C73D6" w:rsidRPr="00873000">
        <w:rPr>
          <w:sz w:val="24"/>
          <w:szCs w:val="24"/>
        </w:rPr>
        <w:t>…………………</w:t>
      </w:r>
      <w:r w:rsidRPr="00873000">
        <w:rPr>
          <w:sz w:val="24"/>
          <w:szCs w:val="24"/>
        </w:rPr>
        <w:t xml:space="preserve"> (horní x dolní)</w:t>
      </w:r>
      <w:r w:rsidR="002C73D6" w:rsidRPr="00873000">
        <w:rPr>
          <w:sz w:val="24"/>
          <w:szCs w:val="24"/>
        </w:rPr>
        <w:t xml:space="preserve"> tok řeky</w:t>
      </w:r>
      <w:r w:rsidRPr="00873000">
        <w:rPr>
          <w:sz w:val="24"/>
          <w:szCs w:val="24"/>
        </w:rPr>
        <w:t>.</w:t>
      </w:r>
    </w:p>
    <w:p w:rsidR="002C73D6" w:rsidRPr="00873000" w:rsidRDefault="00F27CB2" w:rsidP="002C73D6">
      <w:pPr>
        <w:pStyle w:val="Odstavecseseznamem"/>
        <w:numPr>
          <w:ilvl w:val="0"/>
          <w:numId w:val="4"/>
        </w:numPr>
        <w:rPr>
          <w:sz w:val="24"/>
          <w:szCs w:val="24"/>
        </w:rPr>
      </w:pPr>
      <w:r w:rsidRPr="00873000">
        <w:rPr>
          <w:sz w:val="24"/>
          <w:szCs w:val="24"/>
        </w:rPr>
        <w:t>J</w:t>
      </w:r>
      <w:r w:rsidR="002C73D6" w:rsidRPr="00873000">
        <w:rPr>
          <w:sz w:val="24"/>
          <w:szCs w:val="24"/>
        </w:rPr>
        <w:t xml:space="preserve">emnozrnný materiál plující ve vodě </w:t>
      </w:r>
      <w:r w:rsidRPr="00873000">
        <w:rPr>
          <w:sz w:val="24"/>
          <w:szCs w:val="24"/>
        </w:rPr>
        <w:t xml:space="preserve">nazýváme ……………………….. a ten se většinou vyskytuje na …………………………… </w:t>
      </w:r>
      <w:r w:rsidRPr="00873000">
        <w:rPr>
          <w:sz w:val="24"/>
          <w:szCs w:val="24"/>
        </w:rPr>
        <w:t>(horní</w:t>
      </w:r>
      <w:r w:rsidRPr="00873000">
        <w:rPr>
          <w:sz w:val="24"/>
          <w:szCs w:val="24"/>
        </w:rPr>
        <w:t>m</w:t>
      </w:r>
      <w:r w:rsidRPr="00873000">
        <w:rPr>
          <w:sz w:val="24"/>
          <w:szCs w:val="24"/>
        </w:rPr>
        <w:t xml:space="preserve"> x dolní</w:t>
      </w:r>
      <w:r w:rsidRPr="00873000">
        <w:rPr>
          <w:sz w:val="24"/>
          <w:szCs w:val="24"/>
        </w:rPr>
        <w:t>m</w:t>
      </w:r>
      <w:r w:rsidRPr="00873000">
        <w:rPr>
          <w:sz w:val="24"/>
          <w:szCs w:val="24"/>
        </w:rPr>
        <w:t>) tok</w:t>
      </w:r>
      <w:r w:rsidRPr="00873000">
        <w:rPr>
          <w:sz w:val="24"/>
          <w:szCs w:val="24"/>
        </w:rPr>
        <w:t>u</w:t>
      </w:r>
      <w:r w:rsidRPr="00873000">
        <w:rPr>
          <w:sz w:val="24"/>
          <w:szCs w:val="24"/>
        </w:rPr>
        <w:t xml:space="preserve"> řeky</w:t>
      </w:r>
      <w:r w:rsidRPr="00873000">
        <w:rPr>
          <w:sz w:val="24"/>
          <w:szCs w:val="24"/>
        </w:rPr>
        <w:t>.</w:t>
      </w:r>
    </w:p>
    <w:p w:rsidR="000E13F7" w:rsidRPr="00873000" w:rsidRDefault="000E13F7" w:rsidP="000E13F7">
      <w:pPr>
        <w:pStyle w:val="Odstavecseseznamem"/>
        <w:numPr>
          <w:ilvl w:val="0"/>
          <w:numId w:val="1"/>
        </w:numPr>
        <w:rPr>
          <w:b/>
          <w:sz w:val="24"/>
          <w:szCs w:val="24"/>
        </w:rPr>
      </w:pPr>
      <w:r w:rsidRPr="00873000">
        <w:rPr>
          <w:b/>
          <w:sz w:val="24"/>
          <w:szCs w:val="24"/>
        </w:rPr>
        <w:t>Vytvoř správné dvojice:</w:t>
      </w:r>
    </w:p>
    <w:p w:rsidR="000E13F7" w:rsidRPr="00873000" w:rsidRDefault="000E13F7" w:rsidP="000E13F7">
      <w:pPr>
        <w:pStyle w:val="Odstavecseseznamem"/>
        <w:numPr>
          <w:ilvl w:val="0"/>
          <w:numId w:val="3"/>
        </w:numPr>
        <w:rPr>
          <w:sz w:val="24"/>
          <w:szCs w:val="24"/>
        </w:rPr>
      </w:pPr>
      <w:r w:rsidRPr="00873000">
        <w:rPr>
          <w:sz w:val="24"/>
          <w:szCs w:val="24"/>
        </w:rPr>
        <w:t>Delta                                      A) Labe</w:t>
      </w:r>
    </w:p>
    <w:p w:rsidR="000E13F7" w:rsidRPr="00873000" w:rsidRDefault="000E13F7" w:rsidP="000E13F7">
      <w:pPr>
        <w:pStyle w:val="Odstavecseseznamem"/>
        <w:numPr>
          <w:ilvl w:val="0"/>
          <w:numId w:val="3"/>
        </w:numPr>
        <w:rPr>
          <w:sz w:val="24"/>
          <w:szCs w:val="24"/>
        </w:rPr>
      </w:pPr>
      <w:r w:rsidRPr="00873000">
        <w:rPr>
          <w:sz w:val="24"/>
          <w:szCs w:val="24"/>
        </w:rPr>
        <w:t>Liman                                     B) Nil</w:t>
      </w:r>
    </w:p>
    <w:p w:rsidR="000E13F7" w:rsidRPr="00873000" w:rsidRDefault="000E13F7" w:rsidP="000E13F7">
      <w:pPr>
        <w:pStyle w:val="Odstavecseseznamem"/>
        <w:numPr>
          <w:ilvl w:val="0"/>
          <w:numId w:val="3"/>
        </w:numPr>
        <w:rPr>
          <w:sz w:val="24"/>
          <w:szCs w:val="24"/>
        </w:rPr>
      </w:pPr>
      <w:r w:rsidRPr="00873000">
        <w:rPr>
          <w:sz w:val="24"/>
          <w:szCs w:val="24"/>
        </w:rPr>
        <w:t>Nálevka                                 C) Žlutá řeka (</w:t>
      </w:r>
      <w:proofErr w:type="spellStart"/>
      <w:r w:rsidRPr="00873000">
        <w:rPr>
          <w:sz w:val="24"/>
          <w:szCs w:val="24"/>
        </w:rPr>
        <w:t>Chuang</w:t>
      </w:r>
      <w:proofErr w:type="spellEnd"/>
      <w:r w:rsidRPr="00873000">
        <w:rPr>
          <w:sz w:val="24"/>
          <w:szCs w:val="24"/>
        </w:rPr>
        <w:t>-che)</w:t>
      </w:r>
    </w:p>
    <w:p w:rsidR="00F27CB2" w:rsidRPr="00873000" w:rsidRDefault="000E13F7" w:rsidP="000E13F7">
      <w:pPr>
        <w:pStyle w:val="Odstavecseseznamem"/>
        <w:rPr>
          <w:sz w:val="24"/>
          <w:szCs w:val="24"/>
        </w:rPr>
      </w:pPr>
      <w:r w:rsidRPr="00873000">
        <w:rPr>
          <w:sz w:val="24"/>
          <w:szCs w:val="24"/>
        </w:rPr>
        <w:t>…………………………………………………………………………………………..</w:t>
      </w:r>
    </w:p>
    <w:p w:rsidR="000E13F7" w:rsidRPr="00DA7B36" w:rsidRDefault="00C42FBC" w:rsidP="000E13F7">
      <w:pPr>
        <w:pStyle w:val="Odstavecseseznamem"/>
        <w:numPr>
          <w:ilvl w:val="0"/>
          <w:numId w:val="1"/>
        </w:numPr>
        <w:rPr>
          <w:b/>
          <w:sz w:val="24"/>
          <w:szCs w:val="24"/>
        </w:rPr>
      </w:pPr>
      <w:r w:rsidRPr="00DA7B36">
        <w:rPr>
          <w:b/>
          <w:sz w:val="24"/>
          <w:szCs w:val="24"/>
        </w:rPr>
        <w:t>Přiřaď k jednotlivým tvarům reliéfu příslušný přírodní činitel:</w:t>
      </w:r>
    </w:p>
    <w:p w:rsidR="00002BCD" w:rsidRDefault="00002BCD" w:rsidP="00002BCD">
      <w:pPr>
        <w:pStyle w:val="Odstavecseseznamem"/>
        <w:rPr>
          <w:sz w:val="24"/>
          <w:szCs w:val="24"/>
        </w:rPr>
      </w:pPr>
      <w:r>
        <w:rPr>
          <w:sz w:val="24"/>
          <w:szCs w:val="24"/>
        </w:rPr>
        <w:t>d</w:t>
      </w:r>
      <w:r w:rsidR="00B16A47">
        <w:rPr>
          <w:sz w:val="24"/>
          <w:szCs w:val="24"/>
        </w:rPr>
        <w:t>una</w:t>
      </w:r>
      <w:r>
        <w:rPr>
          <w:sz w:val="24"/>
          <w:szCs w:val="24"/>
        </w:rPr>
        <w:t>, skalní brána, šachta, osyp, fjord, abrazní terasa, skalní brána, stalaktit, lom, atol, tabulová hora, útes, závrt, kar, úval, říční terasa, bahenní proudy, průplav, strž, moréna, skalní okno, pobřežní jeskyně, vápencová jeskyně, skládka, stalagmit</w:t>
      </w:r>
    </w:p>
    <w:p w:rsidR="00002BCD" w:rsidRDefault="00002BCD" w:rsidP="00002BCD">
      <w:pPr>
        <w:pStyle w:val="Odstavecseseznamem"/>
        <w:rPr>
          <w:sz w:val="24"/>
          <w:szCs w:val="24"/>
        </w:rPr>
      </w:pPr>
    </w:p>
    <w:p w:rsidR="00002BCD" w:rsidRDefault="00002BCD" w:rsidP="00002BCD">
      <w:pPr>
        <w:pStyle w:val="Odstavecseseznamem"/>
        <w:rPr>
          <w:sz w:val="24"/>
          <w:szCs w:val="24"/>
        </w:rPr>
      </w:pPr>
      <w:r>
        <w:rPr>
          <w:sz w:val="24"/>
          <w:szCs w:val="24"/>
        </w:rPr>
        <w:t>svahové = ……………………………………………………………………………………………………………………</w:t>
      </w:r>
    </w:p>
    <w:p w:rsidR="00002BCD" w:rsidRDefault="00002BCD" w:rsidP="00002BCD">
      <w:pPr>
        <w:pStyle w:val="Odstavecseseznamem"/>
        <w:rPr>
          <w:sz w:val="24"/>
          <w:szCs w:val="24"/>
        </w:rPr>
      </w:pPr>
      <w:r>
        <w:rPr>
          <w:sz w:val="24"/>
          <w:szCs w:val="24"/>
        </w:rPr>
        <w:t>říční = ………………………………………………………………………………………………………………………….</w:t>
      </w:r>
    </w:p>
    <w:p w:rsidR="00002BCD" w:rsidRDefault="00002BCD" w:rsidP="00002BCD">
      <w:pPr>
        <w:pStyle w:val="Odstavecseseznamem"/>
        <w:rPr>
          <w:sz w:val="24"/>
          <w:szCs w:val="24"/>
        </w:rPr>
      </w:pPr>
      <w:r>
        <w:rPr>
          <w:sz w:val="24"/>
          <w:szCs w:val="24"/>
        </w:rPr>
        <w:t>kryogenní = …………………………………………………………………………………………………………………</w:t>
      </w:r>
    </w:p>
    <w:p w:rsidR="00002BCD" w:rsidRDefault="00002BCD" w:rsidP="00002BCD">
      <w:pPr>
        <w:pStyle w:val="Odstavecseseznamem"/>
        <w:rPr>
          <w:sz w:val="24"/>
          <w:szCs w:val="24"/>
        </w:rPr>
      </w:pPr>
      <w:r>
        <w:rPr>
          <w:sz w:val="24"/>
          <w:szCs w:val="24"/>
        </w:rPr>
        <w:t>větrné = ………………………………………………………………………………………………………………………</w:t>
      </w:r>
    </w:p>
    <w:p w:rsidR="00002BCD" w:rsidRDefault="00002BCD" w:rsidP="00002BCD">
      <w:pPr>
        <w:pStyle w:val="Odstavecseseznamem"/>
        <w:rPr>
          <w:sz w:val="24"/>
          <w:szCs w:val="24"/>
        </w:rPr>
      </w:pPr>
      <w:r>
        <w:rPr>
          <w:sz w:val="24"/>
          <w:szCs w:val="24"/>
        </w:rPr>
        <w:t>mořské = …………………………………………………………………………………………………………………….</w:t>
      </w:r>
    </w:p>
    <w:p w:rsidR="00002BCD" w:rsidRDefault="00002BCD" w:rsidP="00002BCD">
      <w:pPr>
        <w:pStyle w:val="Odstavecseseznamem"/>
        <w:rPr>
          <w:sz w:val="24"/>
          <w:szCs w:val="24"/>
        </w:rPr>
      </w:pPr>
      <w:r>
        <w:rPr>
          <w:sz w:val="24"/>
          <w:szCs w:val="24"/>
        </w:rPr>
        <w:t>biogenní = …………………………………………………………………………………………………………………..</w:t>
      </w:r>
    </w:p>
    <w:p w:rsidR="00002BCD" w:rsidRDefault="00002BCD" w:rsidP="00002BCD">
      <w:pPr>
        <w:pStyle w:val="Odstavecseseznamem"/>
        <w:rPr>
          <w:sz w:val="24"/>
          <w:szCs w:val="24"/>
        </w:rPr>
      </w:pPr>
      <w:r>
        <w:rPr>
          <w:sz w:val="24"/>
          <w:szCs w:val="24"/>
        </w:rPr>
        <w:t>krasové = …………………………………………………………………………………………………………………….</w:t>
      </w:r>
    </w:p>
    <w:p w:rsidR="00002BCD" w:rsidRDefault="00002BCD" w:rsidP="00002BCD">
      <w:pPr>
        <w:pStyle w:val="Odstavecseseznamem"/>
        <w:rPr>
          <w:sz w:val="24"/>
          <w:szCs w:val="24"/>
        </w:rPr>
      </w:pPr>
      <w:r>
        <w:rPr>
          <w:sz w:val="24"/>
          <w:szCs w:val="24"/>
        </w:rPr>
        <w:t>antropogenní = ……………………………………………………………………………………………………………</w:t>
      </w:r>
    </w:p>
    <w:p w:rsidR="009F3F88" w:rsidRPr="00CC717C" w:rsidRDefault="009F3F88" w:rsidP="009F3F88">
      <w:pPr>
        <w:pStyle w:val="Odstavecseseznamem"/>
        <w:numPr>
          <w:ilvl w:val="0"/>
          <w:numId w:val="1"/>
        </w:numPr>
        <w:rPr>
          <w:b/>
          <w:sz w:val="24"/>
          <w:szCs w:val="24"/>
        </w:rPr>
      </w:pPr>
      <w:r w:rsidRPr="00CC717C">
        <w:rPr>
          <w:b/>
          <w:sz w:val="24"/>
          <w:szCs w:val="24"/>
        </w:rPr>
        <w:t>Doplň chybějící údaje nebo pojmy k relativní výškové členitosti:</w:t>
      </w:r>
    </w:p>
    <w:p w:rsidR="009F3F88" w:rsidRPr="009F3F88" w:rsidRDefault="009F3F88" w:rsidP="009F3F88">
      <w:pPr>
        <w:pStyle w:val="Odstavecseseznamem"/>
        <w:rPr>
          <w:bCs/>
        </w:rPr>
      </w:pPr>
      <w:r w:rsidRPr="009F3F88">
        <w:rPr>
          <w:bCs/>
        </w:rPr>
        <w:t>.....................</w:t>
      </w:r>
      <w:r w:rsidRPr="009F3F88">
        <w:t xml:space="preserve"> </w:t>
      </w:r>
      <w:r w:rsidRPr="009F3F88">
        <w:t xml:space="preserve">= území s výškovou členitostí </w:t>
      </w:r>
      <w:r w:rsidRPr="009F3F88">
        <w:rPr>
          <w:bCs/>
        </w:rPr>
        <w:t>do 30m</w:t>
      </w:r>
      <w:r w:rsidRPr="009F3F88">
        <w:rPr>
          <w:bCs/>
        </w:rPr>
        <w:t xml:space="preserve">                + příklad z ČR ………</w:t>
      </w:r>
      <w:r>
        <w:rPr>
          <w:bCs/>
        </w:rPr>
        <w:t>….</w:t>
      </w:r>
      <w:r w:rsidRPr="009F3F88">
        <w:rPr>
          <w:bCs/>
        </w:rPr>
        <w:t>…</w:t>
      </w:r>
      <w:r w:rsidR="00CC717C">
        <w:rPr>
          <w:bCs/>
        </w:rPr>
        <w:t>…</w:t>
      </w:r>
      <w:r w:rsidRPr="009F3F88">
        <w:rPr>
          <w:bCs/>
        </w:rPr>
        <w:t>……………</w:t>
      </w:r>
    </w:p>
    <w:p w:rsidR="009F3F88" w:rsidRPr="009F3F88" w:rsidRDefault="009F3F88" w:rsidP="009F3F88">
      <w:pPr>
        <w:pStyle w:val="Odstavecseseznamem"/>
        <w:rPr>
          <w:bCs/>
        </w:rPr>
      </w:pPr>
      <w:r w:rsidRPr="009F3F88">
        <w:t xml:space="preserve">pahorkatiny  </w:t>
      </w:r>
      <w:r w:rsidRPr="009F3F88">
        <w:t xml:space="preserve"> = území s výškovou členitostí</w:t>
      </w:r>
      <w:r w:rsidRPr="009F3F88">
        <w:t xml:space="preserve"> </w:t>
      </w:r>
      <w:r w:rsidRPr="009F3F88">
        <w:t>.</w:t>
      </w:r>
      <w:r w:rsidRPr="009F3F88">
        <w:rPr>
          <w:bCs/>
        </w:rPr>
        <w:t>...........</w:t>
      </w:r>
      <w:r>
        <w:rPr>
          <w:bCs/>
        </w:rPr>
        <w:t>..</w:t>
      </w:r>
      <w:r w:rsidRPr="009F3F88">
        <w:rPr>
          <w:bCs/>
        </w:rPr>
        <w:t xml:space="preserve">............ </w:t>
      </w:r>
      <w:r w:rsidRPr="009F3F88">
        <w:rPr>
          <w:bCs/>
        </w:rPr>
        <w:t>+ příklad z ČR ……</w:t>
      </w:r>
      <w:r>
        <w:rPr>
          <w:bCs/>
        </w:rPr>
        <w:t>…</w:t>
      </w:r>
      <w:r w:rsidRPr="009F3F88">
        <w:rPr>
          <w:bCs/>
        </w:rPr>
        <w:t>……</w:t>
      </w:r>
      <w:r w:rsidR="00CC717C">
        <w:rPr>
          <w:bCs/>
        </w:rPr>
        <w:t>.</w:t>
      </w:r>
      <w:r w:rsidRPr="009F3F88">
        <w:rPr>
          <w:bCs/>
        </w:rPr>
        <w:t>..……………</w:t>
      </w:r>
    </w:p>
    <w:p w:rsidR="009F3F88" w:rsidRPr="009F3F88" w:rsidRDefault="009F3F88" w:rsidP="009F3F88">
      <w:pPr>
        <w:pStyle w:val="Odstavecseseznamem"/>
        <w:rPr>
          <w:bCs/>
        </w:rPr>
      </w:pPr>
      <w:r w:rsidRPr="009F3F88">
        <w:t>vrchoviny       = území s výškovou členitostí</w:t>
      </w:r>
      <w:r w:rsidRPr="009F3F88">
        <w:t xml:space="preserve"> </w:t>
      </w:r>
      <w:r w:rsidRPr="009F3F88">
        <w:rPr>
          <w:bCs/>
        </w:rPr>
        <w:t>............</w:t>
      </w:r>
      <w:r>
        <w:rPr>
          <w:bCs/>
        </w:rPr>
        <w:t>..</w:t>
      </w:r>
      <w:r w:rsidRPr="009F3F88">
        <w:rPr>
          <w:bCs/>
        </w:rPr>
        <w:t xml:space="preserve">............ </w:t>
      </w:r>
      <w:r w:rsidRPr="009F3F88">
        <w:rPr>
          <w:bCs/>
        </w:rPr>
        <w:t>+ příklad z ČR ……</w:t>
      </w:r>
      <w:r>
        <w:rPr>
          <w:bCs/>
        </w:rPr>
        <w:t>…</w:t>
      </w:r>
      <w:r w:rsidRPr="009F3F88">
        <w:rPr>
          <w:bCs/>
        </w:rPr>
        <w:t>……..…………….</w:t>
      </w:r>
    </w:p>
    <w:p w:rsidR="009F3F88" w:rsidRPr="009F3F88" w:rsidRDefault="009F3F88" w:rsidP="009F3F88">
      <w:pPr>
        <w:pStyle w:val="Odstavecseseznamem"/>
        <w:rPr>
          <w:bCs/>
        </w:rPr>
      </w:pPr>
      <w:r w:rsidRPr="009F3F88">
        <w:rPr>
          <w:bCs/>
        </w:rPr>
        <w:t xml:space="preserve">....................  </w:t>
      </w:r>
      <w:r w:rsidRPr="009F3F88">
        <w:t xml:space="preserve">= území s výškovou členitostí </w:t>
      </w:r>
      <w:r w:rsidRPr="009F3F88">
        <w:rPr>
          <w:bCs/>
        </w:rPr>
        <w:t>od 300 do 600m</w:t>
      </w:r>
      <w:r w:rsidRPr="009F3F88">
        <w:rPr>
          <w:bCs/>
        </w:rPr>
        <w:t xml:space="preserve"> </w:t>
      </w:r>
      <w:r w:rsidRPr="009F3F88">
        <w:rPr>
          <w:bCs/>
        </w:rPr>
        <w:t>+ příklad z ČR …</w:t>
      </w:r>
      <w:r>
        <w:rPr>
          <w:bCs/>
        </w:rPr>
        <w:t>…</w:t>
      </w:r>
      <w:r w:rsidRPr="009F3F88">
        <w:rPr>
          <w:bCs/>
        </w:rPr>
        <w:t>………..…………….</w:t>
      </w:r>
    </w:p>
    <w:p w:rsidR="009F3F88" w:rsidRPr="009F3F88" w:rsidRDefault="009F3F88" w:rsidP="009F3F88">
      <w:pPr>
        <w:pStyle w:val="Odstavecseseznamem"/>
      </w:pPr>
      <w:proofErr w:type="spellStart"/>
      <w:r w:rsidRPr="009F3F88">
        <w:t>velehornatiny</w:t>
      </w:r>
      <w:proofErr w:type="spellEnd"/>
      <w:r w:rsidRPr="009F3F88">
        <w:t xml:space="preserve"> = území s výškovou členitostí </w:t>
      </w:r>
      <w:r w:rsidRPr="009F3F88">
        <w:rPr>
          <w:bCs/>
        </w:rPr>
        <w:t xml:space="preserve">......................... </w:t>
      </w:r>
      <w:r w:rsidRPr="009F3F88">
        <w:rPr>
          <w:bCs/>
        </w:rPr>
        <w:t>+ příklad z ČR ……</w:t>
      </w:r>
      <w:r>
        <w:rPr>
          <w:bCs/>
        </w:rPr>
        <w:t>….</w:t>
      </w:r>
      <w:r w:rsidRPr="009F3F88">
        <w:rPr>
          <w:bCs/>
        </w:rPr>
        <w:t>………</w:t>
      </w:r>
      <w:r w:rsidRPr="009F3F88">
        <w:rPr>
          <w:bCs/>
        </w:rPr>
        <w:t>…….</w:t>
      </w:r>
      <w:r w:rsidRPr="009F3F88">
        <w:rPr>
          <w:bCs/>
        </w:rPr>
        <w:t>…….</w:t>
      </w:r>
    </w:p>
    <w:p w:rsidR="009F3F88" w:rsidRPr="009F3F88" w:rsidRDefault="009F3F88" w:rsidP="009F3F88">
      <w:pPr>
        <w:pStyle w:val="Odstavecseseznamem"/>
        <w:rPr>
          <w:sz w:val="24"/>
          <w:szCs w:val="24"/>
        </w:rPr>
      </w:pPr>
    </w:p>
    <w:sectPr w:rsidR="009F3F88" w:rsidRPr="009F3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1ADA"/>
    <w:multiLevelType w:val="hybridMultilevel"/>
    <w:tmpl w:val="0EC02B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BD8"/>
    <w:multiLevelType w:val="hybridMultilevel"/>
    <w:tmpl w:val="B5B45476"/>
    <w:lvl w:ilvl="0" w:tplc="520A9C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CAF54F3"/>
    <w:multiLevelType w:val="hybridMultilevel"/>
    <w:tmpl w:val="BE9AA2E6"/>
    <w:lvl w:ilvl="0" w:tplc="FBA48F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FB24D5A"/>
    <w:multiLevelType w:val="hybridMultilevel"/>
    <w:tmpl w:val="8BB8A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200EBE"/>
    <w:multiLevelType w:val="hybridMultilevel"/>
    <w:tmpl w:val="4448E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B5"/>
    <w:rsid w:val="00002BCD"/>
    <w:rsid w:val="000E13F7"/>
    <w:rsid w:val="001C7585"/>
    <w:rsid w:val="0024006E"/>
    <w:rsid w:val="002A01B6"/>
    <w:rsid w:val="002C73D6"/>
    <w:rsid w:val="005B5B0D"/>
    <w:rsid w:val="008438DA"/>
    <w:rsid w:val="00873000"/>
    <w:rsid w:val="009F3F88"/>
    <w:rsid w:val="00B16A47"/>
    <w:rsid w:val="00C42FBC"/>
    <w:rsid w:val="00CC717C"/>
    <w:rsid w:val="00D057B5"/>
    <w:rsid w:val="00DA7B36"/>
    <w:rsid w:val="00DF1576"/>
    <w:rsid w:val="00F032D6"/>
    <w:rsid w:val="00F27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42D3"/>
  <w15:chartTrackingRefBased/>
  <w15:docId w15:val="{DF49C875-8BA9-4603-8A0F-B3756873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5B0D"/>
    <w:rPr>
      <w:color w:val="0563C1" w:themeColor="hyperlink"/>
      <w:u w:val="single"/>
    </w:rPr>
  </w:style>
  <w:style w:type="paragraph" w:styleId="Odstavecseseznamem">
    <w:name w:val="List Paragraph"/>
    <w:basedOn w:val="Normln"/>
    <w:uiPriority w:val="34"/>
    <w:qFormat/>
    <w:rsid w:val="005B5B0D"/>
    <w:pPr>
      <w:ind w:left="720"/>
      <w:contextualSpacing/>
    </w:pPr>
  </w:style>
  <w:style w:type="paragraph" w:styleId="Bezmezer">
    <w:name w:val="No Spacing"/>
    <w:uiPriority w:val="1"/>
    <w:qFormat/>
    <w:rsid w:val="009F3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mova@gymkro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354</Words>
  <Characters>2092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Armová</dc:creator>
  <cp:keywords/>
  <dc:description/>
  <cp:lastModifiedBy>Jitka Armová</cp:lastModifiedBy>
  <cp:revision>12</cp:revision>
  <dcterms:created xsi:type="dcterms:W3CDTF">2020-03-18T08:37:00Z</dcterms:created>
  <dcterms:modified xsi:type="dcterms:W3CDTF">2020-03-18T09:35:00Z</dcterms:modified>
</cp:coreProperties>
</file>