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90B" w:rsidRDefault="00550544">
      <w:r w:rsidRPr="00550544">
        <w:rPr>
          <w:b/>
          <w:bCs/>
          <w:sz w:val="24"/>
          <w:szCs w:val="24"/>
        </w:rPr>
        <w:t>Na začátek trochu opakování učiva májovci – lumírovci</w:t>
      </w:r>
      <w:r>
        <w:t xml:space="preserve">. Odpovědi na otázky mi posílejte na </w:t>
      </w:r>
      <w:r w:rsidR="00A701FB">
        <w:t>pracovní</w:t>
      </w:r>
      <w:r>
        <w:t xml:space="preserve"> mail </w:t>
      </w:r>
      <w:hyperlink r:id="rId8" w:history="1">
        <w:r w:rsidRPr="00AD3143">
          <w:rPr>
            <w:rStyle w:val="Hypertextovodkaz"/>
          </w:rPr>
          <w:t>kmetova@gymkrom.cz</w:t>
        </w:r>
      </w:hyperlink>
      <w:r>
        <w:t xml:space="preserve"> do 29. 3. 2020.</w:t>
      </w:r>
    </w:p>
    <w:p w:rsidR="00550544" w:rsidRDefault="00550544" w:rsidP="00550544">
      <w:pPr>
        <w:pStyle w:val="Odstavecseseznamem"/>
        <w:numPr>
          <w:ilvl w:val="0"/>
          <w:numId w:val="1"/>
        </w:numPr>
      </w:pPr>
      <w:r>
        <w:t>Zodpovězte otázky</w:t>
      </w:r>
    </w:p>
    <w:p w:rsidR="00550544" w:rsidRDefault="00550544" w:rsidP="00953B8A">
      <w:pPr>
        <w:pStyle w:val="Odstavecseseznamem"/>
        <w:numPr>
          <w:ilvl w:val="0"/>
          <w:numId w:val="2"/>
        </w:numPr>
        <w:spacing w:line="360" w:lineRule="auto"/>
        <w:ind w:left="1077" w:hanging="357"/>
      </w:pPr>
      <w:r>
        <w:t>Srovnejte poezii Jana Nerudy a Vítězslava Hálka.</w:t>
      </w:r>
    </w:p>
    <w:p w:rsidR="00550544" w:rsidRDefault="00550544" w:rsidP="00953B8A">
      <w:pPr>
        <w:pStyle w:val="Odstavecseseznamem"/>
        <w:numPr>
          <w:ilvl w:val="0"/>
          <w:numId w:val="2"/>
        </w:numPr>
        <w:spacing w:line="360" w:lineRule="auto"/>
        <w:ind w:left="1077" w:hanging="357"/>
      </w:pPr>
      <w:r>
        <w:t>Kteří autoři zachytili ve svých dílech venkovskou tematiku? Ve kterých dílech?</w:t>
      </w:r>
    </w:p>
    <w:p w:rsidR="00550544" w:rsidRDefault="00550544" w:rsidP="00953B8A">
      <w:pPr>
        <w:pStyle w:val="Odstavecseseznamem"/>
        <w:numPr>
          <w:ilvl w:val="0"/>
          <w:numId w:val="2"/>
        </w:numPr>
        <w:spacing w:line="360" w:lineRule="auto"/>
        <w:ind w:left="1077" w:hanging="357"/>
      </w:pPr>
      <w:r>
        <w:t xml:space="preserve">Která díla tohoto období byla zhudebněna? Kým? (využijte internet, zaposlouchejte se do ukázek </w:t>
      </w:r>
      <w:proofErr w:type="gramStart"/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)</w:t>
      </w:r>
      <w:proofErr w:type="gramEnd"/>
    </w:p>
    <w:p w:rsidR="00550544" w:rsidRDefault="00550544" w:rsidP="00953B8A">
      <w:pPr>
        <w:pStyle w:val="Odstavecseseznamem"/>
        <w:numPr>
          <w:ilvl w:val="0"/>
          <w:numId w:val="2"/>
        </w:numPr>
        <w:spacing w:line="360" w:lineRule="auto"/>
        <w:ind w:left="1077" w:hanging="357"/>
      </w:pPr>
      <w:r>
        <w:t>Kteří autoři čerpali náměty pro tvorbu v české historii? Pro která díla?</w:t>
      </w:r>
    </w:p>
    <w:p w:rsidR="00550544" w:rsidRDefault="008260C9" w:rsidP="00953B8A">
      <w:pPr>
        <w:pStyle w:val="Odstavecseseznamem"/>
        <w:numPr>
          <w:ilvl w:val="0"/>
          <w:numId w:val="2"/>
        </w:numPr>
        <w:spacing w:line="360" w:lineRule="auto"/>
        <w:ind w:left="1077" w:hanging="357"/>
      </w:pPr>
      <w:bookmarkStart w:id="0" w:name="_Hlk35459823"/>
      <w:bookmarkStart w:id="1" w:name="_GoBack"/>
      <w:r>
        <w:t xml:space="preserve">Uveďte název publicistického útvaru, který je spjatý s Janem Nerudou. </w:t>
      </w:r>
    </w:p>
    <w:bookmarkEnd w:id="0"/>
    <w:bookmarkEnd w:id="1"/>
    <w:p w:rsidR="00550544" w:rsidRDefault="00550544" w:rsidP="00953B8A">
      <w:pPr>
        <w:pStyle w:val="Odstavecseseznamem"/>
        <w:numPr>
          <w:ilvl w:val="0"/>
          <w:numId w:val="2"/>
        </w:numPr>
        <w:spacing w:line="360" w:lineRule="auto"/>
        <w:ind w:left="1077" w:hanging="357"/>
      </w:pPr>
      <w:r>
        <w:t>Kteří autoři se zabývali překladatelskou činností? Které autory překládali?</w:t>
      </w:r>
    </w:p>
    <w:p w:rsidR="00175D3F" w:rsidRDefault="00175D3F" w:rsidP="00953B8A">
      <w:pPr>
        <w:pStyle w:val="Odstavecseseznamem"/>
        <w:numPr>
          <w:ilvl w:val="0"/>
          <w:numId w:val="2"/>
        </w:numPr>
        <w:spacing w:line="360" w:lineRule="auto"/>
        <w:ind w:left="1077" w:hanging="357"/>
      </w:pPr>
      <w:r>
        <w:t xml:space="preserve">Pro kterého autora je půda, sedlák symbolem vlastenectví? </w:t>
      </w:r>
    </w:p>
    <w:p w:rsidR="00175D3F" w:rsidRDefault="00175D3F" w:rsidP="00953B8A">
      <w:pPr>
        <w:pStyle w:val="Odstavecseseznamem"/>
        <w:numPr>
          <w:ilvl w:val="0"/>
          <w:numId w:val="2"/>
        </w:numPr>
        <w:spacing w:line="360" w:lineRule="auto"/>
        <w:ind w:left="1077" w:hanging="357"/>
      </w:pPr>
      <w:r>
        <w:t xml:space="preserve">Kdo je autorem </w:t>
      </w:r>
      <w:proofErr w:type="spellStart"/>
      <w:proofErr w:type="gramStart"/>
      <w:r>
        <w:t>tzv.ještědských</w:t>
      </w:r>
      <w:proofErr w:type="spellEnd"/>
      <w:proofErr w:type="gramEnd"/>
      <w:r>
        <w:t xml:space="preserve"> románů?</w:t>
      </w:r>
    </w:p>
    <w:p w:rsidR="00175D3F" w:rsidRDefault="00175D3F" w:rsidP="00953B8A">
      <w:pPr>
        <w:pStyle w:val="Odstavecseseznamem"/>
        <w:numPr>
          <w:ilvl w:val="0"/>
          <w:numId w:val="2"/>
        </w:numPr>
        <w:spacing w:line="360" w:lineRule="auto"/>
        <w:ind w:left="1077" w:hanging="357"/>
      </w:pPr>
      <w:r>
        <w:t>Na kterého autora zapůsobil osud indiánských kmenů?</w:t>
      </w:r>
    </w:p>
    <w:p w:rsidR="00953B8A" w:rsidRDefault="00953B8A" w:rsidP="00953B8A">
      <w:pPr>
        <w:pStyle w:val="Odstavecseseznamem"/>
        <w:spacing w:line="360" w:lineRule="auto"/>
        <w:ind w:left="1077"/>
      </w:pPr>
    </w:p>
    <w:p w:rsidR="00550544" w:rsidRDefault="00175D3F" w:rsidP="00550544">
      <w:pPr>
        <w:pStyle w:val="Odstavecseseznamem"/>
        <w:numPr>
          <w:ilvl w:val="0"/>
          <w:numId w:val="1"/>
        </w:numPr>
      </w:pPr>
      <w:r>
        <w:t>Do kterého díla patří následující postavy? K dílu uveďte autora a přiřaďte ho k příslušné skupině.</w:t>
      </w:r>
    </w:p>
    <w:p w:rsidR="00953B8A" w:rsidRDefault="00953B8A" w:rsidP="00953B8A">
      <w:pPr>
        <w:pStyle w:val="Odstavecseseznamem"/>
      </w:pPr>
    </w:p>
    <w:p w:rsidR="00175D3F" w:rsidRDefault="00175D3F" w:rsidP="00953B8A">
      <w:pPr>
        <w:pStyle w:val="Odstavecseseznamem"/>
        <w:numPr>
          <w:ilvl w:val="0"/>
          <w:numId w:val="3"/>
        </w:numPr>
        <w:spacing w:line="360" w:lineRule="auto"/>
        <w:ind w:left="1077" w:hanging="357"/>
      </w:pPr>
      <w:r>
        <w:t xml:space="preserve">Liduška </w:t>
      </w:r>
    </w:p>
    <w:p w:rsidR="00175D3F" w:rsidRDefault="00175D3F" w:rsidP="00953B8A">
      <w:pPr>
        <w:pStyle w:val="Odstavecseseznamem"/>
        <w:numPr>
          <w:ilvl w:val="0"/>
          <w:numId w:val="3"/>
        </w:numPr>
        <w:spacing w:line="360" w:lineRule="auto"/>
        <w:ind w:left="1077" w:hanging="357"/>
      </w:pPr>
      <w:r>
        <w:t xml:space="preserve">Pan Vorel </w:t>
      </w:r>
    </w:p>
    <w:p w:rsidR="00175D3F" w:rsidRDefault="00175D3F" w:rsidP="00953B8A">
      <w:pPr>
        <w:pStyle w:val="Odstavecseseznamem"/>
        <w:numPr>
          <w:ilvl w:val="0"/>
          <w:numId w:val="3"/>
        </w:numPr>
        <w:spacing w:line="360" w:lineRule="auto"/>
        <w:ind w:left="1077" w:hanging="357"/>
      </w:pPr>
      <w:proofErr w:type="spellStart"/>
      <w:r>
        <w:t>Amis</w:t>
      </w:r>
      <w:proofErr w:type="spellEnd"/>
      <w:r>
        <w:t xml:space="preserve"> </w:t>
      </w:r>
    </w:p>
    <w:p w:rsidR="00175D3F" w:rsidRDefault="00953B8A" w:rsidP="00953B8A">
      <w:pPr>
        <w:pStyle w:val="Odstavecseseznamem"/>
        <w:numPr>
          <w:ilvl w:val="0"/>
          <w:numId w:val="3"/>
        </w:numPr>
        <w:spacing w:line="360" w:lineRule="auto"/>
        <w:ind w:left="1077" w:hanging="357"/>
      </w:pPr>
      <w:r>
        <w:t>Svéhlavička</w:t>
      </w:r>
    </w:p>
    <w:p w:rsidR="00175D3F" w:rsidRDefault="00175D3F" w:rsidP="00953B8A">
      <w:pPr>
        <w:pStyle w:val="Odstavecseseznamem"/>
        <w:numPr>
          <w:ilvl w:val="0"/>
          <w:numId w:val="3"/>
        </w:numPr>
        <w:spacing w:line="360" w:lineRule="auto"/>
        <w:ind w:left="1077" w:hanging="357"/>
      </w:pPr>
      <w:r>
        <w:t>Matěj Brouček</w:t>
      </w:r>
    </w:p>
    <w:p w:rsidR="008260C9" w:rsidRDefault="008260C9" w:rsidP="00953B8A">
      <w:pPr>
        <w:pStyle w:val="Odstavecseseznamem"/>
        <w:numPr>
          <w:ilvl w:val="0"/>
          <w:numId w:val="3"/>
        </w:numPr>
        <w:spacing w:line="360" w:lineRule="auto"/>
        <w:ind w:left="1077" w:hanging="357"/>
      </w:pPr>
      <w:r>
        <w:t>Svatý Xaverius</w:t>
      </w:r>
    </w:p>
    <w:p w:rsidR="00953B8A" w:rsidRDefault="00953B8A" w:rsidP="00953B8A"/>
    <w:p w:rsidR="00953B8A" w:rsidRDefault="00953B8A" w:rsidP="00953B8A"/>
    <w:p w:rsidR="00953B8A" w:rsidRDefault="00953B8A" w:rsidP="00953B8A"/>
    <w:p w:rsidR="00953B8A" w:rsidRDefault="00953B8A" w:rsidP="00953B8A"/>
    <w:p w:rsidR="00953B8A" w:rsidRDefault="00953B8A" w:rsidP="00953B8A"/>
    <w:p w:rsidR="00953B8A" w:rsidRDefault="00953B8A" w:rsidP="00953B8A"/>
    <w:p w:rsidR="00953B8A" w:rsidRDefault="00953B8A" w:rsidP="00953B8A"/>
    <w:p w:rsidR="00953B8A" w:rsidRDefault="00953B8A" w:rsidP="00953B8A"/>
    <w:p w:rsidR="00953B8A" w:rsidRDefault="00953B8A" w:rsidP="00953B8A"/>
    <w:p w:rsidR="00953B8A" w:rsidRDefault="00953B8A" w:rsidP="00953B8A"/>
    <w:p w:rsidR="00953B8A" w:rsidRDefault="00953B8A" w:rsidP="00953B8A"/>
    <w:p w:rsidR="00175D3F" w:rsidRDefault="007466B3" w:rsidP="00550544">
      <w:pPr>
        <w:pStyle w:val="Odstavecseseznamem"/>
        <w:numPr>
          <w:ilvl w:val="0"/>
          <w:numId w:val="1"/>
        </w:numPr>
      </w:pPr>
      <w:r>
        <w:lastRenderedPageBreak/>
        <w:t>Zodpovězte otázky k ukázce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196"/>
        <w:gridCol w:w="4146"/>
      </w:tblGrid>
      <w:tr w:rsidR="007466B3" w:rsidTr="007466B3">
        <w:trPr>
          <w:trHeight w:val="4252"/>
        </w:trPr>
        <w:tc>
          <w:tcPr>
            <w:tcW w:w="4531" w:type="dxa"/>
          </w:tcPr>
          <w:p w:rsidR="007466B3" w:rsidRPr="007466B3" w:rsidRDefault="007466B3" w:rsidP="007466B3">
            <w:pPr>
              <w:pStyle w:val="Odstavecseseznamem"/>
              <w:ind w:left="0"/>
              <w:rPr>
                <w:sz w:val="24"/>
                <w:szCs w:val="24"/>
              </w:rPr>
            </w:pPr>
            <w:r w:rsidRPr="007466B3">
              <w:rPr>
                <w:color w:val="000000"/>
                <w:sz w:val="24"/>
                <w:szCs w:val="24"/>
                <w:shd w:val="clear" w:color="auto" w:fill="FFFFFF"/>
              </w:rPr>
              <w:t xml:space="preserve">Chodil vždy s kloboukem v ruce. Ať byl sebevětší úpal mrazový nebo sluneční, nanejvýš že držel svůj nízký, ale baňatý cylindr se širokou střechou nad hlavou jako parazol. Šedivé vlasy byly hladce přičísnuty k lebce a spojovaly se vzadu v cůpek tak pevně stlačený a svázaný, že se ani nekýval, - jeden to z </w:t>
            </w:r>
            <w:proofErr w:type="spellStart"/>
            <w:r w:rsidRPr="007466B3">
              <w:rPr>
                <w:color w:val="000000"/>
                <w:sz w:val="24"/>
                <w:szCs w:val="24"/>
                <w:shd w:val="clear" w:color="auto" w:fill="FFFFFF"/>
              </w:rPr>
              <w:t>nejposlednějších</w:t>
            </w:r>
            <w:proofErr w:type="spellEnd"/>
            <w:r w:rsidRPr="007466B3">
              <w:rPr>
                <w:color w:val="000000"/>
                <w:sz w:val="24"/>
                <w:szCs w:val="24"/>
                <w:shd w:val="clear" w:color="auto" w:fill="FFFFFF"/>
              </w:rPr>
              <w:t xml:space="preserve"> cůpků v Praze, už tenkráte byly tu jen dva nebo tři. Zelený </w:t>
            </w:r>
            <w:proofErr w:type="spellStart"/>
            <w:r w:rsidRPr="007466B3">
              <w:rPr>
                <w:color w:val="000000"/>
                <w:sz w:val="24"/>
                <w:szCs w:val="24"/>
                <w:shd w:val="clear" w:color="auto" w:fill="FFFFFF"/>
              </w:rPr>
              <w:t>fráček</w:t>
            </w:r>
            <w:proofErr w:type="spellEnd"/>
            <w:r w:rsidRPr="007466B3">
              <w:rPr>
                <w:color w:val="000000"/>
                <w:sz w:val="24"/>
                <w:szCs w:val="24"/>
                <w:shd w:val="clear" w:color="auto" w:fill="FFFFFF"/>
              </w:rPr>
              <w:t xml:space="preserve"> jeho, se zlatými knoflíky, měl živůtek jen krátký, zato byly ale šosy dlouhé a tloukly hubenou, malou postavičku páně Rybářovu do vychrtlých lýtek. Bílá vesta kryla nahnutá prsa, černé spodky šly jen po kolena, kde se svítily dvě stříbrné </w:t>
            </w:r>
            <w:proofErr w:type="spellStart"/>
            <w:r w:rsidRPr="007466B3">
              <w:rPr>
                <w:color w:val="000000"/>
                <w:sz w:val="24"/>
                <w:szCs w:val="24"/>
                <w:shd w:val="clear" w:color="auto" w:fill="FFFFFF"/>
              </w:rPr>
              <w:t>přazky</w:t>
            </w:r>
            <w:proofErr w:type="spellEnd"/>
            <w:r w:rsidRPr="007466B3">
              <w:rPr>
                <w:color w:val="000000"/>
                <w:sz w:val="24"/>
                <w:szCs w:val="24"/>
                <w:shd w:val="clear" w:color="auto" w:fill="FFFFFF"/>
              </w:rPr>
              <w:t xml:space="preserve">, pak dál byly sněhobílé punčochy zas až k jiným dvěma stříbrným </w:t>
            </w:r>
            <w:proofErr w:type="spellStart"/>
            <w:r w:rsidRPr="007466B3">
              <w:rPr>
                <w:color w:val="000000"/>
                <w:sz w:val="24"/>
                <w:szCs w:val="24"/>
                <w:shd w:val="clear" w:color="auto" w:fill="FFFFFF"/>
              </w:rPr>
              <w:t>přazkám</w:t>
            </w:r>
            <w:proofErr w:type="spellEnd"/>
            <w:r w:rsidRPr="007466B3">
              <w:rPr>
                <w:color w:val="000000"/>
                <w:sz w:val="24"/>
                <w:szCs w:val="24"/>
                <w:shd w:val="clear" w:color="auto" w:fill="FFFFFF"/>
              </w:rPr>
              <w:t xml:space="preserve"> a pod těmi šouraly se velké střevíce. Byly-li ty střevíce někdy obnovovány, nevím, ale vždycky vypadaly tak, jako by se k nim byla brala rozpraskaná kůže ze střechy nejstaršího </w:t>
            </w:r>
            <w:proofErr w:type="spellStart"/>
            <w:r w:rsidRPr="007466B3">
              <w:rPr>
                <w:color w:val="000000"/>
                <w:sz w:val="24"/>
                <w:szCs w:val="24"/>
                <w:shd w:val="clear" w:color="auto" w:fill="FFFFFF"/>
              </w:rPr>
              <w:t>fiakra</w:t>
            </w:r>
            <w:proofErr w:type="spellEnd"/>
            <w:r w:rsidRPr="007466B3">
              <w:rPr>
                <w:color w:val="000000"/>
                <w:sz w:val="24"/>
                <w:szCs w:val="24"/>
                <w:shd w:val="clear" w:color="auto" w:fill="FFFFFF"/>
              </w:rPr>
              <w:t>. (…)</w:t>
            </w:r>
          </w:p>
          <w:p w:rsidR="007466B3" w:rsidRPr="007466B3" w:rsidRDefault="007466B3" w:rsidP="007466B3">
            <w:pPr>
              <w:pStyle w:val="Odstavecseseznamem"/>
              <w:ind w:left="0"/>
              <w:rPr>
                <w:sz w:val="24"/>
                <w:szCs w:val="24"/>
              </w:rPr>
            </w:pPr>
          </w:p>
          <w:p w:rsidR="007466B3" w:rsidRPr="007466B3" w:rsidRDefault="007466B3" w:rsidP="007466B3">
            <w:pPr>
              <w:pStyle w:val="Odstavecseseznamem"/>
              <w:ind w:left="0"/>
              <w:rPr>
                <w:sz w:val="24"/>
                <w:szCs w:val="24"/>
              </w:rPr>
            </w:pPr>
            <w:r w:rsidRPr="007466B3">
              <w:rPr>
                <w:color w:val="000000"/>
                <w:sz w:val="24"/>
                <w:szCs w:val="24"/>
                <w:shd w:val="clear" w:color="auto" w:fill="FFFFFF"/>
              </w:rPr>
              <w:t>„Strýčku, copak děláte?“ ozval se příjemný mužský hlas venku, patrně ze sousedního okna.</w:t>
            </w:r>
            <w:r w:rsidRPr="007466B3">
              <w:rPr>
                <w:color w:val="000000"/>
                <w:sz w:val="24"/>
                <w:szCs w:val="24"/>
              </w:rPr>
              <w:br/>
            </w:r>
            <w:r w:rsidRPr="007466B3">
              <w:rPr>
                <w:color w:val="000000"/>
                <w:sz w:val="24"/>
                <w:szCs w:val="24"/>
                <w:shd w:val="clear" w:color="auto" w:fill="FFFFFF"/>
              </w:rPr>
              <w:t>    Pan Rybář mimovolně ustoupil o krok nazpět.</w:t>
            </w:r>
            <w:r w:rsidRPr="007466B3">
              <w:rPr>
                <w:color w:val="000000"/>
                <w:sz w:val="24"/>
                <w:szCs w:val="24"/>
              </w:rPr>
              <w:br/>
            </w:r>
            <w:r w:rsidRPr="007466B3">
              <w:rPr>
                <w:color w:val="000000"/>
                <w:sz w:val="24"/>
                <w:szCs w:val="24"/>
                <w:shd w:val="clear" w:color="auto" w:fill="FFFFFF"/>
              </w:rPr>
              <w:t xml:space="preserve">    </w:t>
            </w:r>
            <w:proofErr w:type="spellStart"/>
            <w:r w:rsidRPr="007466B3">
              <w:rPr>
                <w:color w:val="000000"/>
                <w:sz w:val="24"/>
                <w:szCs w:val="24"/>
                <w:shd w:val="clear" w:color="auto" w:fill="FFFFFF"/>
              </w:rPr>
              <w:t>Dvéře</w:t>
            </w:r>
            <w:proofErr w:type="spellEnd"/>
            <w:r w:rsidRPr="007466B3">
              <w:rPr>
                <w:color w:val="000000"/>
                <w:sz w:val="24"/>
                <w:szCs w:val="24"/>
                <w:shd w:val="clear" w:color="auto" w:fill="FFFFFF"/>
              </w:rPr>
              <w:t xml:space="preserve"> vrzly a vešel pan </w:t>
            </w:r>
            <w:proofErr w:type="spellStart"/>
            <w:r w:rsidRPr="007466B3">
              <w:rPr>
                <w:color w:val="000000"/>
                <w:sz w:val="24"/>
                <w:szCs w:val="24"/>
                <w:shd w:val="clear" w:color="auto" w:fill="FFFFFF"/>
              </w:rPr>
              <w:t>Šajvl</w:t>
            </w:r>
            <w:proofErr w:type="spellEnd"/>
            <w:r w:rsidRPr="007466B3">
              <w:rPr>
                <w:color w:val="000000"/>
                <w:sz w:val="24"/>
                <w:szCs w:val="24"/>
                <w:shd w:val="clear" w:color="auto" w:fill="FFFFFF"/>
              </w:rPr>
              <w:t>. Snad ho byla krásná noc zdržela u okna. Snad byl zpozoroval na starém strýci neobyčejný neklid a slyšel z jeho pokojíku dlouhotrvající šukot. Snad vylehly i některé starcovy vzdechy hlasitě z okna ven.</w:t>
            </w:r>
          </w:p>
          <w:p w:rsidR="007466B3" w:rsidRPr="007466B3" w:rsidRDefault="007466B3" w:rsidP="007466B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7466B3" w:rsidRPr="007466B3" w:rsidRDefault="007466B3" w:rsidP="007466B3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7466B3">
              <w:rPr>
                <w:color w:val="000000"/>
                <w:sz w:val="24"/>
                <w:szCs w:val="24"/>
                <w:shd w:val="clear" w:color="auto" w:fill="FFFFFF"/>
              </w:rPr>
              <w:t>„Strýčku, snad nechcete ty krásné kamínky vyházet všechny ven?“</w:t>
            </w:r>
            <w:r w:rsidRPr="007466B3">
              <w:rPr>
                <w:color w:val="000000"/>
                <w:sz w:val="24"/>
                <w:szCs w:val="24"/>
              </w:rPr>
              <w:br/>
            </w:r>
            <w:r w:rsidRPr="007466B3">
              <w:rPr>
                <w:color w:val="000000"/>
                <w:sz w:val="24"/>
                <w:szCs w:val="24"/>
                <w:shd w:val="clear" w:color="auto" w:fill="FFFFFF"/>
              </w:rPr>
              <w:t xml:space="preserve">    Stařec sebou škubnul. Pak zašeptal, dívaje se upřeně k Petřínu: „Nemá to ceny - oblázky </w:t>
            </w:r>
            <w:proofErr w:type="gramStart"/>
            <w:r w:rsidRPr="007466B3">
              <w:rPr>
                <w:color w:val="000000"/>
                <w:sz w:val="24"/>
                <w:szCs w:val="24"/>
                <w:shd w:val="clear" w:color="auto" w:fill="FFFFFF"/>
              </w:rPr>
              <w:t>–„</w:t>
            </w:r>
            <w:proofErr w:type="gramEnd"/>
            <w:r w:rsidRPr="007466B3">
              <w:rPr>
                <w:color w:val="000000"/>
                <w:sz w:val="24"/>
                <w:szCs w:val="24"/>
              </w:rPr>
              <w:br/>
            </w:r>
            <w:r w:rsidRPr="007466B3">
              <w:rPr>
                <w:color w:val="000000"/>
                <w:sz w:val="24"/>
                <w:szCs w:val="24"/>
                <w:shd w:val="clear" w:color="auto" w:fill="FFFFFF"/>
              </w:rPr>
              <w:t xml:space="preserve">    „Já vím, že nemají velké ceny, vždyť to znám sám. Ale cenu mají přec, pro nás i pro vás. Vy jste sobě je pracně </w:t>
            </w:r>
            <w:proofErr w:type="gramStart"/>
            <w:r w:rsidRPr="007466B3">
              <w:rPr>
                <w:color w:val="000000"/>
                <w:sz w:val="24"/>
                <w:szCs w:val="24"/>
                <w:shd w:val="clear" w:color="auto" w:fill="FFFFFF"/>
              </w:rPr>
              <w:t>sebral - strýčku</w:t>
            </w:r>
            <w:proofErr w:type="gramEnd"/>
            <w:r w:rsidRPr="007466B3">
              <w:rPr>
                <w:color w:val="000000"/>
                <w:sz w:val="24"/>
                <w:szCs w:val="24"/>
                <w:shd w:val="clear" w:color="auto" w:fill="FFFFFF"/>
              </w:rPr>
              <w:t xml:space="preserve">, nechte je prosím všechny pro mé děti. Budou se na nich učit, vy jim budete vypravovat </w:t>
            </w:r>
            <w:proofErr w:type="gramStart"/>
            <w:r w:rsidRPr="007466B3">
              <w:rPr>
                <w:color w:val="000000"/>
                <w:sz w:val="24"/>
                <w:szCs w:val="24"/>
                <w:shd w:val="clear" w:color="auto" w:fill="FFFFFF"/>
              </w:rPr>
              <w:t>–„</w:t>
            </w:r>
            <w:proofErr w:type="gramEnd"/>
            <w:r w:rsidRPr="007466B3">
              <w:rPr>
                <w:color w:val="000000"/>
                <w:sz w:val="24"/>
                <w:szCs w:val="24"/>
              </w:rPr>
              <w:br/>
            </w:r>
            <w:r w:rsidRPr="007466B3">
              <w:rPr>
                <w:color w:val="000000"/>
                <w:sz w:val="24"/>
                <w:szCs w:val="24"/>
                <w:shd w:val="clear" w:color="auto" w:fill="FFFFFF"/>
              </w:rPr>
              <w:t xml:space="preserve">    „Mysleli jste snad,“ šeptal zas stařec monotónně a s namáháním, „že jsem </w:t>
            </w:r>
            <w:proofErr w:type="spellStart"/>
            <w:r w:rsidRPr="007466B3">
              <w:rPr>
                <w:color w:val="000000"/>
                <w:sz w:val="24"/>
                <w:szCs w:val="24"/>
                <w:shd w:val="clear" w:color="auto" w:fill="FFFFFF"/>
              </w:rPr>
              <w:t>bohat</w:t>
            </w:r>
            <w:proofErr w:type="spellEnd"/>
            <w:r w:rsidRPr="007466B3">
              <w:rPr>
                <w:color w:val="000000"/>
                <w:sz w:val="24"/>
                <w:szCs w:val="24"/>
                <w:shd w:val="clear" w:color="auto" w:fill="FFFFFF"/>
              </w:rPr>
              <w:t>, a já vskutku –„</w:t>
            </w:r>
            <w:r w:rsidRPr="007466B3">
              <w:rPr>
                <w:color w:val="000000"/>
                <w:sz w:val="24"/>
                <w:szCs w:val="24"/>
              </w:rPr>
              <w:br/>
            </w:r>
            <w:r w:rsidRPr="007466B3">
              <w:rPr>
                <w:color w:val="000000"/>
                <w:sz w:val="24"/>
                <w:szCs w:val="24"/>
                <w:shd w:val="clear" w:color="auto" w:fill="FFFFFF"/>
              </w:rPr>
              <w:t xml:space="preserve">    „Strýčku,“ pravil pan </w:t>
            </w:r>
            <w:proofErr w:type="spellStart"/>
            <w:r w:rsidRPr="007466B3">
              <w:rPr>
                <w:color w:val="000000"/>
                <w:sz w:val="24"/>
                <w:szCs w:val="24"/>
                <w:shd w:val="clear" w:color="auto" w:fill="FFFFFF"/>
              </w:rPr>
              <w:t>Šajvl</w:t>
            </w:r>
            <w:proofErr w:type="spellEnd"/>
            <w:r w:rsidRPr="007466B3">
              <w:rPr>
                <w:color w:val="000000"/>
                <w:sz w:val="24"/>
                <w:szCs w:val="24"/>
                <w:shd w:val="clear" w:color="auto" w:fill="FFFFFF"/>
              </w:rPr>
              <w:t xml:space="preserve"> hlasem pevným, ale přitom měkkým a uchopil starcovu ruku, „copak nejsme vámi </w:t>
            </w:r>
            <w:proofErr w:type="spellStart"/>
            <w:r w:rsidRPr="007466B3">
              <w:rPr>
                <w:color w:val="000000"/>
                <w:sz w:val="24"/>
                <w:szCs w:val="24"/>
                <w:shd w:val="clear" w:color="auto" w:fill="FFFFFF"/>
              </w:rPr>
              <w:t>bohati</w:t>
            </w:r>
            <w:proofErr w:type="spellEnd"/>
            <w:r w:rsidRPr="007466B3">
              <w:rPr>
                <w:color w:val="000000"/>
                <w:sz w:val="24"/>
                <w:szCs w:val="24"/>
                <w:shd w:val="clear" w:color="auto" w:fill="FFFFFF"/>
              </w:rPr>
              <w:t xml:space="preserve">? Moje děti by neměly dědečka, moje žena by byla bez otce, kdybychom neměli vás. Vždyť vidíte, jak jsme kolem vás šťastni, vy jste naším požehnáním v domě </w:t>
            </w:r>
            <w:proofErr w:type="gramStart"/>
            <w:r w:rsidRPr="007466B3">
              <w:rPr>
                <w:color w:val="000000"/>
                <w:sz w:val="24"/>
                <w:szCs w:val="24"/>
                <w:shd w:val="clear" w:color="auto" w:fill="FFFFFF"/>
              </w:rPr>
              <w:t>–„</w:t>
            </w:r>
            <w:proofErr w:type="gramEnd"/>
            <w:r w:rsidRPr="007466B3">
              <w:rPr>
                <w:color w:val="000000"/>
                <w:sz w:val="24"/>
                <w:szCs w:val="24"/>
              </w:rPr>
              <w:br/>
            </w:r>
            <w:r w:rsidRPr="007466B3">
              <w:rPr>
                <w:color w:val="000000"/>
                <w:sz w:val="24"/>
                <w:szCs w:val="24"/>
                <w:shd w:val="clear" w:color="auto" w:fill="FFFFFF"/>
              </w:rPr>
              <w:t xml:space="preserve">    Náhle přistoupil stařec zas až k samému oknu. Ústa se mu zachvěla, v oku cítil nevýslovný tlak. Pohlídl ven. Neviděl nic určitého, vše se třpytilo jako rozpuštěný démant, vše se </w:t>
            </w:r>
            <w:proofErr w:type="gramStart"/>
            <w:r w:rsidRPr="007466B3">
              <w:rPr>
                <w:color w:val="000000"/>
                <w:sz w:val="24"/>
                <w:szCs w:val="24"/>
                <w:shd w:val="clear" w:color="auto" w:fill="FFFFFF"/>
              </w:rPr>
              <w:t>vlnilo - až</w:t>
            </w:r>
            <w:proofErr w:type="gramEnd"/>
            <w:r w:rsidRPr="007466B3">
              <w:rPr>
                <w:color w:val="000000"/>
                <w:sz w:val="24"/>
                <w:szCs w:val="24"/>
                <w:shd w:val="clear" w:color="auto" w:fill="FFFFFF"/>
              </w:rPr>
              <w:t xml:space="preserve"> k samému oknu - až do jeho oka - moře - moře!</w:t>
            </w:r>
          </w:p>
        </w:tc>
      </w:tr>
    </w:tbl>
    <w:p w:rsidR="007466B3" w:rsidRDefault="007466B3" w:rsidP="007466B3">
      <w:pPr>
        <w:pStyle w:val="Odstavecseseznamem"/>
      </w:pPr>
    </w:p>
    <w:p w:rsidR="007466B3" w:rsidRDefault="007466B3" w:rsidP="007466B3">
      <w:pPr>
        <w:pStyle w:val="Odstavecseseznamem"/>
      </w:pPr>
      <w:r>
        <w:t>Otázky:</w:t>
      </w:r>
    </w:p>
    <w:p w:rsidR="007466B3" w:rsidRDefault="007466B3" w:rsidP="007466B3">
      <w:pPr>
        <w:pStyle w:val="Odstavecseseznamem"/>
        <w:numPr>
          <w:ilvl w:val="0"/>
          <w:numId w:val="4"/>
        </w:numPr>
      </w:pPr>
      <w:r>
        <w:t>Charakterizujte knihu Povídky malostranské.</w:t>
      </w:r>
    </w:p>
    <w:p w:rsidR="007466B3" w:rsidRDefault="007466B3" w:rsidP="007466B3">
      <w:pPr>
        <w:pStyle w:val="Odstavecseseznamem"/>
        <w:numPr>
          <w:ilvl w:val="0"/>
          <w:numId w:val="4"/>
        </w:numPr>
      </w:pPr>
      <w:r>
        <w:t xml:space="preserve">Ze které povídky je ukázka? </w:t>
      </w:r>
      <w:r w:rsidR="00D51CA1">
        <w:t xml:space="preserve">Co v závěru řeší pan Rybář? Jak reaguje pan </w:t>
      </w:r>
      <w:proofErr w:type="spellStart"/>
      <w:r w:rsidR="00D51CA1">
        <w:t>Šajvl</w:t>
      </w:r>
      <w:proofErr w:type="spellEnd"/>
      <w:r w:rsidR="00D51CA1">
        <w:t>? Co bylo hlavní myšlenkou povídky?</w:t>
      </w:r>
    </w:p>
    <w:p w:rsidR="00D51CA1" w:rsidRDefault="00D51CA1" w:rsidP="007466B3">
      <w:pPr>
        <w:pStyle w:val="Odstavecseseznamem"/>
        <w:numPr>
          <w:ilvl w:val="0"/>
          <w:numId w:val="4"/>
        </w:numPr>
      </w:pPr>
      <w:r>
        <w:t>Napište názvy</w:t>
      </w:r>
      <w:r w:rsidR="00170C21">
        <w:t xml:space="preserve"> dvou dalších povídek ze zmíněného souboru.</w:t>
      </w:r>
    </w:p>
    <w:p w:rsidR="00170C21" w:rsidRDefault="00170C21" w:rsidP="007466B3">
      <w:pPr>
        <w:pStyle w:val="Odstavecseseznamem"/>
        <w:numPr>
          <w:ilvl w:val="0"/>
          <w:numId w:val="4"/>
        </w:numPr>
      </w:pPr>
      <w:r>
        <w:t>Jak se jmenuje autor Povídek malostranských a do které skupiny patřil?</w:t>
      </w:r>
    </w:p>
    <w:p w:rsidR="00170C21" w:rsidRDefault="00170C21" w:rsidP="00953B8A">
      <w:pPr>
        <w:pStyle w:val="Odstavecseseznamem"/>
        <w:numPr>
          <w:ilvl w:val="0"/>
          <w:numId w:val="4"/>
        </w:numPr>
      </w:pPr>
      <w:r>
        <w:t>Uveďte druh vypravěče v této ukázce</w:t>
      </w:r>
      <w:r w:rsidR="00953B8A">
        <w:t xml:space="preserve"> a p</w:t>
      </w:r>
      <w:r>
        <w:t>opište jazyk ukázky.</w:t>
      </w:r>
    </w:p>
    <w:p w:rsidR="00953B8A" w:rsidRDefault="00953B8A" w:rsidP="00953B8A">
      <w:r>
        <w:lastRenderedPageBreak/>
        <w:t>Nyní pokračujeme v </w:t>
      </w:r>
      <w:r w:rsidRPr="00C7336A">
        <w:rPr>
          <w:b/>
          <w:bCs/>
          <w:sz w:val="28"/>
          <w:szCs w:val="28"/>
        </w:rPr>
        <w:t>realismu a naturalismu</w:t>
      </w:r>
      <w:r>
        <w:t>. Zde najdete zápi</w:t>
      </w:r>
      <w:r w:rsidR="00C7336A">
        <w:t xml:space="preserve">s. </w:t>
      </w:r>
    </w:p>
    <w:p w:rsidR="00C7336A" w:rsidRPr="00010751" w:rsidRDefault="00C7336A" w:rsidP="00953B8A">
      <w:pPr>
        <w:rPr>
          <w:b/>
          <w:bCs/>
          <w:sz w:val="28"/>
          <w:szCs w:val="28"/>
        </w:rPr>
      </w:pPr>
      <w:r w:rsidRPr="00010751">
        <w:rPr>
          <w:b/>
          <w:bCs/>
          <w:sz w:val="28"/>
          <w:szCs w:val="28"/>
        </w:rPr>
        <w:t>Realismus a naturalismus v umění a literatuře</w:t>
      </w:r>
    </w:p>
    <w:p w:rsidR="00286A93" w:rsidRDefault="00286A93" w:rsidP="00953B8A">
      <w:pPr>
        <w:rPr>
          <w:b/>
          <w:bCs/>
        </w:rPr>
      </w:pPr>
      <w:r w:rsidRPr="002D4B8F">
        <w:rPr>
          <w:b/>
          <w:bCs/>
          <w:sz w:val="24"/>
          <w:szCs w:val="24"/>
        </w:rPr>
        <w:t>Realismus</w:t>
      </w:r>
      <w:r>
        <w:rPr>
          <w:b/>
          <w:bCs/>
        </w:rPr>
        <w:t xml:space="preserve"> – název pochází z latinského slova </w:t>
      </w:r>
      <w:proofErr w:type="spellStart"/>
      <w:r>
        <w:rPr>
          <w:b/>
          <w:bCs/>
        </w:rPr>
        <w:t>realis</w:t>
      </w:r>
      <w:proofErr w:type="spellEnd"/>
      <w:r>
        <w:rPr>
          <w:b/>
          <w:bCs/>
        </w:rPr>
        <w:t xml:space="preserve"> = skutečný</w:t>
      </w:r>
    </w:p>
    <w:p w:rsidR="00286A93" w:rsidRPr="004A68EB" w:rsidRDefault="002D4B8F" w:rsidP="004A68EB">
      <w:pPr>
        <w:pStyle w:val="Odstavecseseznamem"/>
        <w:numPr>
          <w:ilvl w:val="0"/>
          <w:numId w:val="5"/>
        </w:numPr>
        <w:rPr>
          <w:b/>
          <w:bCs/>
        </w:rPr>
      </w:pPr>
      <w:r>
        <w:t>j</w:t>
      </w:r>
      <w:r w:rsidR="004A68EB">
        <w:t>edná se o umělecký směr vzniklý ve Francii ve druhé polovině 19.století</w:t>
      </w:r>
    </w:p>
    <w:p w:rsidR="004A68EB" w:rsidRPr="004A68EB" w:rsidRDefault="002D4B8F" w:rsidP="004A68EB">
      <w:pPr>
        <w:pStyle w:val="Odstavecseseznamem"/>
        <w:numPr>
          <w:ilvl w:val="0"/>
          <w:numId w:val="5"/>
        </w:numPr>
        <w:rPr>
          <w:b/>
          <w:bCs/>
        </w:rPr>
      </w:pPr>
      <w:r>
        <w:t>s</w:t>
      </w:r>
      <w:r w:rsidR="004A68EB">
        <w:t>naží se objektivně zachytit svět, skutečnost</w:t>
      </w:r>
    </w:p>
    <w:p w:rsidR="004A68EB" w:rsidRPr="004A68EB" w:rsidRDefault="002D4B8F" w:rsidP="004A68EB">
      <w:pPr>
        <w:pStyle w:val="Odstavecseseznamem"/>
        <w:numPr>
          <w:ilvl w:val="0"/>
          <w:numId w:val="5"/>
        </w:numPr>
        <w:rPr>
          <w:b/>
          <w:bCs/>
        </w:rPr>
      </w:pPr>
      <w:r>
        <w:t>p</w:t>
      </w:r>
      <w:r w:rsidR="004A68EB">
        <w:t>rojevil se v malířství, sochařství, literatuře</w:t>
      </w:r>
    </w:p>
    <w:p w:rsidR="004B1D1C" w:rsidRDefault="004B1D1C" w:rsidP="004B1D1C">
      <w:pPr>
        <w:rPr>
          <w:b/>
          <w:bCs/>
        </w:rPr>
      </w:pPr>
    </w:p>
    <w:p w:rsidR="004B1D1C" w:rsidRPr="00010751" w:rsidRDefault="004B1D1C" w:rsidP="004B1D1C">
      <w:pPr>
        <w:rPr>
          <w:b/>
          <w:bCs/>
          <w:sz w:val="24"/>
          <w:szCs w:val="24"/>
        </w:rPr>
      </w:pPr>
      <w:r w:rsidRPr="00010751">
        <w:rPr>
          <w:b/>
          <w:bCs/>
          <w:sz w:val="24"/>
          <w:szCs w:val="24"/>
        </w:rPr>
        <w:t>Malířství</w:t>
      </w:r>
    </w:p>
    <w:p w:rsidR="00804998" w:rsidRDefault="004F4EFE" w:rsidP="00804998">
      <w:pPr>
        <w:ind w:left="360"/>
        <w:rPr>
          <w:b/>
          <w:bCs/>
        </w:rPr>
      </w:pPr>
      <w:r>
        <w:rPr>
          <w:b/>
          <w:bCs/>
        </w:rPr>
        <w:object w:dxaOrig="518" w:dyaOrig="4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21pt" o:ole="">
            <v:imagedata r:id="rId9" o:title=""/>
          </v:shape>
          <o:OLEObject Type="Embed" ProgID="Excel.Sheet.12" ShapeID="_x0000_i1025" DrawAspect="Content" ObjectID="_1646072607" r:id="rId10"/>
        </w:object>
      </w:r>
      <w:bookmarkStart w:id="2" w:name="_MON_1646063354"/>
      <w:bookmarkEnd w:id="2"/>
      <w:r w:rsidR="00345AB5">
        <w:rPr>
          <w:b/>
          <w:bCs/>
        </w:rPr>
        <w:object w:dxaOrig="7843" w:dyaOrig="2860">
          <v:shape id="_x0000_i1026" type="#_x0000_t75" style="width:392.25pt;height:143.25pt" o:ole="">
            <v:imagedata r:id="rId11" o:title=""/>
          </v:shape>
          <o:OLEObject Type="Embed" ProgID="Excel.Sheet.12" ShapeID="_x0000_i1026" DrawAspect="Content" ObjectID="_1646072608" r:id="rId12"/>
        </w:object>
      </w:r>
    </w:p>
    <w:p w:rsidR="004F4EFE" w:rsidRDefault="004F4EFE" w:rsidP="00804998">
      <w:pPr>
        <w:ind w:left="360"/>
        <w:rPr>
          <w:b/>
          <w:bCs/>
        </w:rPr>
      </w:pPr>
    </w:p>
    <w:p w:rsidR="004F4EFE" w:rsidRDefault="00345AB5" w:rsidP="00804998">
      <w:pPr>
        <w:ind w:left="360"/>
        <w:rPr>
          <w:b/>
          <w:bCs/>
        </w:rPr>
      </w:pPr>
      <w:r>
        <w:rPr>
          <w:b/>
          <w:bCs/>
        </w:rPr>
        <w:t>(pokud budete chtít vpisovat do tajenky, dvakrát na ni klikněte – určitě znáte z informatiky, je to tabulka vytvořená v excelu)</w:t>
      </w:r>
    </w:p>
    <w:p w:rsidR="00345AB5" w:rsidRDefault="00345AB5" w:rsidP="00345AB5">
      <w:pPr>
        <w:pStyle w:val="Odstavecseseznamem"/>
        <w:numPr>
          <w:ilvl w:val="0"/>
          <w:numId w:val="6"/>
        </w:numPr>
      </w:pPr>
      <w:r>
        <w:t>Název nápoje vyrobeného v USA v roce 1886.</w:t>
      </w:r>
    </w:p>
    <w:p w:rsidR="00345AB5" w:rsidRDefault="00345AB5" w:rsidP="00345AB5">
      <w:pPr>
        <w:pStyle w:val="Odstavecseseznamem"/>
        <w:numPr>
          <w:ilvl w:val="0"/>
          <w:numId w:val="6"/>
        </w:numPr>
      </w:pPr>
      <w:r>
        <w:t>Název sochy,</w:t>
      </w:r>
      <w:r w:rsidR="0015163A">
        <w:t xml:space="preserve"> která se nachází v USA, </w:t>
      </w:r>
      <w:r w:rsidR="0015163A" w:rsidRPr="0015163A">
        <w:t>která se tyčila 93 metrů nad newyorským přístavem. Sochu darovali Francouzi na oslavu stého výročí americké nezávislosti</w:t>
      </w:r>
      <w:r w:rsidR="0015163A">
        <w:t>.</w:t>
      </w:r>
    </w:p>
    <w:p w:rsidR="0015163A" w:rsidRDefault="0015163A" w:rsidP="00345AB5">
      <w:pPr>
        <w:pStyle w:val="Odstavecseseznamem"/>
        <w:numPr>
          <w:ilvl w:val="0"/>
          <w:numId w:val="6"/>
        </w:numPr>
      </w:pPr>
      <w:r>
        <w:t>Ve 2.polovině 19.století bylo nejzaostalejším státem.</w:t>
      </w:r>
    </w:p>
    <w:p w:rsidR="0015163A" w:rsidRDefault="0015163A" w:rsidP="00345AB5">
      <w:pPr>
        <w:pStyle w:val="Odstavecseseznamem"/>
        <w:numPr>
          <w:ilvl w:val="0"/>
          <w:numId w:val="6"/>
        </w:numPr>
      </w:pPr>
      <w:r>
        <w:t>Příjmení muže, který si nechal v roce 1885 patentovat první novodobé vozidlo.</w:t>
      </w:r>
    </w:p>
    <w:p w:rsidR="0015163A" w:rsidRDefault="0015163A" w:rsidP="00345AB5">
      <w:pPr>
        <w:pStyle w:val="Odstavecseseznamem"/>
        <w:numPr>
          <w:ilvl w:val="0"/>
          <w:numId w:val="6"/>
        </w:numPr>
      </w:pPr>
      <w:r>
        <w:t>Příjmení architekta nejznámější dominanty Paříže – věže, která byla postavena u příležitost výročí 100 let od Velké francouzské revoluce a pořádání světové výstavy v Paříži.</w:t>
      </w:r>
    </w:p>
    <w:p w:rsidR="0015163A" w:rsidRDefault="0015163A" w:rsidP="00345AB5">
      <w:pPr>
        <w:pStyle w:val="Odstavecseseznamem"/>
        <w:numPr>
          <w:ilvl w:val="0"/>
          <w:numId w:val="6"/>
        </w:numPr>
      </w:pPr>
      <w:r>
        <w:t>Jméno anglické královny, která byla také indickou císařovnou.</w:t>
      </w:r>
    </w:p>
    <w:p w:rsidR="002D4B8F" w:rsidRPr="002D4B8F" w:rsidRDefault="002D4B8F" w:rsidP="0015163A">
      <w:pPr>
        <w:rPr>
          <w:b/>
          <w:bCs/>
        </w:rPr>
      </w:pPr>
      <w:r w:rsidRPr="002D4B8F">
        <w:t>-</w:t>
      </w:r>
      <w:r w:rsidRPr="002D4B8F">
        <w:tab/>
      </w:r>
      <w:r w:rsidRPr="002D4B8F">
        <w:rPr>
          <w:b/>
          <w:bCs/>
        </w:rPr>
        <w:t>Vyluštěte tajenku, ve spolupráci s učebnicí str.71 najděte, o koho se jedná a jak ovlivnil název uměleckého směru realismus.</w:t>
      </w:r>
    </w:p>
    <w:p w:rsidR="002D4B8F" w:rsidRDefault="002D4B8F" w:rsidP="0015163A"/>
    <w:p w:rsidR="002D4B8F" w:rsidRDefault="002D4B8F" w:rsidP="0015163A"/>
    <w:p w:rsidR="002D4B8F" w:rsidRDefault="002D4B8F" w:rsidP="0015163A"/>
    <w:p w:rsidR="002D4B8F" w:rsidRDefault="002D4B8F" w:rsidP="0015163A"/>
    <w:p w:rsidR="002D4B8F" w:rsidRDefault="002D4B8F" w:rsidP="002D4B8F">
      <w:pPr>
        <w:pStyle w:val="Odstavecseseznamem"/>
        <w:numPr>
          <w:ilvl w:val="0"/>
          <w:numId w:val="5"/>
        </w:numPr>
      </w:pPr>
      <w:r>
        <w:t>m</w:t>
      </w:r>
      <w:r w:rsidR="0015163A" w:rsidRPr="0015163A">
        <w:t xml:space="preserve">ezi další významné malíře patří </w:t>
      </w:r>
      <w:r w:rsidRPr="002D4B8F">
        <w:rPr>
          <w:b/>
          <w:bCs/>
        </w:rPr>
        <w:t>Eduard Mane</w:t>
      </w:r>
      <w:r w:rsidR="0015163A" w:rsidRPr="002D4B8F">
        <w:rPr>
          <w:b/>
          <w:bCs/>
        </w:rPr>
        <w:t>t</w:t>
      </w:r>
      <w:r w:rsidRPr="002D4B8F">
        <w:rPr>
          <w:b/>
          <w:bCs/>
        </w:rPr>
        <w:t xml:space="preserve"> (Snídaně v trávě)</w:t>
      </w:r>
      <w:r w:rsidR="0015163A" w:rsidRPr="002D4B8F">
        <w:rPr>
          <w:b/>
          <w:bCs/>
        </w:rPr>
        <w:t xml:space="preserve">, Ilja </w:t>
      </w:r>
      <w:proofErr w:type="spellStart"/>
      <w:r w:rsidR="0015163A" w:rsidRPr="002D4B8F">
        <w:rPr>
          <w:b/>
          <w:bCs/>
        </w:rPr>
        <w:t>Repin</w:t>
      </w:r>
      <w:proofErr w:type="spellEnd"/>
      <w:r w:rsidR="0015163A" w:rsidRPr="0015163A">
        <w:t>. Umělci zobrazovali realistick</w:t>
      </w:r>
      <w:r>
        <w:t xml:space="preserve">y </w:t>
      </w:r>
      <w:r w:rsidR="0015163A" w:rsidRPr="0015163A">
        <w:t>krajin</w:t>
      </w:r>
      <w:r>
        <w:t>u</w:t>
      </w:r>
      <w:r w:rsidR="0015163A" w:rsidRPr="0015163A">
        <w:t>, p</w:t>
      </w:r>
      <w:r w:rsidRPr="0015163A">
        <w:t xml:space="preserve">racující muže a ženy, výjevy z běžného života. </w:t>
      </w:r>
    </w:p>
    <w:p w:rsidR="0015163A" w:rsidRPr="0015163A" w:rsidRDefault="002D4B8F" w:rsidP="0015163A">
      <w:r>
        <w:rPr>
          <w:noProof/>
        </w:rPr>
        <w:lastRenderedPageBreak/>
        <w:drawing>
          <wp:inline distT="0" distB="0" distL="0" distR="0" wp14:anchorId="6C03D855" wp14:editId="4610A076">
            <wp:extent cx="5760720" cy="2663045"/>
            <wp:effectExtent l="0" t="0" r="0" b="4445"/>
            <wp:docPr id="4" name="obrázek 4" descr="Image result for ilja re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ilja repi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6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163A" w:rsidRPr="0015163A">
        <w:t xml:space="preserve"> </w:t>
      </w:r>
    </w:p>
    <w:p w:rsidR="0015163A" w:rsidRDefault="002D4B8F" w:rsidP="0015163A">
      <w:r>
        <w:t xml:space="preserve">Ilja </w:t>
      </w:r>
      <w:proofErr w:type="spellStart"/>
      <w:r>
        <w:t>Repin</w:t>
      </w:r>
      <w:proofErr w:type="spellEnd"/>
      <w:r>
        <w:t xml:space="preserve"> – </w:t>
      </w:r>
      <w:proofErr w:type="spellStart"/>
      <w:r>
        <w:t>Burlaci</w:t>
      </w:r>
      <w:proofErr w:type="spellEnd"/>
      <w:r>
        <w:t xml:space="preserve"> na Volze</w:t>
      </w:r>
    </w:p>
    <w:p w:rsidR="002D4B8F" w:rsidRDefault="002D4B8F" w:rsidP="0015163A"/>
    <w:p w:rsidR="002D4B8F" w:rsidRPr="002D4B8F" w:rsidRDefault="002D4B8F" w:rsidP="002D4B8F">
      <w:pPr>
        <w:jc w:val="center"/>
        <w:rPr>
          <w:b/>
          <w:bCs/>
          <w:sz w:val="24"/>
          <w:szCs w:val="24"/>
        </w:rPr>
      </w:pPr>
      <w:r w:rsidRPr="002D4B8F">
        <w:rPr>
          <w:b/>
          <w:bCs/>
          <w:sz w:val="24"/>
          <w:szCs w:val="24"/>
        </w:rPr>
        <w:t>Literatura</w:t>
      </w:r>
    </w:p>
    <w:p w:rsidR="00A97E7A" w:rsidRPr="00010751" w:rsidRDefault="00A97E7A" w:rsidP="00A97E7A">
      <w:pPr>
        <w:rPr>
          <w:sz w:val="24"/>
          <w:szCs w:val="24"/>
          <w:u w:val="single"/>
        </w:rPr>
      </w:pPr>
      <w:r w:rsidRPr="00010751">
        <w:rPr>
          <w:sz w:val="24"/>
          <w:szCs w:val="24"/>
          <w:u w:val="single"/>
        </w:rPr>
        <w:t>Realismus</w:t>
      </w:r>
    </w:p>
    <w:p w:rsidR="002D4B8F" w:rsidRDefault="00010751" w:rsidP="002D4B8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2D4B8F">
        <w:rPr>
          <w:sz w:val="24"/>
          <w:szCs w:val="24"/>
        </w:rPr>
        <w:t>čebnice str. 72 – vypište si znaky realismus</w:t>
      </w:r>
    </w:p>
    <w:p w:rsidR="00010751" w:rsidRDefault="00010751" w:rsidP="00010751">
      <w:pPr>
        <w:pStyle w:val="Odstavecseseznamem"/>
        <w:rPr>
          <w:sz w:val="24"/>
          <w:szCs w:val="24"/>
        </w:rPr>
      </w:pPr>
    </w:p>
    <w:p w:rsidR="005C0F27" w:rsidRDefault="00A97E7A" w:rsidP="002D4B8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t</w:t>
      </w:r>
      <w:r w:rsidR="004E39C0">
        <w:rPr>
          <w:sz w:val="24"/>
          <w:szCs w:val="24"/>
        </w:rPr>
        <w:t>ypizace -</w:t>
      </w:r>
      <w:r w:rsidR="00112804" w:rsidRPr="00112804">
        <w:t xml:space="preserve"> </w:t>
      </w:r>
      <w:r w:rsidR="00112804" w:rsidRPr="00112804">
        <w:rPr>
          <w:sz w:val="24"/>
          <w:szCs w:val="24"/>
        </w:rPr>
        <w:t>umělecké</w:t>
      </w:r>
      <w:proofErr w:type="gramEnd"/>
      <w:r w:rsidR="00112804" w:rsidRPr="00112804">
        <w:rPr>
          <w:sz w:val="24"/>
          <w:szCs w:val="24"/>
        </w:rPr>
        <w:t xml:space="preserve"> zobecnění, výsledkem je typická postava = charakter a jednání má obecnou platnost pro určitou skupinu lidí</w:t>
      </w:r>
      <w:r w:rsidR="00426385">
        <w:rPr>
          <w:sz w:val="24"/>
          <w:szCs w:val="24"/>
        </w:rPr>
        <w:t>,</w:t>
      </w:r>
      <w:r w:rsidR="00426385" w:rsidRPr="00426385">
        <w:t xml:space="preserve"> </w:t>
      </w:r>
      <w:r w:rsidR="00426385" w:rsidRPr="00426385">
        <w:rPr>
          <w:sz w:val="24"/>
          <w:szCs w:val="24"/>
        </w:rPr>
        <w:t>autor zobecní vlastnosti typické pro skupinu lidí (měšťák, prostitutka, žebrák, ...)</w:t>
      </w:r>
    </w:p>
    <w:p w:rsidR="002D4B8F" w:rsidRDefault="00A97E7A" w:rsidP="002D4B8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5C0F27">
        <w:rPr>
          <w:sz w:val="24"/>
          <w:szCs w:val="24"/>
        </w:rPr>
        <w:t>roměňuje se vypravěč</w:t>
      </w:r>
      <w:r w:rsidR="009D27AA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9D27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 vševědoucího </w:t>
      </w:r>
      <w:proofErr w:type="gramStart"/>
      <w:r>
        <w:rPr>
          <w:sz w:val="24"/>
          <w:szCs w:val="24"/>
        </w:rPr>
        <w:t>( komentoval</w:t>
      </w:r>
      <w:proofErr w:type="gramEnd"/>
      <w:r>
        <w:rPr>
          <w:sz w:val="24"/>
          <w:szCs w:val="24"/>
        </w:rPr>
        <w:t xml:space="preserve"> děj, obracel se na čtenáře, odkrýval vnitřní motivaci postav) se stává neosobní ( pouze zprostředkovává děj)</w:t>
      </w:r>
      <w:r w:rsidR="00426385">
        <w:rPr>
          <w:sz w:val="24"/>
          <w:szCs w:val="24"/>
        </w:rPr>
        <w:t xml:space="preserve"> </w:t>
      </w:r>
      <w:r w:rsidR="004E39C0">
        <w:rPr>
          <w:sz w:val="24"/>
          <w:szCs w:val="24"/>
        </w:rPr>
        <w:t xml:space="preserve"> </w:t>
      </w:r>
    </w:p>
    <w:p w:rsidR="00010751" w:rsidRDefault="00010751" w:rsidP="00010751">
      <w:pPr>
        <w:pStyle w:val="Odstavecseseznamem"/>
        <w:rPr>
          <w:sz w:val="24"/>
          <w:szCs w:val="24"/>
        </w:rPr>
      </w:pPr>
    </w:p>
    <w:p w:rsidR="00A97E7A" w:rsidRDefault="00A97E7A" w:rsidP="002D4B8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010751">
        <w:rPr>
          <w:sz w:val="24"/>
          <w:szCs w:val="24"/>
          <w:u w:val="single"/>
        </w:rPr>
        <w:t>kritický realismus</w:t>
      </w:r>
      <w:r>
        <w:rPr>
          <w:sz w:val="24"/>
          <w:szCs w:val="24"/>
        </w:rPr>
        <w:t xml:space="preserve"> – umělecký směr, patří k nevýraznější </w:t>
      </w:r>
      <w:r w:rsidR="00010751">
        <w:rPr>
          <w:sz w:val="24"/>
          <w:szCs w:val="24"/>
        </w:rPr>
        <w:t>variantě</w:t>
      </w:r>
      <w:r>
        <w:rPr>
          <w:sz w:val="24"/>
          <w:szCs w:val="24"/>
        </w:rPr>
        <w:t xml:space="preserve"> realismu, je v něm zesílená kritičnost (kritika sociálních rozporů), reaguje na postavení dělníků, využívání dětské práce, hodnoty ve společnosti</w:t>
      </w:r>
      <w:r w:rsidR="00010751">
        <w:rPr>
          <w:sz w:val="24"/>
          <w:szCs w:val="24"/>
        </w:rPr>
        <w:t>, která je</w:t>
      </w:r>
      <w:r>
        <w:rPr>
          <w:sz w:val="24"/>
          <w:szCs w:val="24"/>
        </w:rPr>
        <w:t xml:space="preserve"> ovlivněn</w:t>
      </w:r>
      <w:r w:rsidR="00010751">
        <w:rPr>
          <w:sz w:val="24"/>
          <w:szCs w:val="24"/>
        </w:rPr>
        <w:t>á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penězi..</w:t>
      </w:r>
      <w:proofErr w:type="gramEnd"/>
    </w:p>
    <w:p w:rsidR="00A97E7A" w:rsidRDefault="00A97E7A" w:rsidP="00A97E7A">
      <w:pPr>
        <w:rPr>
          <w:sz w:val="24"/>
          <w:szCs w:val="24"/>
        </w:rPr>
      </w:pPr>
      <w:r w:rsidRPr="00010751">
        <w:rPr>
          <w:sz w:val="24"/>
          <w:szCs w:val="24"/>
          <w:u w:val="single"/>
        </w:rPr>
        <w:t>Naturalismus</w:t>
      </w:r>
      <w:r>
        <w:rPr>
          <w:sz w:val="24"/>
          <w:szCs w:val="24"/>
        </w:rPr>
        <w:t xml:space="preserve"> – z latinského natura = příroda</w:t>
      </w:r>
    </w:p>
    <w:p w:rsidR="00A97E7A" w:rsidRDefault="00A97E7A" w:rsidP="00A97E7A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jedná se o umělecký směr, který vznikl z realismu na konci 19.století </w:t>
      </w:r>
      <w:proofErr w:type="gramStart"/>
      <w:r>
        <w:rPr>
          <w:sz w:val="24"/>
          <w:szCs w:val="24"/>
        </w:rPr>
        <w:t>( někdy</w:t>
      </w:r>
      <w:proofErr w:type="gramEnd"/>
      <w:r>
        <w:rPr>
          <w:sz w:val="24"/>
          <w:szCs w:val="24"/>
        </w:rPr>
        <w:t xml:space="preserve"> se také uvádí 2.pol.19.st.)</w:t>
      </w:r>
    </w:p>
    <w:p w:rsidR="00A97E7A" w:rsidRDefault="00245A85" w:rsidP="00A97E7A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vychází z tehdejších poznatků, je ovlivněn pozitivismem (pozitivismus – filozofie, je pro ni typické přenášení přírodních zákonů na lidskou společnost</w:t>
      </w:r>
      <w:r w:rsidR="006900A4">
        <w:rPr>
          <w:sz w:val="24"/>
          <w:szCs w:val="24"/>
        </w:rPr>
        <w:t>,</w:t>
      </w:r>
      <w:r w:rsidR="006900A4" w:rsidRPr="006900A4">
        <w:t xml:space="preserve"> </w:t>
      </w:r>
      <w:r w:rsidR="006900A4" w:rsidRPr="006900A4">
        <w:rPr>
          <w:sz w:val="24"/>
          <w:szCs w:val="24"/>
        </w:rPr>
        <w:t>dokazuj</w:t>
      </w:r>
      <w:r w:rsidR="006900A4">
        <w:rPr>
          <w:sz w:val="24"/>
          <w:szCs w:val="24"/>
        </w:rPr>
        <w:t>e</w:t>
      </w:r>
      <w:r w:rsidR="006900A4" w:rsidRPr="006900A4">
        <w:rPr>
          <w:sz w:val="24"/>
          <w:szCs w:val="24"/>
        </w:rPr>
        <w:t>, že jen to je skutečné, co lze dokázat smysly a zkušeností</w:t>
      </w:r>
      <w:r w:rsidR="0041612B">
        <w:rPr>
          <w:sz w:val="24"/>
          <w:szCs w:val="24"/>
        </w:rPr>
        <w:t>)</w:t>
      </w:r>
    </w:p>
    <w:p w:rsidR="00010751" w:rsidRDefault="00010751" w:rsidP="00010751">
      <w:pPr>
        <w:pStyle w:val="Odstavecseseznamem"/>
        <w:rPr>
          <w:sz w:val="24"/>
          <w:szCs w:val="24"/>
        </w:rPr>
      </w:pPr>
    </w:p>
    <w:p w:rsidR="00010751" w:rsidRDefault="00802F4A" w:rsidP="00010751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základní rys </w:t>
      </w:r>
      <w:r w:rsidR="006900A4">
        <w:rPr>
          <w:sz w:val="24"/>
          <w:szCs w:val="24"/>
        </w:rPr>
        <w:t>naturalismu</w:t>
      </w:r>
      <w:r>
        <w:rPr>
          <w:sz w:val="24"/>
          <w:szCs w:val="24"/>
        </w:rPr>
        <w:t>– zdůrazňuje vliv dědičnosti na člověka, který je omezen a ovlivněn svou biologickou podstatou, sociálním prostředím, z něhož pochází (člověk je zachycen jako výsledek vlivu prostředí a dědičnosti)</w:t>
      </w:r>
      <w:r w:rsidR="006900A4">
        <w:rPr>
          <w:sz w:val="24"/>
          <w:szCs w:val="24"/>
        </w:rPr>
        <w:t>, je ovládán pudy, instinkty</w:t>
      </w:r>
    </w:p>
    <w:p w:rsidR="00010751" w:rsidRPr="00010751" w:rsidRDefault="00010751" w:rsidP="00010751">
      <w:pPr>
        <w:pStyle w:val="Odstavecseseznamem"/>
        <w:rPr>
          <w:sz w:val="24"/>
          <w:szCs w:val="24"/>
        </w:rPr>
      </w:pPr>
    </w:p>
    <w:p w:rsidR="00010751" w:rsidRPr="00010751" w:rsidRDefault="00010751" w:rsidP="00010751">
      <w:pPr>
        <w:pStyle w:val="Odstavecseseznamem"/>
        <w:rPr>
          <w:sz w:val="24"/>
          <w:szCs w:val="24"/>
        </w:rPr>
      </w:pPr>
    </w:p>
    <w:p w:rsidR="006900A4" w:rsidRDefault="006900A4" w:rsidP="00A97E7A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další znaky – </w:t>
      </w:r>
      <w:r w:rsidR="00C8501C">
        <w:rPr>
          <w:sz w:val="24"/>
          <w:szCs w:val="24"/>
        </w:rPr>
        <w:t xml:space="preserve">popisuje i negativní jevy ve společnosti </w:t>
      </w:r>
      <w:proofErr w:type="gramStart"/>
      <w:r w:rsidR="00C8501C">
        <w:rPr>
          <w:sz w:val="24"/>
          <w:szCs w:val="24"/>
        </w:rPr>
        <w:t>( chudoba</w:t>
      </w:r>
      <w:proofErr w:type="gramEnd"/>
      <w:r w:rsidR="00C8501C">
        <w:rPr>
          <w:sz w:val="24"/>
          <w:szCs w:val="24"/>
        </w:rPr>
        <w:t>, nemoci, alkoholismus)</w:t>
      </w:r>
    </w:p>
    <w:p w:rsidR="00C8501C" w:rsidRDefault="00C8501C" w:rsidP="00C8501C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věrně zobrazuje postavy, prostředí, situace </w:t>
      </w:r>
      <w:proofErr w:type="gramStart"/>
      <w:r>
        <w:rPr>
          <w:sz w:val="24"/>
          <w:szCs w:val="24"/>
        </w:rPr>
        <w:t>( i</w:t>
      </w:r>
      <w:proofErr w:type="gramEnd"/>
      <w:r>
        <w:rPr>
          <w:sz w:val="24"/>
          <w:szCs w:val="24"/>
        </w:rPr>
        <w:t xml:space="preserve"> drastické scény </w:t>
      </w:r>
      <w:proofErr w:type="spellStart"/>
      <w:r>
        <w:rPr>
          <w:sz w:val="24"/>
          <w:szCs w:val="24"/>
        </w:rPr>
        <w:t>např.umírání</w:t>
      </w:r>
      <w:proofErr w:type="spellEnd"/>
      <w:r>
        <w:rPr>
          <w:sz w:val="24"/>
          <w:szCs w:val="24"/>
        </w:rPr>
        <w:t>)</w:t>
      </w:r>
    </w:p>
    <w:p w:rsidR="00C8501C" w:rsidRDefault="00C8501C" w:rsidP="00C8501C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projevuje se v něm pesimismus</w:t>
      </w:r>
    </w:p>
    <w:p w:rsidR="0068342B" w:rsidRDefault="009E31AD" w:rsidP="00C8501C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hrdinové byli lidé z nižších společenských vrstev, jejich chování autor nezaujatě popisuje jako pozorovatel</w:t>
      </w:r>
    </w:p>
    <w:p w:rsidR="00C8501C" w:rsidRPr="00C8501C" w:rsidRDefault="00C8501C" w:rsidP="00C8501C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hlavní představitel – </w:t>
      </w:r>
      <w:proofErr w:type="spellStart"/>
      <w:r w:rsidR="00010751">
        <w:rPr>
          <w:sz w:val="24"/>
          <w:szCs w:val="24"/>
        </w:rPr>
        <w:t>É</w:t>
      </w:r>
      <w:r>
        <w:rPr>
          <w:sz w:val="24"/>
          <w:szCs w:val="24"/>
        </w:rPr>
        <w:t>mile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Zola</w:t>
      </w:r>
      <w:proofErr w:type="spellEnd"/>
      <w:r>
        <w:rPr>
          <w:sz w:val="24"/>
          <w:szCs w:val="24"/>
        </w:rPr>
        <w:t xml:space="preserve">, dále Guy de </w:t>
      </w:r>
      <w:proofErr w:type="spellStart"/>
      <w:r>
        <w:rPr>
          <w:sz w:val="24"/>
          <w:szCs w:val="24"/>
        </w:rPr>
        <w:t>Maupassant</w:t>
      </w:r>
      <w:proofErr w:type="spellEnd"/>
    </w:p>
    <w:sectPr w:rsidR="00C8501C" w:rsidRPr="00C8501C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183" w:rsidRDefault="007B1183" w:rsidP="00010751">
      <w:pPr>
        <w:spacing w:after="0" w:line="240" w:lineRule="auto"/>
      </w:pPr>
      <w:r>
        <w:separator/>
      </w:r>
    </w:p>
  </w:endnote>
  <w:endnote w:type="continuationSeparator" w:id="0">
    <w:p w:rsidR="007B1183" w:rsidRDefault="007B1183" w:rsidP="00010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altName w:val="Segoe UI Emoji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5277825"/>
      <w:docPartObj>
        <w:docPartGallery w:val="Page Numbers (Bottom of Page)"/>
        <w:docPartUnique/>
      </w:docPartObj>
    </w:sdtPr>
    <w:sdtEndPr/>
    <w:sdtContent>
      <w:p w:rsidR="00010751" w:rsidRDefault="0001075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10751" w:rsidRDefault="000107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183" w:rsidRDefault="007B1183" w:rsidP="00010751">
      <w:pPr>
        <w:spacing w:after="0" w:line="240" w:lineRule="auto"/>
      </w:pPr>
      <w:r>
        <w:separator/>
      </w:r>
    </w:p>
  </w:footnote>
  <w:footnote w:type="continuationSeparator" w:id="0">
    <w:p w:rsidR="007B1183" w:rsidRDefault="007B1183" w:rsidP="00010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B0B5B"/>
    <w:multiLevelType w:val="hybridMultilevel"/>
    <w:tmpl w:val="6674E9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26AC7"/>
    <w:multiLevelType w:val="hybridMultilevel"/>
    <w:tmpl w:val="2B920442"/>
    <w:lvl w:ilvl="0" w:tplc="4A424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6069D4"/>
    <w:multiLevelType w:val="hybridMultilevel"/>
    <w:tmpl w:val="32D6A9DC"/>
    <w:lvl w:ilvl="0" w:tplc="258CE1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7172F"/>
    <w:multiLevelType w:val="hybridMultilevel"/>
    <w:tmpl w:val="2D28DD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C2B6A"/>
    <w:multiLevelType w:val="hybridMultilevel"/>
    <w:tmpl w:val="0FD26DB6"/>
    <w:lvl w:ilvl="0" w:tplc="E1EA7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0B61C9"/>
    <w:multiLevelType w:val="hybridMultilevel"/>
    <w:tmpl w:val="E45A15F6"/>
    <w:lvl w:ilvl="0" w:tplc="0A64E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5A"/>
    <w:rsid w:val="00010751"/>
    <w:rsid w:val="00112804"/>
    <w:rsid w:val="0015163A"/>
    <w:rsid w:val="00170C21"/>
    <w:rsid w:val="00175D3F"/>
    <w:rsid w:val="00245A85"/>
    <w:rsid w:val="00286A93"/>
    <w:rsid w:val="0029681D"/>
    <w:rsid w:val="002D4B8F"/>
    <w:rsid w:val="00345AB5"/>
    <w:rsid w:val="0041612B"/>
    <w:rsid w:val="00426385"/>
    <w:rsid w:val="004A68EB"/>
    <w:rsid w:val="004B1D1C"/>
    <w:rsid w:val="004E39C0"/>
    <w:rsid w:val="004F4EFE"/>
    <w:rsid w:val="00550544"/>
    <w:rsid w:val="005C0F27"/>
    <w:rsid w:val="0068342B"/>
    <w:rsid w:val="006900A4"/>
    <w:rsid w:val="007466B3"/>
    <w:rsid w:val="0075477F"/>
    <w:rsid w:val="00762F5A"/>
    <w:rsid w:val="007B1183"/>
    <w:rsid w:val="00802F4A"/>
    <w:rsid w:val="00804998"/>
    <w:rsid w:val="008260C9"/>
    <w:rsid w:val="0088230E"/>
    <w:rsid w:val="00953B8A"/>
    <w:rsid w:val="009D27AA"/>
    <w:rsid w:val="009E31AD"/>
    <w:rsid w:val="00A701FB"/>
    <w:rsid w:val="00A97E7A"/>
    <w:rsid w:val="00C7336A"/>
    <w:rsid w:val="00C8501C"/>
    <w:rsid w:val="00CB790B"/>
    <w:rsid w:val="00D5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C454E"/>
  <w15:chartTrackingRefBased/>
  <w15:docId w15:val="{5D8F88BE-AE7B-4BE7-A963-3B645420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054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054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50544"/>
    <w:pPr>
      <w:ind w:left="720"/>
      <w:contextualSpacing/>
    </w:pPr>
  </w:style>
  <w:style w:type="table" w:styleId="Mkatabulky">
    <w:name w:val="Table Grid"/>
    <w:basedOn w:val="Normlntabulka"/>
    <w:uiPriority w:val="39"/>
    <w:rsid w:val="00746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10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0751"/>
  </w:style>
  <w:style w:type="paragraph" w:styleId="Zpat">
    <w:name w:val="footer"/>
    <w:basedOn w:val="Normln"/>
    <w:link w:val="ZpatChar"/>
    <w:uiPriority w:val="99"/>
    <w:unhideWhenUsed/>
    <w:rsid w:val="00010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0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etova@gymkrom.cz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1.xls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52B2A-9C51-4920-88EB-85D44C735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975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Pito2</dc:creator>
  <cp:keywords/>
  <dc:description/>
  <cp:lastModifiedBy>Pito2</cp:lastModifiedBy>
  <cp:revision>19</cp:revision>
  <dcterms:created xsi:type="dcterms:W3CDTF">2020-03-18T16:42:00Z</dcterms:created>
  <dcterms:modified xsi:type="dcterms:W3CDTF">2020-03-18T20:37:00Z</dcterms:modified>
</cp:coreProperties>
</file>