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34" w:rsidRPr="006F3E34" w:rsidRDefault="006F3E34" w:rsidP="006F3E34">
      <w:pPr>
        <w:pStyle w:val="Nadpis2"/>
        <w:spacing w:line="240" w:lineRule="auto"/>
        <w:rPr>
          <w:rFonts w:ascii="Helvetica" w:hAnsi="Helvetica"/>
          <w:u w:val="single"/>
        </w:rPr>
      </w:pPr>
      <w:r w:rsidRPr="006F3E34">
        <w:rPr>
          <w:rFonts w:ascii="Helvetica" w:hAnsi="Helvetica"/>
          <w:u w:val="single"/>
        </w:rPr>
        <w:t>Majetek firmy</w:t>
      </w:r>
    </w:p>
    <w:p w:rsidR="006F3E34" w:rsidRDefault="006F3E34" w:rsidP="006F3E34">
      <w:pPr>
        <w:spacing w:line="240" w:lineRule="auto"/>
        <w:rPr>
          <w:rFonts w:ascii="Helvetica" w:hAnsi="Helvetica"/>
          <w:color w:val="333333"/>
          <w:u w:color="333333"/>
        </w:rPr>
      </w:pPr>
      <w:r>
        <w:rPr>
          <w:rFonts w:ascii="Helvetica" w:hAnsi="Helvetica"/>
          <w:color w:val="333333"/>
          <w:u w:color="333333"/>
        </w:rPr>
        <w:t xml:space="preserve">Prostředky, </w:t>
      </w:r>
      <w:proofErr w:type="spellStart"/>
      <w:r>
        <w:rPr>
          <w:rFonts w:ascii="Helvetica" w:hAnsi="Helvetica"/>
          <w:color w:val="333333"/>
          <w:u w:color="333333"/>
        </w:rPr>
        <w:t>kter</w:t>
      </w:r>
      <w:proofErr w:type="spellEnd"/>
      <w:r>
        <w:rPr>
          <w:rFonts w:ascii="Helvetica" w:hAnsi="Helvetica"/>
          <w:color w:val="333333"/>
          <w:u w:color="333333"/>
          <w:lang w:val="fr-FR"/>
        </w:rPr>
        <w:t xml:space="preserve">é </w:t>
      </w:r>
      <w:r>
        <w:rPr>
          <w:rFonts w:ascii="Helvetica" w:hAnsi="Helvetica"/>
          <w:color w:val="333333"/>
          <w:u w:color="333333"/>
        </w:rPr>
        <w:t>podniky využívají k zajištění své činnosti a dosažení svých cílů, označujeme jako majetek.</w:t>
      </w:r>
    </w:p>
    <w:p w:rsidR="006F3E34" w:rsidRDefault="006F3E34" w:rsidP="006F3E34">
      <w:pPr>
        <w:spacing w:line="240" w:lineRule="auto"/>
        <w:rPr>
          <w:rFonts w:ascii="Helvetica" w:eastAsia="Helvetica" w:hAnsi="Helvetica" w:cs="Helvetica"/>
          <w:color w:val="333333"/>
          <w:u w:color="333333"/>
        </w:rPr>
      </w:pPr>
    </w:p>
    <w:p w:rsidR="006F3E34" w:rsidRDefault="006F3E34" w:rsidP="006F3E34">
      <w:pPr>
        <w:pStyle w:val="Nadpis2"/>
        <w:spacing w:line="240" w:lineRule="auto"/>
        <w:rPr>
          <w:rFonts w:ascii="Helvetica" w:hAnsi="Helvetica"/>
          <w:sz w:val="22"/>
          <w:szCs w:val="22"/>
          <w:u w:val="single"/>
        </w:rPr>
      </w:pPr>
      <w:r w:rsidRPr="006F3E34">
        <w:rPr>
          <w:rFonts w:ascii="Helvetica" w:hAnsi="Helvetica"/>
          <w:sz w:val="22"/>
          <w:szCs w:val="22"/>
          <w:u w:val="single"/>
        </w:rPr>
        <w:t xml:space="preserve">Členění majetku podle druhu: </w:t>
      </w:r>
    </w:p>
    <w:p w:rsidR="00A55D6C" w:rsidRPr="00A55D6C" w:rsidRDefault="00A55D6C" w:rsidP="00A55D6C"/>
    <w:p w:rsidR="006F3E34" w:rsidRPr="00A55D6C" w:rsidRDefault="006F3E34" w:rsidP="00A55D6C">
      <w:pPr>
        <w:pStyle w:val="Nadpis2"/>
        <w:spacing w:line="24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1. aktiva firmy = majetek, který firma vlastní</w:t>
      </w:r>
    </w:p>
    <w:p w:rsidR="006F3E34" w:rsidRDefault="006F3E34" w:rsidP="006F3E34">
      <w:pPr>
        <w:pStyle w:val="Nadpis3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a) dlouhodobý majetek = stálá aktiva</w:t>
      </w:r>
    </w:p>
    <w:p w:rsidR="006F3E34" w:rsidRDefault="006F3E34" w:rsidP="006F3E34">
      <w:pPr>
        <w:spacing w:after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</w:rPr>
        <w:t xml:space="preserve">      </w:t>
      </w:r>
      <w:r w:rsidRPr="006F3E34">
        <w:rPr>
          <w:rFonts w:ascii="Helvetica" w:hAnsi="Helvetica"/>
          <w:b/>
        </w:rPr>
        <w:t>- hmotný</w:t>
      </w:r>
      <w:r>
        <w:rPr>
          <w:rFonts w:ascii="Helvetica" w:hAnsi="Helvetica"/>
        </w:rPr>
        <w:t xml:space="preserve"> (stroje, budovy, dopravní prostředky)</w:t>
      </w:r>
    </w:p>
    <w:p w:rsidR="006F3E34" w:rsidRDefault="006F3E34" w:rsidP="006F3E34">
      <w:pPr>
        <w:pStyle w:val="Odstavecseseznamem"/>
        <w:numPr>
          <w:ilvl w:val="0"/>
          <w:numId w:val="4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musí mít min. hodnotu 40 </w:t>
      </w:r>
      <w:r>
        <w:rPr>
          <w:rFonts w:ascii="Helvetica" w:hAnsi="Helvetica"/>
          <w:lang w:val="de-DE"/>
        </w:rPr>
        <w:t>000 K</w:t>
      </w:r>
      <w:r>
        <w:rPr>
          <w:rFonts w:ascii="Helvetica" w:hAnsi="Helvetica"/>
        </w:rPr>
        <w:t>č</w:t>
      </w:r>
    </w:p>
    <w:p w:rsidR="006F3E34" w:rsidRPr="006F3E34" w:rsidRDefault="006F3E34" w:rsidP="006F3E34">
      <w:pPr>
        <w:pStyle w:val="Odstavecseseznamem"/>
        <w:numPr>
          <w:ilvl w:val="0"/>
          <w:numId w:val="4"/>
        </w:numPr>
        <w:spacing w:after="0" w:line="240" w:lineRule="auto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>pou</w:t>
      </w:r>
      <w:proofErr w:type="spellStart"/>
      <w:r>
        <w:rPr>
          <w:rFonts w:ascii="Helvetica" w:hAnsi="Helvetica"/>
        </w:rPr>
        <w:t>žívání</w:t>
      </w:r>
      <w:proofErr w:type="spellEnd"/>
      <w:r>
        <w:rPr>
          <w:rFonts w:ascii="Helvetica" w:hAnsi="Helvetica"/>
        </w:rPr>
        <w:t xml:space="preserve"> </w:t>
      </w:r>
      <w:r>
        <w:rPr>
          <w:rFonts w:ascii="Helvetica" w:hAnsi="Helvetica"/>
          <w:lang w:val="it-IT"/>
        </w:rPr>
        <w:t>del</w:t>
      </w:r>
      <w:proofErr w:type="spellStart"/>
      <w:r>
        <w:rPr>
          <w:rFonts w:ascii="Helvetica" w:hAnsi="Helvetica"/>
        </w:rPr>
        <w:t>ší</w:t>
      </w:r>
      <w:proofErr w:type="spellEnd"/>
      <w:r>
        <w:rPr>
          <w:rFonts w:ascii="Helvetica" w:hAnsi="Helvetica"/>
        </w:rPr>
        <w:t xml:space="preserve"> než 1 rok</w:t>
      </w:r>
    </w:p>
    <w:p w:rsidR="006F3E34" w:rsidRPr="006F3E34" w:rsidRDefault="006F3E34" w:rsidP="006F3E34">
      <w:pPr>
        <w:pStyle w:val="Odstavecseseznamem"/>
        <w:spacing w:after="0" w:line="240" w:lineRule="auto"/>
        <w:rPr>
          <w:rFonts w:ascii="Helvetica" w:hAnsi="Helvetica"/>
          <w:lang w:val="fr-FR"/>
        </w:rPr>
      </w:pPr>
    </w:p>
    <w:p w:rsidR="006F3E34" w:rsidRDefault="006F3E34" w:rsidP="006F3E34">
      <w:pPr>
        <w:spacing w:after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lang w:val="de-DE"/>
        </w:rPr>
        <w:t xml:space="preserve">      </w:t>
      </w:r>
      <w:r w:rsidRPr="006F3E34">
        <w:rPr>
          <w:rFonts w:ascii="Helvetica" w:hAnsi="Helvetica"/>
          <w:b/>
          <w:lang w:val="de-DE"/>
        </w:rPr>
        <w:t xml:space="preserve">- </w:t>
      </w:r>
      <w:proofErr w:type="spellStart"/>
      <w:r w:rsidRPr="006F3E34">
        <w:rPr>
          <w:rFonts w:ascii="Helvetica" w:hAnsi="Helvetica"/>
          <w:b/>
          <w:lang w:val="de-DE"/>
        </w:rPr>
        <w:t>nehmotn</w:t>
      </w:r>
      <w:proofErr w:type="spellEnd"/>
      <w:r w:rsidRPr="006F3E34">
        <w:rPr>
          <w:rFonts w:ascii="Helvetica" w:hAnsi="Helvetica"/>
          <w:b/>
        </w:rPr>
        <w:t>ý</w:t>
      </w:r>
      <w:r>
        <w:rPr>
          <w:rFonts w:ascii="Helvetica" w:hAnsi="Helvetica"/>
        </w:rPr>
        <w:t xml:space="preserve"> (</w:t>
      </w:r>
      <w:proofErr w:type="spellStart"/>
      <w:r>
        <w:rPr>
          <w:rFonts w:ascii="Helvetica" w:hAnsi="Helvetica"/>
          <w:lang w:val="en-US"/>
        </w:rPr>
        <w:t>licence</w:t>
      </w:r>
      <w:proofErr w:type="spellEnd"/>
      <w:r>
        <w:rPr>
          <w:rFonts w:ascii="Helvetica" w:hAnsi="Helvetica"/>
          <w:lang w:val="en-US"/>
        </w:rPr>
        <w:t>, know-how, software</w:t>
      </w:r>
      <w:r>
        <w:rPr>
          <w:rFonts w:ascii="Helvetica" w:hAnsi="Helvetica"/>
        </w:rPr>
        <w:t>)</w:t>
      </w:r>
    </w:p>
    <w:p w:rsidR="006F3E34" w:rsidRDefault="006F3E34" w:rsidP="006F3E34">
      <w:pPr>
        <w:pStyle w:val="Odstavecseseznamem"/>
        <w:numPr>
          <w:ilvl w:val="0"/>
          <w:numId w:val="4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min. hodnota – 60 </w:t>
      </w:r>
      <w:r>
        <w:rPr>
          <w:rFonts w:ascii="Helvetica" w:hAnsi="Helvetica"/>
          <w:lang w:val="de-DE"/>
        </w:rPr>
        <w:t>000 K</w:t>
      </w:r>
      <w:r>
        <w:rPr>
          <w:rFonts w:ascii="Helvetica" w:hAnsi="Helvetica"/>
        </w:rPr>
        <w:t>č.</w:t>
      </w:r>
    </w:p>
    <w:p w:rsidR="006F3E34" w:rsidRPr="006F3E34" w:rsidRDefault="006F3E34" w:rsidP="006F3E34">
      <w:pPr>
        <w:pStyle w:val="Odstavecseseznamem"/>
        <w:numPr>
          <w:ilvl w:val="0"/>
          <w:numId w:val="4"/>
        </w:numPr>
        <w:spacing w:after="0" w:line="240" w:lineRule="auto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>pou</w:t>
      </w:r>
      <w:proofErr w:type="spellStart"/>
      <w:r>
        <w:rPr>
          <w:rFonts w:ascii="Helvetica" w:hAnsi="Helvetica"/>
        </w:rPr>
        <w:t>žitelnost</w:t>
      </w:r>
      <w:proofErr w:type="spellEnd"/>
      <w:r>
        <w:rPr>
          <w:rFonts w:ascii="Helvetica" w:hAnsi="Helvetica"/>
        </w:rPr>
        <w:t xml:space="preserve"> 1 rok, odepisuje se z daní </w:t>
      </w:r>
    </w:p>
    <w:p w:rsidR="006F3E34" w:rsidRDefault="006F3E34" w:rsidP="006F3E34">
      <w:pPr>
        <w:pStyle w:val="Odstavecseseznamem"/>
        <w:spacing w:after="0" w:line="240" w:lineRule="auto"/>
        <w:rPr>
          <w:rFonts w:ascii="Helvetica" w:hAnsi="Helvetica"/>
          <w:lang w:val="fr-FR"/>
        </w:rPr>
      </w:pPr>
    </w:p>
    <w:p w:rsidR="006F3E34" w:rsidRPr="006F3E34" w:rsidRDefault="006F3E34" w:rsidP="006F3E34">
      <w:pPr>
        <w:spacing w:after="0" w:line="240" w:lineRule="auto"/>
        <w:rPr>
          <w:rFonts w:ascii="Helvetica" w:eastAsia="Helvetica" w:hAnsi="Helvetica" w:cs="Helvetica"/>
          <w:b/>
        </w:rPr>
      </w:pPr>
      <w:r>
        <w:rPr>
          <w:rFonts w:ascii="Helvetica" w:hAnsi="Helvetica"/>
          <w:b/>
        </w:rPr>
        <w:t xml:space="preserve">      </w:t>
      </w:r>
      <w:r w:rsidRPr="006F3E34">
        <w:rPr>
          <w:rFonts w:ascii="Helvetica" w:hAnsi="Helvetica"/>
          <w:b/>
        </w:rPr>
        <w:t>-</w:t>
      </w:r>
      <w:r>
        <w:rPr>
          <w:rFonts w:ascii="Helvetica" w:hAnsi="Helvetica"/>
          <w:b/>
        </w:rPr>
        <w:t xml:space="preserve"> </w:t>
      </w:r>
      <w:r w:rsidRPr="006F3E34">
        <w:rPr>
          <w:rFonts w:ascii="Helvetica" w:hAnsi="Helvetica"/>
          <w:b/>
        </w:rPr>
        <w:t xml:space="preserve">finanční </w:t>
      </w:r>
    </w:p>
    <w:p w:rsidR="006F3E34" w:rsidRDefault="006F3E34" w:rsidP="006F3E34">
      <w:pPr>
        <w:pStyle w:val="Odstavecseseznamem"/>
        <w:numPr>
          <w:ilvl w:val="0"/>
          <w:numId w:val="4"/>
        </w:numPr>
        <w:spacing w:after="0" w:line="240" w:lineRule="auto"/>
        <w:rPr>
          <w:rFonts w:ascii="Helvetica" w:hAnsi="Helvetica"/>
          <w:lang w:val="de-DE"/>
        </w:rPr>
      </w:pPr>
      <w:proofErr w:type="spellStart"/>
      <w:r>
        <w:rPr>
          <w:rFonts w:ascii="Helvetica" w:hAnsi="Helvetica"/>
          <w:lang w:val="de-DE"/>
        </w:rPr>
        <w:t>nen</w:t>
      </w:r>
      <w:proofErr w:type="spellEnd"/>
      <w:r>
        <w:rPr>
          <w:rFonts w:ascii="Helvetica" w:hAnsi="Helvetica"/>
        </w:rPr>
        <w:t>í min. hodnota</w:t>
      </w:r>
    </w:p>
    <w:p w:rsidR="006F3E34" w:rsidRDefault="006F3E34" w:rsidP="006F3E34">
      <w:pPr>
        <w:pStyle w:val="Odstavecseseznamem"/>
        <w:numPr>
          <w:ilvl w:val="0"/>
          <w:numId w:val="4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dlouhodobá investice (akcie, obligace)</w:t>
      </w:r>
    </w:p>
    <w:p w:rsidR="006F3E34" w:rsidRDefault="006F3E34" w:rsidP="006F3E34">
      <w:pPr>
        <w:pStyle w:val="Odstavecseseznamem"/>
        <w:numPr>
          <w:ilvl w:val="0"/>
          <w:numId w:val="4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neodepisuje se z daní</w:t>
      </w:r>
    </w:p>
    <w:p w:rsidR="006F3E34" w:rsidRDefault="006F3E34" w:rsidP="006F3E34">
      <w:pPr>
        <w:pStyle w:val="Odstavecseseznamem"/>
        <w:numPr>
          <w:ilvl w:val="0"/>
          <w:numId w:val="4"/>
        </w:numPr>
        <w:spacing w:after="0" w:line="240" w:lineRule="auto"/>
        <w:rPr>
          <w:rFonts w:ascii="Helvetica" w:hAnsi="Helvetica"/>
        </w:rPr>
      </w:pPr>
    </w:p>
    <w:p w:rsidR="006F3E34" w:rsidRDefault="006F3E34" w:rsidP="006F3E34">
      <w:pPr>
        <w:spacing w:after="0" w:line="240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b) krátkodobý majetek = oběžná aktiva</w:t>
      </w:r>
    </w:p>
    <w:p w:rsidR="006F3E34" w:rsidRDefault="006F3E34" w:rsidP="006F3E34">
      <w:pPr>
        <w:pStyle w:val="Nadpis3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   - zásoby</w:t>
      </w:r>
    </w:p>
    <w:p w:rsidR="006F3E34" w:rsidRDefault="006F3E34" w:rsidP="006F3E34">
      <w:pPr>
        <w:pStyle w:val="Odstavecseseznamem"/>
        <w:numPr>
          <w:ilvl w:val="0"/>
          <w:numId w:val="4"/>
        </w:numPr>
        <w:spacing w:after="0" w:line="240" w:lineRule="auto"/>
        <w:rPr>
          <w:rFonts w:ascii="Helvetica" w:hAnsi="Helvetica"/>
          <w:lang w:val="it-IT"/>
        </w:rPr>
      </w:pPr>
      <w:r>
        <w:rPr>
          <w:rFonts w:ascii="Helvetica" w:hAnsi="Helvetica"/>
          <w:i/>
          <w:iCs/>
          <w:lang w:val="it-IT"/>
        </w:rPr>
        <w:t>materi</w:t>
      </w:r>
      <w:proofErr w:type="spellStart"/>
      <w:r>
        <w:rPr>
          <w:rFonts w:ascii="Helvetica" w:hAnsi="Helvetica"/>
          <w:i/>
          <w:iCs/>
        </w:rPr>
        <w:t>ál</w:t>
      </w:r>
      <w:proofErr w:type="spellEnd"/>
      <w:r>
        <w:rPr>
          <w:rFonts w:ascii="Helvetica" w:hAnsi="Helvetica"/>
        </w:rPr>
        <w:t xml:space="preserve"> – </w:t>
      </w:r>
      <w:proofErr w:type="spellStart"/>
      <w:r>
        <w:rPr>
          <w:rFonts w:ascii="Helvetica" w:hAnsi="Helvetica"/>
        </w:rPr>
        <w:t>kancelářsk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potřeby, lepicí pásky, kladívka, č</w:t>
      </w:r>
      <w:r>
        <w:rPr>
          <w:rFonts w:ascii="Helvetica" w:hAnsi="Helvetica"/>
          <w:lang w:val="it-IT"/>
        </w:rPr>
        <w:t>istic</w:t>
      </w:r>
      <w:r>
        <w:rPr>
          <w:rFonts w:ascii="Helvetica" w:hAnsi="Helvetica"/>
        </w:rPr>
        <w:t>í prostředky, …</w:t>
      </w:r>
    </w:p>
    <w:p w:rsidR="006F3E34" w:rsidRDefault="006F3E34" w:rsidP="006F3E34">
      <w:pPr>
        <w:pStyle w:val="Odstavecseseznamem"/>
        <w:numPr>
          <w:ilvl w:val="0"/>
          <w:numId w:val="4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  <w:i/>
          <w:iCs/>
        </w:rPr>
        <w:t xml:space="preserve">zboží – </w:t>
      </w:r>
      <w:r>
        <w:rPr>
          <w:rFonts w:ascii="Helvetica" w:hAnsi="Helvetica"/>
        </w:rPr>
        <w:t>slouží pouze k </w:t>
      </w:r>
      <w:r>
        <w:rPr>
          <w:rFonts w:ascii="Helvetica" w:hAnsi="Helvetica"/>
          <w:lang w:val="it-IT"/>
        </w:rPr>
        <w:t>dal</w:t>
      </w:r>
      <w:proofErr w:type="spellStart"/>
      <w:r>
        <w:rPr>
          <w:rFonts w:ascii="Helvetica" w:hAnsi="Helvetica"/>
        </w:rPr>
        <w:t>šímu</w:t>
      </w:r>
      <w:proofErr w:type="spellEnd"/>
      <w:r>
        <w:rPr>
          <w:rFonts w:ascii="Helvetica" w:hAnsi="Helvetica"/>
        </w:rPr>
        <w:t xml:space="preserve"> prodeji</w:t>
      </w:r>
    </w:p>
    <w:p w:rsidR="006F3E34" w:rsidRDefault="006F3E34" w:rsidP="006F3E34">
      <w:pPr>
        <w:pStyle w:val="Odstavecseseznamem"/>
        <w:numPr>
          <w:ilvl w:val="0"/>
          <w:numId w:val="4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  <w:i/>
          <w:iCs/>
        </w:rPr>
        <w:t>zvířata</w:t>
      </w:r>
      <w:r>
        <w:rPr>
          <w:rFonts w:ascii="Helvetica" w:hAnsi="Helvetica"/>
        </w:rPr>
        <w:t xml:space="preserve"> – vykrmím, porazím, zpracuji, prodám – př. kuřata pro chov na maso, ale nepatří </w:t>
      </w:r>
      <w:r>
        <w:rPr>
          <w:rFonts w:ascii="Helvetica" w:hAnsi="Helvetica"/>
          <w:lang w:val="pt-PT"/>
        </w:rPr>
        <w:t>sem p</w:t>
      </w:r>
      <w:r>
        <w:rPr>
          <w:rFonts w:ascii="Helvetica" w:hAnsi="Helvetica"/>
        </w:rPr>
        <w:t xml:space="preserve">ř. plemenný býk, kůň, </w:t>
      </w:r>
      <w:proofErr w:type="spellStart"/>
      <w:r>
        <w:rPr>
          <w:rFonts w:ascii="Helvetica" w:hAnsi="Helvetica"/>
        </w:rPr>
        <w:t>zvíř</w:t>
      </w:r>
      <w:proofErr w:type="spellEnd"/>
      <w:r>
        <w:rPr>
          <w:rFonts w:ascii="Helvetica" w:hAnsi="Helvetica"/>
          <w:lang w:val="it-IT"/>
        </w:rPr>
        <w:t>ata v</w:t>
      </w:r>
      <w:r>
        <w:rPr>
          <w:rFonts w:ascii="Helvetica" w:hAnsi="Helvetica"/>
        </w:rPr>
        <w:t> ZOO (dlouhodobý majetek)</w:t>
      </w:r>
    </w:p>
    <w:p w:rsidR="006F3E34" w:rsidRDefault="006F3E34" w:rsidP="006F3E34">
      <w:pPr>
        <w:pStyle w:val="Odstavecseseznamem"/>
        <w:numPr>
          <w:ilvl w:val="0"/>
          <w:numId w:val="4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  <w:i/>
          <w:iCs/>
        </w:rPr>
        <w:t>polotovary</w:t>
      </w:r>
    </w:p>
    <w:p w:rsidR="006F3E34" w:rsidRDefault="006F3E34" w:rsidP="006F3E34">
      <w:pPr>
        <w:pStyle w:val="Odstavecseseznamem"/>
        <w:numPr>
          <w:ilvl w:val="0"/>
          <w:numId w:val="4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  <w:i/>
          <w:iCs/>
        </w:rPr>
        <w:t xml:space="preserve">nedokončená </w:t>
      </w:r>
      <w:proofErr w:type="spellStart"/>
      <w:r>
        <w:rPr>
          <w:rFonts w:ascii="Helvetica" w:hAnsi="Helvetica"/>
          <w:i/>
          <w:iCs/>
        </w:rPr>
        <w:t>vý</w:t>
      </w:r>
      <w:r>
        <w:rPr>
          <w:rFonts w:ascii="Helvetica" w:hAnsi="Helvetica"/>
          <w:i/>
          <w:iCs/>
          <w:lang w:val="en-US"/>
        </w:rPr>
        <w:t>roba</w:t>
      </w:r>
      <w:proofErr w:type="spellEnd"/>
    </w:p>
    <w:p w:rsidR="006F3E34" w:rsidRPr="006F3E34" w:rsidRDefault="006F3E34" w:rsidP="006F3E34">
      <w:pPr>
        <w:pStyle w:val="Odstavecseseznamem"/>
        <w:numPr>
          <w:ilvl w:val="0"/>
          <w:numId w:val="4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  <w:i/>
          <w:iCs/>
        </w:rPr>
        <w:t>hotov</w:t>
      </w:r>
      <w:r>
        <w:rPr>
          <w:rFonts w:ascii="Helvetica" w:hAnsi="Helvetica"/>
          <w:i/>
          <w:iCs/>
          <w:lang w:val="fr-FR"/>
        </w:rPr>
        <w:t xml:space="preserve">é </w:t>
      </w:r>
      <w:r>
        <w:rPr>
          <w:rFonts w:ascii="Helvetica" w:hAnsi="Helvetica"/>
          <w:i/>
          <w:iCs/>
        </w:rPr>
        <w:t>výrobky</w:t>
      </w:r>
    </w:p>
    <w:p w:rsidR="006F3E34" w:rsidRDefault="006F3E34" w:rsidP="006F3E34">
      <w:pPr>
        <w:pStyle w:val="Odstavecseseznamem"/>
        <w:spacing w:after="0" w:line="240" w:lineRule="auto"/>
        <w:rPr>
          <w:rFonts w:ascii="Helvetica" w:hAnsi="Helvetica"/>
        </w:rPr>
      </w:pPr>
    </w:p>
    <w:p w:rsidR="006F3E34" w:rsidRDefault="007A28F8" w:rsidP="006F3E34">
      <w:pPr>
        <w:pStyle w:val="Nadpis3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   - finanční forma</w:t>
      </w:r>
      <w:bookmarkStart w:id="0" w:name="_GoBack"/>
      <w:bookmarkEnd w:id="0"/>
    </w:p>
    <w:p w:rsidR="006F3E34" w:rsidRDefault="006F3E34" w:rsidP="006F3E34">
      <w:pPr>
        <w:pStyle w:val="Odstavecseseznamem"/>
        <w:numPr>
          <w:ilvl w:val="0"/>
          <w:numId w:val="4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 xml:space="preserve">př. </w:t>
      </w:r>
      <w:proofErr w:type="spellStart"/>
      <w:r>
        <w:rPr>
          <w:rFonts w:ascii="Helvetica" w:hAnsi="Helvetica"/>
        </w:rPr>
        <w:t>pení</w:t>
      </w:r>
      <w:proofErr w:type="spellEnd"/>
      <w:r>
        <w:rPr>
          <w:rFonts w:ascii="Helvetica" w:hAnsi="Helvetica"/>
          <w:lang w:val="nl-NL"/>
        </w:rPr>
        <w:t>ze v</w:t>
      </w:r>
      <w:r>
        <w:rPr>
          <w:rFonts w:ascii="Helvetica" w:hAnsi="Helvetica"/>
        </w:rPr>
        <w:t> pokladně (v bance…)</w:t>
      </w:r>
    </w:p>
    <w:p w:rsidR="006F3E34" w:rsidRDefault="006F3E34" w:rsidP="006F3E34">
      <w:pPr>
        <w:pStyle w:val="Odstavecseseznamem"/>
        <w:numPr>
          <w:ilvl w:val="0"/>
          <w:numId w:val="4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ceniny (kolky, stravenky, poukázky)</w:t>
      </w:r>
    </w:p>
    <w:p w:rsidR="006F3E34" w:rsidRDefault="006F3E34" w:rsidP="006F3E34">
      <w:pPr>
        <w:pStyle w:val="Odstavecseseznamem"/>
        <w:numPr>
          <w:ilvl w:val="0"/>
          <w:numId w:val="4"/>
        </w:numPr>
        <w:spacing w:after="0" w:line="240" w:lineRule="auto"/>
        <w:rPr>
          <w:rFonts w:ascii="Helvetica" w:hAnsi="Helvetica"/>
        </w:rPr>
      </w:pPr>
      <w:proofErr w:type="spellStart"/>
      <w:r>
        <w:rPr>
          <w:rFonts w:ascii="Helvetica" w:hAnsi="Helvetica"/>
        </w:rPr>
        <w:t>krátkodob</w:t>
      </w:r>
      <w:proofErr w:type="spellEnd"/>
      <w:r>
        <w:rPr>
          <w:rFonts w:ascii="Helvetica" w:hAnsi="Helvetica"/>
          <w:lang w:val="fr-FR"/>
        </w:rPr>
        <w:t xml:space="preserve">é cenné </w:t>
      </w:r>
      <w:proofErr w:type="spellStart"/>
      <w:r>
        <w:rPr>
          <w:rFonts w:ascii="Helvetica" w:hAnsi="Helvetica"/>
        </w:rPr>
        <w:t>papí</w:t>
      </w:r>
      <w:r>
        <w:rPr>
          <w:rFonts w:ascii="Helvetica" w:hAnsi="Helvetica"/>
          <w:lang w:val="en-US"/>
        </w:rPr>
        <w:t>ry</w:t>
      </w:r>
      <w:proofErr w:type="spellEnd"/>
    </w:p>
    <w:p w:rsidR="006F3E34" w:rsidRDefault="006F3E34" w:rsidP="006F3E34">
      <w:pPr>
        <w:pStyle w:val="Odstavecseseznamem"/>
        <w:numPr>
          <w:ilvl w:val="0"/>
          <w:numId w:val="4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pohledávky (někdo ně</w:t>
      </w:r>
      <w:r>
        <w:rPr>
          <w:rFonts w:ascii="Helvetica" w:hAnsi="Helvetica"/>
          <w:lang w:val="it-IT"/>
        </w:rPr>
        <w:t>co n</w:t>
      </w:r>
      <w:proofErr w:type="spellStart"/>
      <w:r>
        <w:rPr>
          <w:rFonts w:ascii="Helvetica" w:hAnsi="Helvetica"/>
        </w:rPr>
        <w:t>ěkomu</w:t>
      </w:r>
      <w:proofErr w:type="spellEnd"/>
      <w:r>
        <w:rPr>
          <w:rFonts w:ascii="Helvetica" w:hAnsi="Helvetica"/>
        </w:rPr>
        <w:t xml:space="preserve"> dluží)</w:t>
      </w:r>
    </w:p>
    <w:p w:rsidR="006F3E34" w:rsidRDefault="006F3E34" w:rsidP="006F3E34">
      <w:pPr>
        <w:pStyle w:val="Odstavecseseznamem"/>
        <w:spacing w:after="0" w:line="240" w:lineRule="auto"/>
        <w:rPr>
          <w:rFonts w:ascii="Helvetica" w:eastAsia="Helvetica" w:hAnsi="Helvetica" w:cs="Helvetica"/>
        </w:rPr>
      </w:pPr>
    </w:p>
    <w:p w:rsidR="006F3E34" w:rsidRDefault="006F3E34" w:rsidP="006F3E34">
      <w:pPr>
        <w:pStyle w:val="Standard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Do zá</w:t>
      </w:r>
      <w:r>
        <w:rPr>
          <w:rFonts w:ascii="Helvetica" w:hAnsi="Helvetica"/>
          <w:sz w:val="22"/>
          <w:szCs w:val="22"/>
          <w:lang w:val="pt-PT"/>
        </w:rPr>
        <w:t>sob pat</w:t>
      </w:r>
      <w:r>
        <w:rPr>
          <w:rFonts w:ascii="Helvetica" w:hAnsi="Helvetica"/>
          <w:sz w:val="22"/>
          <w:szCs w:val="22"/>
        </w:rPr>
        <w:t xml:space="preserve">ří vše, co firma nezařadí do </w:t>
      </w:r>
      <w:proofErr w:type="spellStart"/>
      <w:r>
        <w:rPr>
          <w:rFonts w:ascii="Helvetica" w:hAnsi="Helvetica"/>
          <w:sz w:val="22"/>
          <w:szCs w:val="22"/>
        </w:rPr>
        <w:t>dlouhodob</w:t>
      </w:r>
      <w:proofErr w:type="spellEnd"/>
      <w:r>
        <w:rPr>
          <w:rFonts w:ascii="Helvetica" w:hAnsi="Helvetica"/>
          <w:sz w:val="22"/>
          <w:szCs w:val="22"/>
          <w:lang w:val="fr-FR"/>
        </w:rPr>
        <w:t>é</w:t>
      </w:r>
      <w:r>
        <w:rPr>
          <w:rFonts w:ascii="Helvetica" w:hAnsi="Helvetica"/>
          <w:sz w:val="22"/>
          <w:szCs w:val="22"/>
        </w:rPr>
        <w:t>ho majetku.</w:t>
      </w:r>
    </w:p>
    <w:p w:rsidR="006F3E34" w:rsidRDefault="006F3E34" w:rsidP="006F3E34">
      <w:pPr>
        <w:pStyle w:val="Standard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Oběžný majetek má obíhat. Toto je </w:t>
      </w:r>
      <w:proofErr w:type="spellStart"/>
      <w:r>
        <w:rPr>
          <w:rFonts w:ascii="Helvetica" w:hAnsi="Helvetica"/>
          <w:sz w:val="22"/>
          <w:szCs w:val="22"/>
        </w:rPr>
        <w:t>důležit</w:t>
      </w:r>
      <w:proofErr w:type="spellEnd"/>
      <w:r>
        <w:rPr>
          <w:rFonts w:ascii="Helvetica" w:hAnsi="Helvetica"/>
          <w:sz w:val="22"/>
          <w:szCs w:val="22"/>
          <w:lang w:val="fr-FR"/>
        </w:rPr>
        <w:t xml:space="preserve">é </w:t>
      </w:r>
      <w:r>
        <w:rPr>
          <w:rFonts w:ascii="Helvetica" w:hAnsi="Helvetica"/>
          <w:sz w:val="22"/>
          <w:szCs w:val="22"/>
        </w:rPr>
        <w:t>pravidlo vyjádřen</w:t>
      </w:r>
      <w:r>
        <w:rPr>
          <w:rFonts w:ascii="Helvetica" w:hAnsi="Helvetica"/>
          <w:sz w:val="22"/>
          <w:szCs w:val="22"/>
          <w:lang w:val="fr-FR"/>
        </w:rPr>
        <w:t>é</w:t>
      </w:r>
      <w:r>
        <w:rPr>
          <w:rFonts w:ascii="Helvetica" w:eastAsia="Helvetica" w:hAnsi="Helvetica" w:cs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tzv. koloběhem </w:t>
      </w:r>
      <w:proofErr w:type="spellStart"/>
      <w:r>
        <w:rPr>
          <w:rFonts w:ascii="Helvetica" w:hAnsi="Helvetica"/>
          <w:sz w:val="22"/>
          <w:szCs w:val="22"/>
        </w:rPr>
        <w:t>oběžn</w:t>
      </w:r>
      <w:proofErr w:type="spellEnd"/>
      <w:r>
        <w:rPr>
          <w:rFonts w:ascii="Helvetica" w:hAnsi="Helvetica"/>
          <w:sz w:val="22"/>
          <w:szCs w:val="22"/>
          <w:lang w:val="fr-FR"/>
        </w:rPr>
        <w:t>é</w:t>
      </w:r>
      <w:r>
        <w:rPr>
          <w:rFonts w:ascii="Helvetica" w:hAnsi="Helvetica"/>
          <w:sz w:val="22"/>
          <w:szCs w:val="22"/>
        </w:rPr>
        <w:t>ho majetku. Peníze na začátku koloběhu by mě</w:t>
      </w:r>
      <w:proofErr w:type="spellStart"/>
      <w:r>
        <w:rPr>
          <w:rFonts w:ascii="Helvetica" w:hAnsi="Helvetica"/>
          <w:sz w:val="22"/>
          <w:szCs w:val="22"/>
          <w:lang w:val="en-US"/>
        </w:rPr>
        <w:t>ly</w:t>
      </w:r>
      <w:proofErr w:type="spellEnd"/>
      <w:r>
        <w:rPr>
          <w:rFonts w:ascii="Helvetica" w:hAnsi="Helvetica"/>
          <w:sz w:val="22"/>
          <w:szCs w:val="22"/>
          <w:lang w:val="en-US"/>
        </w:rPr>
        <w:t xml:space="preserve"> b</w:t>
      </w:r>
      <w:r>
        <w:rPr>
          <w:rFonts w:ascii="Helvetica" w:hAnsi="Helvetica"/>
          <w:sz w:val="22"/>
          <w:szCs w:val="22"/>
        </w:rPr>
        <w:t>ý</w:t>
      </w:r>
      <w:r>
        <w:rPr>
          <w:rFonts w:ascii="Helvetica" w:hAnsi="Helvetica"/>
          <w:sz w:val="22"/>
          <w:szCs w:val="22"/>
          <w:lang w:val="da-DK"/>
        </w:rPr>
        <w:t>t men</w:t>
      </w:r>
      <w:proofErr w:type="spellStart"/>
      <w:r>
        <w:rPr>
          <w:rFonts w:ascii="Helvetica" w:hAnsi="Helvetica"/>
          <w:sz w:val="22"/>
          <w:szCs w:val="22"/>
        </w:rPr>
        <w:t>ší</w:t>
      </w:r>
      <w:proofErr w:type="spellEnd"/>
      <w:r>
        <w:rPr>
          <w:rFonts w:ascii="Helvetica" w:hAnsi="Helvetica"/>
          <w:sz w:val="22"/>
          <w:szCs w:val="22"/>
        </w:rPr>
        <w:t xml:space="preserve"> než na konci. Hovoříme o zisku firmy. Podnikatel se snaží o snížení doby obratu a zvyšování počtu obrátek.</w:t>
      </w:r>
    </w:p>
    <w:p w:rsidR="006F3E34" w:rsidRDefault="006F3E34" w:rsidP="006F3E34">
      <w:pPr>
        <w:pStyle w:val="Standard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Obrátky</w:t>
      </w:r>
    </w:p>
    <w:p w:rsidR="006F3E34" w:rsidRDefault="006F3E34" w:rsidP="006F3E34">
      <w:pPr>
        <w:pStyle w:val="Odstavecseseznamem"/>
        <w:numPr>
          <w:ilvl w:val="1"/>
          <w:numId w:val="6"/>
        </w:numPr>
        <w:spacing w:line="240" w:lineRule="auto"/>
        <w:rPr>
          <w:rFonts w:ascii="Helvetica" w:hAnsi="Helvetica"/>
        </w:rPr>
      </w:pPr>
      <w:r>
        <w:rPr>
          <w:rFonts w:ascii="Helvetica" w:hAnsi="Helvetica"/>
        </w:rPr>
        <w:t>příklad: vklad 100 </w:t>
      </w:r>
      <w:r>
        <w:rPr>
          <w:rFonts w:ascii="Helvetica" w:hAnsi="Helvetica"/>
          <w:lang w:val="de-DE"/>
        </w:rPr>
        <w:t>000 K</w:t>
      </w:r>
      <w:r>
        <w:rPr>
          <w:rFonts w:ascii="Helvetica" w:hAnsi="Helvetica"/>
        </w:rPr>
        <w:t>č</w:t>
      </w:r>
    </w:p>
    <w:p w:rsidR="006F3E34" w:rsidRDefault="006F3E34" w:rsidP="006F3E34">
      <w:pPr>
        <w:pStyle w:val="Odstavecseseznamem"/>
        <w:numPr>
          <w:ilvl w:val="2"/>
          <w:numId w:val="6"/>
        </w:numPr>
        <w:spacing w:line="240" w:lineRule="auto"/>
        <w:rPr>
          <w:rFonts w:ascii="Helvetica" w:hAnsi="Helvetica"/>
        </w:rPr>
      </w:pPr>
      <w:r>
        <w:rPr>
          <w:rFonts w:ascii="Helvetica" w:hAnsi="Helvetica"/>
        </w:rPr>
        <w:t>v bance by byl teoretický roční zisk na úrocích 3 </w:t>
      </w:r>
      <w:r>
        <w:rPr>
          <w:rFonts w:ascii="Helvetica" w:hAnsi="Helvetica"/>
          <w:lang w:val="de-DE"/>
        </w:rPr>
        <w:t>000 K</w:t>
      </w:r>
      <w:r>
        <w:rPr>
          <w:rFonts w:ascii="Helvetica" w:hAnsi="Helvetica"/>
        </w:rPr>
        <w:t>č</w:t>
      </w:r>
    </w:p>
    <w:p w:rsidR="006F3E34" w:rsidRDefault="006F3E34" w:rsidP="006F3E34">
      <w:pPr>
        <w:pStyle w:val="Odstavecseseznamem"/>
        <w:numPr>
          <w:ilvl w:val="2"/>
          <w:numId w:val="6"/>
        </w:numPr>
        <w:spacing w:line="240" w:lineRule="auto"/>
        <w:rPr>
          <w:rFonts w:ascii="Helvetica" w:hAnsi="Helvetica"/>
        </w:rPr>
      </w:pPr>
      <w:r>
        <w:rPr>
          <w:rFonts w:ascii="Helvetica" w:hAnsi="Helvetica"/>
        </w:rPr>
        <w:t>pokud má podnikatel za dva měsíce zisk 2 </w:t>
      </w:r>
      <w:r>
        <w:rPr>
          <w:rFonts w:ascii="Helvetica" w:hAnsi="Helvetica"/>
          <w:lang w:val="de-DE"/>
        </w:rPr>
        <w:t>000 K</w:t>
      </w:r>
      <w:r>
        <w:rPr>
          <w:rFonts w:ascii="Helvetica" w:hAnsi="Helvetica"/>
        </w:rPr>
        <w:t>č, má po dvou obrátkách (tj. za č</w:t>
      </w:r>
      <w:r>
        <w:rPr>
          <w:rFonts w:ascii="Helvetica" w:hAnsi="Helvetica"/>
          <w:lang w:val="en-US"/>
        </w:rPr>
        <w:t>ty</w:t>
      </w:r>
      <w:proofErr w:type="spellStart"/>
      <w:r>
        <w:rPr>
          <w:rFonts w:ascii="Helvetica" w:hAnsi="Helvetica"/>
        </w:rPr>
        <w:t>ři</w:t>
      </w:r>
      <w:proofErr w:type="spellEnd"/>
      <w:r>
        <w:rPr>
          <w:rFonts w:ascii="Helvetica" w:hAnsi="Helvetica"/>
        </w:rPr>
        <w:t xml:space="preserve"> měsíce) vyšší </w:t>
      </w:r>
      <w:r>
        <w:rPr>
          <w:rFonts w:ascii="Helvetica" w:hAnsi="Helvetica"/>
          <w:lang w:val="da-DK"/>
        </w:rPr>
        <w:t>zisk, ne</w:t>
      </w:r>
      <w:r>
        <w:rPr>
          <w:rFonts w:ascii="Helvetica" w:hAnsi="Helvetica"/>
        </w:rPr>
        <w:t>ž by měl v bance za rok</w:t>
      </w:r>
    </w:p>
    <w:p w:rsidR="006F3E34" w:rsidRDefault="006F3E34" w:rsidP="006F3E34">
      <w:pPr>
        <w:pStyle w:val="Nadpis2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</w:p>
    <w:p w:rsidR="006F3E34" w:rsidRDefault="006F3E34" w:rsidP="006F3E34">
      <w:pPr>
        <w:pStyle w:val="Nadpis2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</w:p>
    <w:p w:rsidR="006F3E34" w:rsidRDefault="006F3E34" w:rsidP="006F3E34">
      <w:pPr>
        <w:pStyle w:val="Nadpis2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2. pasiva firmy = zdroje financování</w:t>
      </w:r>
    </w:p>
    <w:p w:rsidR="006F3E34" w:rsidRDefault="006F3E34" w:rsidP="006F3E34">
      <w:pPr>
        <w:spacing w:line="240" w:lineRule="auto"/>
        <w:rPr>
          <w:rFonts w:ascii="Helvetica" w:eastAsia="Helvetica" w:hAnsi="Helvetica" w:cs="Helvetica"/>
          <w:color w:val="333333"/>
          <w:u w:color="333333"/>
        </w:rPr>
      </w:pPr>
      <w:r>
        <w:rPr>
          <w:rFonts w:ascii="Helvetica" w:hAnsi="Helvetica"/>
          <w:color w:val="333333"/>
          <w:u w:color="333333"/>
        </w:rPr>
        <w:t xml:space="preserve">K zajištění majetku potřebuje podnik finanční prostředky – kapitál. Z hlediska </w:t>
      </w:r>
      <w:proofErr w:type="spellStart"/>
      <w:r>
        <w:rPr>
          <w:rFonts w:ascii="Helvetica" w:hAnsi="Helvetica"/>
          <w:color w:val="333333"/>
          <w:u w:color="333333"/>
        </w:rPr>
        <w:t>vlastnick</w:t>
      </w:r>
      <w:proofErr w:type="spellEnd"/>
      <w:r>
        <w:rPr>
          <w:rFonts w:ascii="Helvetica" w:hAnsi="Helvetica"/>
          <w:color w:val="333333"/>
          <w:u w:color="333333"/>
          <w:lang w:val="fr-FR"/>
        </w:rPr>
        <w:t>é</w:t>
      </w:r>
      <w:r>
        <w:rPr>
          <w:rFonts w:ascii="Helvetica" w:hAnsi="Helvetica"/>
          <w:color w:val="333333"/>
          <w:u w:color="333333"/>
        </w:rPr>
        <w:t xml:space="preserve">ho vztahu poskytovatele kapitálu k podniku rozlišujeme kapitál: </w:t>
      </w:r>
    </w:p>
    <w:p w:rsidR="006F3E34" w:rsidRDefault="006F3E34" w:rsidP="006F3E34">
      <w:pPr>
        <w:spacing w:after="0" w:line="240" w:lineRule="auto"/>
        <w:rPr>
          <w:rFonts w:ascii="Helvetica" w:eastAsia="Helvetica" w:hAnsi="Helvetica" w:cs="Helvetica"/>
        </w:rPr>
      </w:pPr>
    </w:p>
    <w:p w:rsidR="006F3E34" w:rsidRDefault="00A55D6C" w:rsidP="006F3E34">
      <w:pPr>
        <w:pStyle w:val="Nadpis3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a)</w:t>
      </w:r>
      <w:r w:rsidR="006F3E34">
        <w:rPr>
          <w:rFonts w:ascii="Helvetica" w:hAnsi="Helvetica"/>
          <w:sz w:val="22"/>
          <w:szCs w:val="22"/>
        </w:rPr>
        <w:t xml:space="preserve"> z vlastních zdrojů</w:t>
      </w:r>
    </w:p>
    <w:p w:rsidR="006F3E34" w:rsidRDefault="006F3E34" w:rsidP="006F3E34">
      <w:pPr>
        <w:spacing w:after="0" w:line="240" w:lineRule="auto"/>
        <w:ind w:left="708" w:firstLine="708"/>
        <w:rPr>
          <w:rFonts w:ascii="Helvetica" w:eastAsia="Helvetica" w:hAnsi="Helvetica" w:cs="Helvetica"/>
        </w:rPr>
      </w:pPr>
      <w:r>
        <w:rPr>
          <w:rFonts w:ascii="Helvetica" w:hAnsi="Helvetica"/>
        </w:rPr>
        <w:t>-</w:t>
      </w:r>
      <w:r w:rsidR="00A55D6C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základní </w:t>
      </w:r>
      <w:r w:rsidR="009A2EDC">
        <w:rPr>
          <w:rFonts w:ascii="Helvetica" w:hAnsi="Helvetica"/>
          <w:lang w:val="it-IT"/>
        </w:rPr>
        <w:t>kapitál</w:t>
      </w:r>
      <w:r>
        <w:rPr>
          <w:rFonts w:ascii="Helvetica" w:hAnsi="Helvetica"/>
        </w:rPr>
        <w:t>, u a.s. min. 2 000 </w:t>
      </w:r>
      <w:r>
        <w:rPr>
          <w:rFonts w:ascii="Helvetica" w:hAnsi="Helvetica"/>
          <w:lang w:val="de-DE"/>
        </w:rPr>
        <w:t>000 K</w:t>
      </w:r>
      <w:r>
        <w:rPr>
          <w:rFonts w:ascii="Helvetica" w:hAnsi="Helvetica"/>
        </w:rPr>
        <w:t>č</w:t>
      </w:r>
    </w:p>
    <w:p w:rsidR="006F3E34" w:rsidRDefault="006F3E34" w:rsidP="006F3E34">
      <w:pPr>
        <w:spacing w:after="0" w:line="240" w:lineRule="auto"/>
        <w:ind w:left="708" w:firstLine="708"/>
        <w:rPr>
          <w:rFonts w:ascii="Helvetica" w:eastAsia="Helvetica" w:hAnsi="Helvetica" w:cs="Helvetica"/>
        </w:rPr>
      </w:pPr>
      <w:r>
        <w:rPr>
          <w:rFonts w:ascii="Helvetica" w:hAnsi="Helvetica"/>
        </w:rPr>
        <w:t>-</w:t>
      </w:r>
      <w:r w:rsidR="00A55D6C">
        <w:rPr>
          <w:rFonts w:ascii="Helvetica" w:hAnsi="Helvetica"/>
        </w:rPr>
        <w:t xml:space="preserve"> </w:t>
      </w:r>
      <w:r>
        <w:rPr>
          <w:rFonts w:ascii="Helvetica" w:hAnsi="Helvetica"/>
        </w:rPr>
        <w:t>zisk</w:t>
      </w:r>
    </w:p>
    <w:p w:rsidR="006F3E34" w:rsidRDefault="006F3E34" w:rsidP="006F3E34">
      <w:pPr>
        <w:spacing w:after="0" w:line="240" w:lineRule="auto"/>
        <w:ind w:left="708" w:firstLine="708"/>
        <w:rPr>
          <w:rFonts w:ascii="Helvetica" w:eastAsia="Helvetica" w:hAnsi="Helvetica" w:cs="Helvetica"/>
        </w:rPr>
      </w:pPr>
      <w:r>
        <w:rPr>
          <w:rFonts w:ascii="Helvetica" w:hAnsi="Helvetica"/>
        </w:rPr>
        <w:t>-</w:t>
      </w:r>
      <w:r w:rsidR="00A55D6C">
        <w:rPr>
          <w:rFonts w:ascii="Helvetica" w:hAnsi="Helvetica"/>
        </w:rPr>
        <w:t xml:space="preserve"> </w:t>
      </w:r>
      <w:r>
        <w:rPr>
          <w:rFonts w:ascii="Helvetica" w:hAnsi="Helvetica"/>
        </w:rPr>
        <w:t>emisní ážio</w:t>
      </w:r>
      <w:r w:rsidR="00A55D6C">
        <w:rPr>
          <w:rFonts w:ascii="Helvetica" w:hAnsi="Helvetica"/>
        </w:rPr>
        <w:t xml:space="preserve"> (= rozdíl mezi nominální a tržní hodnotou cenného papíru)</w:t>
      </w:r>
    </w:p>
    <w:p w:rsidR="006F3E34" w:rsidRDefault="006F3E34" w:rsidP="006F3E34">
      <w:pPr>
        <w:pStyle w:val="Nadpis3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b) z cizích zdrojů</w:t>
      </w:r>
    </w:p>
    <w:p w:rsidR="006F3E34" w:rsidRDefault="006F3E34" w:rsidP="006F3E34">
      <w:pPr>
        <w:spacing w:after="0" w:line="240" w:lineRule="auto"/>
        <w:ind w:left="1416"/>
        <w:rPr>
          <w:rFonts w:ascii="Helvetica" w:eastAsia="Helvetica" w:hAnsi="Helvetica" w:cs="Helvetica"/>
        </w:rPr>
      </w:pPr>
      <w:r>
        <w:rPr>
          <w:rFonts w:ascii="Helvetica" w:hAnsi="Helvetica"/>
        </w:rPr>
        <w:t>-</w:t>
      </w:r>
      <w:r w:rsidR="00A55D6C">
        <w:rPr>
          <w:rFonts w:ascii="Helvetica" w:hAnsi="Helvetica"/>
        </w:rPr>
        <w:t xml:space="preserve"> </w:t>
      </w:r>
      <w:r>
        <w:rPr>
          <w:rFonts w:ascii="Helvetica" w:hAnsi="Helvetica"/>
        </w:rPr>
        <w:t>úvěr od banky</w:t>
      </w:r>
    </w:p>
    <w:p w:rsidR="006F3E34" w:rsidRDefault="006F3E34" w:rsidP="006F3E34">
      <w:pPr>
        <w:spacing w:after="0" w:line="240" w:lineRule="auto"/>
        <w:ind w:left="1416"/>
        <w:rPr>
          <w:rFonts w:ascii="Helvetica" w:hAnsi="Helvetica"/>
        </w:rPr>
      </w:pPr>
      <w:r>
        <w:rPr>
          <w:rFonts w:ascii="Helvetica" w:hAnsi="Helvetica"/>
        </w:rPr>
        <w:t>-</w:t>
      </w:r>
      <w:r w:rsidR="00A55D6C">
        <w:rPr>
          <w:rFonts w:ascii="Helvetica" w:hAnsi="Helvetica"/>
        </w:rPr>
        <w:t xml:space="preserve"> </w:t>
      </w:r>
      <w:r>
        <w:rPr>
          <w:rFonts w:ascii="Helvetica" w:hAnsi="Helvetica"/>
        </w:rPr>
        <w:t>dodavatelský úvěr (vyrábím židle – dodavatel dodá dřevo a zaplatím později)</w:t>
      </w:r>
    </w:p>
    <w:p w:rsidR="00A55D6C" w:rsidRDefault="00A55D6C" w:rsidP="006F3E34">
      <w:pPr>
        <w:spacing w:after="0" w:line="240" w:lineRule="auto"/>
        <w:ind w:left="1416"/>
        <w:rPr>
          <w:rFonts w:ascii="Helvetica" w:hAnsi="Helvetica"/>
        </w:rPr>
      </w:pPr>
      <w:r>
        <w:rPr>
          <w:rFonts w:ascii="Helvetica" w:hAnsi="Helvetica"/>
        </w:rPr>
        <w:t>- leasing</w:t>
      </w:r>
    </w:p>
    <w:p w:rsidR="00A55D6C" w:rsidRDefault="00A55D6C" w:rsidP="006F3E34">
      <w:pPr>
        <w:spacing w:after="0" w:line="240" w:lineRule="auto"/>
        <w:ind w:left="1416"/>
        <w:rPr>
          <w:rFonts w:ascii="Helvetica" w:eastAsia="Helvetica" w:hAnsi="Helvetica" w:cs="Helvetica"/>
        </w:rPr>
      </w:pPr>
      <w:r>
        <w:rPr>
          <w:rFonts w:ascii="Helvetica" w:hAnsi="Helvetica"/>
        </w:rPr>
        <w:t>- operativní leasing</w:t>
      </w:r>
    </w:p>
    <w:p w:rsidR="006F3E34" w:rsidRDefault="006F3E34" w:rsidP="00A55D6C">
      <w:pPr>
        <w:spacing w:after="0" w:line="240" w:lineRule="auto"/>
        <w:ind w:left="1416"/>
        <w:rPr>
          <w:rFonts w:ascii="Helvetica" w:eastAsia="Helvetica" w:hAnsi="Helvetica" w:cs="Helvetica"/>
        </w:rPr>
      </w:pPr>
    </w:p>
    <w:p w:rsidR="006F3E34" w:rsidRDefault="006F3E34" w:rsidP="006F3E34">
      <w:pPr>
        <w:spacing w:after="0" w:line="240" w:lineRule="auto"/>
        <w:ind w:left="360"/>
        <w:rPr>
          <w:rFonts w:ascii="Helvetica" w:eastAsia="Helvetica" w:hAnsi="Helvetica" w:cs="Helvetica"/>
        </w:rPr>
      </w:pPr>
    </w:p>
    <w:p w:rsidR="006F3E34" w:rsidRDefault="006F3E34" w:rsidP="006F3E34">
      <w:pPr>
        <w:spacing w:after="0" w:line="240" w:lineRule="auto"/>
        <w:ind w:left="360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Příklady </w:t>
      </w:r>
      <w:proofErr w:type="spellStart"/>
      <w:r>
        <w:rPr>
          <w:rFonts w:ascii="Helvetica" w:hAnsi="Helvetica"/>
        </w:rPr>
        <w:t>způ</w:t>
      </w:r>
      <w:proofErr w:type="spellEnd"/>
      <w:r>
        <w:rPr>
          <w:rFonts w:ascii="Helvetica" w:hAnsi="Helvetica"/>
          <w:lang w:val="es-ES_tradnl"/>
        </w:rPr>
        <w:t>sob</w:t>
      </w:r>
      <w:r>
        <w:rPr>
          <w:rFonts w:ascii="Helvetica" w:hAnsi="Helvetica"/>
        </w:rPr>
        <w:t>ů, jak si může obchodní závod pořídit dopravní prostředek, i když nemá dostatek peněz na jeho pořízení:</w:t>
      </w:r>
    </w:p>
    <w:p w:rsidR="006F3E34" w:rsidRDefault="006F3E34" w:rsidP="006F3E34">
      <w:pPr>
        <w:pStyle w:val="Odstavecseseznamem"/>
        <w:numPr>
          <w:ilvl w:val="0"/>
          <w:numId w:val="10"/>
        </w:numPr>
        <w:spacing w:after="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leasing </w:t>
      </w:r>
      <w:r>
        <w:rPr>
          <w:rFonts w:ascii="Helvetica" w:hAnsi="Helvetica"/>
        </w:rPr>
        <w:t xml:space="preserve">– po celou dobu splácení je auto majetkem </w:t>
      </w:r>
      <w:proofErr w:type="spellStart"/>
      <w:r>
        <w:rPr>
          <w:rFonts w:ascii="Helvetica" w:hAnsi="Helvetica"/>
        </w:rPr>
        <w:t>leasingov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společnosti</w:t>
      </w:r>
    </w:p>
    <w:p w:rsidR="006F3E34" w:rsidRDefault="006F3E34" w:rsidP="006F3E34">
      <w:pPr>
        <w:pStyle w:val="Odstavecseseznamem"/>
        <w:numPr>
          <w:ilvl w:val="0"/>
          <w:numId w:val="12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 xml:space="preserve">nevýhoda: pokud se obchodní závod (OZ) dostane do situace, že </w:t>
      </w:r>
      <w:proofErr w:type="spellStart"/>
      <w:r>
        <w:rPr>
          <w:rFonts w:ascii="Helvetica" w:hAnsi="Helvetica"/>
        </w:rPr>
        <w:t>nemůž</w:t>
      </w:r>
      <w:proofErr w:type="spellEnd"/>
      <w:r>
        <w:rPr>
          <w:rFonts w:ascii="Helvetica" w:hAnsi="Helvetica"/>
          <w:lang w:val="it-IT"/>
        </w:rPr>
        <w:t>e spl</w:t>
      </w:r>
      <w:proofErr w:type="spellStart"/>
      <w:r>
        <w:rPr>
          <w:rFonts w:ascii="Helvetica" w:hAnsi="Helvetica"/>
        </w:rPr>
        <w:t>ácet</w:t>
      </w:r>
      <w:proofErr w:type="spellEnd"/>
      <w:r>
        <w:rPr>
          <w:rFonts w:ascii="Helvetica" w:hAnsi="Helvetica"/>
        </w:rPr>
        <w:t xml:space="preserve"> závazek, </w:t>
      </w:r>
      <w:proofErr w:type="spellStart"/>
      <w:r>
        <w:rPr>
          <w:rFonts w:ascii="Helvetica" w:hAnsi="Helvetica"/>
        </w:rPr>
        <w:t>můž</w:t>
      </w:r>
      <w:proofErr w:type="spellEnd"/>
      <w:r>
        <w:rPr>
          <w:rFonts w:ascii="Helvetica" w:hAnsi="Helvetica"/>
          <w:lang w:val="pt-PT"/>
        </w:rPr>
        <w:t>e o auto p</w:t>
      </w:r>
      <w:proofErr w:type="spellStart"/>
      <w:r>
        <w:rPr>
          <w:rFonts w:ascii="Helvetica" w:hAnsi="Helvetica"/>
        </w:rPr>
        <w:t>řijít</w:t>
      </w:r>
      <w:proofErr w:type="spellEnd"/>
      <w:r>
        <w:rPr>
          <w:rFonts w:ascii="Helvetica" w:hAnsi="Helvetica"/>
        </w:rPr>
        <w:t>, v případě krádeže se jako první pojišťovna vypořádá s leasingovou společností =&gt; prakticky vždy OZ tratí</w:t>
      </w:r>
    </w:p>
    <w:p w:rsidR="006F3E34" w:rsidRDefault="006F3E34" w:rsidP="006F3E34">
      <w:pPr>
        <w:pStyle w:val="Odstavecseseznamem"/>
        <w:numPr>
          <w:ilvl w:val="0"/>
          <w:numId w:val="13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 xml:space="preserve">operativní </w:t>
      </w:r>
      <w:r>
        <w:rPr>
          <w:rFonts w:ascii="Helvetica" w:hAnsi="Helvetica"/>
          <w:lang w:val="en-US"/>
        </w:rPr>
        <w:t xml:space="preserve">leasing </w:t>
      </w:r>
      <w:r>
        <w:rPr>
          <w:rFonts w:ascii="Helvetica" w:hAnsi="Helvetica"/>
        </w:rPr>
        <w:t xml:space="preserve">– </w:t>
      </w:r>
      <w:r w:rsidR="00A55D6C">
        <w:rPr>
          <w:rFonts w:ascii="Helvetica" w:hAnsi="Helvetica"/>
        </w:rPr>
        <w:t xml:space="preserve">např. na 5 let; </w:t>
      </w:r>
      <w:r>
        <w:rPr>
          <w:rFonts w:ascii="Helvetica" w:hAnsi="Helvetica"/>
        </w:rPr>
        <w:t>nikdy věc nepřijde do vlastnictví podnikatele</w:t>
      </w:r>
      <w:r w:rsidR="00A55D6C">
        <w:rPr>
          <w:rFonts w:ascii="Helvetica" w:hAnsi="Helvetica"/>
        </w:rPr>
        <w:t>, splácí jen rozdíl mezi pořizovací a zůstatkovou cenou</w:t>
      </w:r>
    </w:p>
    <w:p w:rsidR="006F3E34" w:rsidRDefault="006F3E34" w:rsidP="006F3E34">
      <w:pPr>
        <w:pStyle w:val="Odstavecseseznamem"/>
        <w:numPr>
          <w:ilvl w:val="0"/>
          <w:numId w:val="10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prodej na splátky – vůz je ihned OZ, při podepsání smlouvy se stává vlastníkem auta</w:t>
      </w:r>
    </w:p>
    <w:p w:rsidR="006F3E34" w:rsidRDefault="006F3E34" w:rsidP="006F3E34">
      <w:pPr>
        <w:pStyle w:val="Odstavecseseznamem"/>
        <w:numPr>
          <w:ilvl w:val="0"/>
          <w:numId w:val="12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v případě krádeže pojišťovna věc řeší s OZ</w:t>
      </w:r>
    </w:p>
    <w:p w:rsidR="006F3E34" w:rsidRDefault="006F3E34" w:rsidP="006F3E34">
      <w:pPr>
        <w:pStyle w:val="Odstavecseseznamem"/>
        <w:numPr>
          <w:ilvl w:val="0"/>
          <w:numId w:val="12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v případě nesplácení hrozí penále, popř. exekuce</w:t>
      </w:r>
    </w:p>
    <w:p w:rsidR="006F3E34" w:rsidRDefault="006F3E34" w:rsidP="006F3E34">
      <w:pPr>
        <w:pStyle w:val="Odstavecseseznamem"/>
        <w:spacing w:after="0" w:line="240" w:lineRule="auto"/>
        <w:rPr>
          <w:rFonts w:ascii="Helvetica" w:eastAsia="Helvetica" w:hAnsi="Helvetica" w:cs="Helvetica"/>
        </w:rPr>
      </w:pPr>
    </w:p>
    <w:p w:rsidR="006F3E34" w:rsidRDefault="006F3E34" w:rsidP="006F3E34">
      <w:pPr>
        <w:pStyle w:val="Odstavecseseznamem"/>
        <w:spacing w:after="0" w:line="240" w:lineRule="auto"/>
        <w:rPr>
          <w:rFonts w:ascii="Helvetica" w:eastAsia="Helvetica" w:hAnsi="Helvetica" w:cs="Helvetica"/>
        </w:rPr>
      </w:pPr>
    </w:p>
    <w:p w:rsidR="006F3E34" w:rsidRDefault="006F3E34" w:rsidP="006F3E34">
      <w:pPr>
        <w:spacing w:after="200" w:line="240" w:lineRule="auto"/>
        <w:rPr>
          <w:rFonts w:ascii="Helvetica" w:eastAsia="Helvetica" w:hAnsi="Helvetica" w:cs="Helvetica"/>
        </w:rPr>
      </w:pPr>
    </w:p>
    <w:p w:rsidR="006F3E34" w:rsidRDefault="006F3E34" w:rsidP="006F3E34">
      <w:pPr>
        <w:pStyle w:val="Nadpis2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Zásobování a logistika</w:t>
      </w:r>
    </w:p>
    <w:p w:rsidR="006F3E34" w:rsidRDefault="006F3E34" w:rsidP="006F3E34">
      <w:pPr>
        <w:pStyle w:val="Nadpis2"/>
        <w:spacing w:before="0" w:line="240" w:lineRule="auto"/>
        <w:rPr>
          <w:rFonts w:ascii="Helvetica" w:eastAsia="Helvetica" w:hAnsi="Helvetica" w:cs="Helvetica"/>
          <w:b w:val="0"/>
          <w:bCs w:val="0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- </w:t>
      </w:r>
      <w:r>
        <w:rPr>
          <w:rFonts w:ascii="Helvetica" w:hAnsi="Helvetica"/>
          <w:b w:val="0"/>
          <w:bCs w:val="0"/>
          <w:sz w:val="22"/>
          <w:szCs w:val="22"/>
        </w:rPr>
        <w:t xml:space="preserve">Je to činnost, kterou podnik zajišťuje potřebný </w:t>
      </w:r>
      <w:r>
        <w:rPr>
          <w:rFonts w:ascii="Helvetica" w:hAnsi="Helvetica"/>
          <w:b w:val="0"/>
          <w:bCs w:val="0"/>
          <w:sz w:val="22"/>
          <w:szCs w:val="22"/>
          <w:lang w:val="it-IT"/>
        </w:rPr>
        <w:t>materi</w:t>
      </w:r>
      <w:proofErr w:type="spellStart"/>
      <w:r>
        <w:rPr>
          <w:rFonts w:ascii="Helvetica" w:hAnsi="Helvetica"/>
          <w:b w:val="0"/>
          <w:bCs w:val="0"/>
          <w:sz w:val="22"/>
          <w:szCs w:val="22"/>
        </w:rPr>
        <w:t>ál</w:t>
      </w:r>
      <w:proofErr w:type="spellEnd"/>
      <w:r>
        <w:rPr>
          <w:rFonts w:ascii="Helvetica" w:hAnsi="Helvetica"/>
          <w:b w:val="0"/>
          <w:bCs w:val="0"/>
          <w:sz w:val="22"/>
          <w:szCs w:val="22"/>
        </w:rPr>
        <w:t xml:space="preserve"> pro svou činnost. Cílem je zajistit materiál v </w:t>
      </w:r>
      <w:proofErr w:type="spellStart"/>
      <w:r>
        <w:rPr>
          <w:rFonts w:ascii="Helvetica" w:hAnsi="Helvetica"/>
          <w:b w:val="0"/>
          <w:bCs w:val="0"/>
          <w:sz w:val="22"/>
          <w:szCs w:val="22"/>
        </w:rPr>
        <w:t>potřebn</w:t>
      </w:r>
      <w:proofErr w:type="spellEnd"/>
      <w:r>
        <w:rPr>
          <w:rFonts w:ascii="Helvetica" w:hAnsi="Helvetica"/>
          <w:b w:val="0"/>
          <w:bCs w:val="0"/>
          <w:sz w:val="22"/>
          <w:szCs w:val="22"/>
          <w:lang w:val="fr-FR"/>
        </w:rPr>
        <w:t>é</w:t>
      </w:r>
      <w:r>
        <w:rPr>
          <w:rFonts w:ascii="Helvetica" w:hAnsi="Helvetica"/>
          <w:b w:val="0"/>
          <w:bCs w:val="0"/>
          <w:sz w:val="22"/>
          <w:szCs w:val="22"/>
        </w:rPr>
        <w:t xml:space="preserve">m množství, druzích a kvalitě za </w:t>
      </w:r>
      <w:proofErr w:type="spellStart"/>
      <w:r>
        <w:rPr>
          <w:rFonts w:ascii="Helvetica" w:hAnsi="Helvetica"/>
          <w:b w:val="0"/>
          <w:bCs w:val="0"/>
          <w:sz w:val="22"/>
          <w:szCs w:val="22"/>
        </w:rPr>
        <w:t>výhodn</w:t>
      </w:r>
      <w:proofErr w:type="spellEnd"/>
      <w:r>
        <w:rPr>
          <w:rFonts w:ascii="Helvetica" w:hAnsi="Helvetica"/>
          <w:b w:val="0"/>
          <w:bCs w:val="0"/>
          <w:sz w:val="22"/>
          <w:szCs w:val="22"/>
          <w:lang w:val="fr-FR"/>
        </w:rPr>
        <w:t xml:space="preserve">é </w:t>
      </w:r>
      <w:r>
        <w:rPr>
          <w:rFonts w:ascii="Helvetica" w:hAnsi="Helvetica"/>
          <w:b w:val="0"/>
          <w:bCs w:val="0"/>
          <w:sz w:val="22"/>
          <w:szCs w:val="22"/>
        </w:rPr>
        <w:t>ceny a ve stanoven</w:t>
      </w:r>
      <w:r>
        <w:rPr>
          <w:rFonts w:ascii="Helvetica" w:hAnsi="Helvetica"/>
          <w:b w:val="0"/>
          <w:bCs w:val="0"/>
          <w:sz w:val="22"/>
          <w:szCs w:val="22"/>
          <w:lang w:val="fr-FR"/>
        </w:rPr>
        <w:t xml:space="preserve">é </w:t>
      </w:r>
      <w:r>
        <w:rPr>
          <w:rFonts w:ascii="Helvetica" w:hAnsi="Helvetica"/>
          <w:b w:val="0"/>
          <w:bCs w:val="0"/>
          <w:sz w:val="22"/>
          <w:szCs w:val="22"/>
        </w:rPr>
        <w:t>době.</w:t>
      </w:r>
    </w:p>
    <w:p w:rsidR="006F3E34" w:rsidRDefault="006F3E34" w:rsidP="006F3E34">
      <w:pPr>
        <w:pStyle w:val="Standard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- Existuje metoda zvaná </w:t>
      </w:r>
      <w:r>
        <w:rPr>
          <w:rFonts w:ascii="Helvetica" w:hAnsi="Helvetica"/>
          <w:b/>
          <w:bCs/>
          <w:sz w:val="22"/>
          <w:szCs w:val="22"/>
        </w:rPr>
        <w:t>JUST-IN-TIME</w:t>
      </w:r>
      <w:r>
        <w:rPr>
          <w:rFonts w:ascii="Helvetica" w:hAnsi="Helvetica"/>
          <w:sz w:val="22"/>
          <w:szCs w:val="22"/>
        </w:rPr>
        <w:t xml:space="preserve">, která pochází z Japonska. Funguje na principu ideální zásoby = </w:t>
      </w:r>
      <w:proofErr w:type="spellStart"/>
      <w:r>
        <w:rPr>
          <w:rFonts w:ascii="Helvetica" w:hAnsi="Helvetica"/>
          <w:sz w:val="22"/>
          <w:szCs w:val="22"/>
        </w:rPr>
        <w:t>žádn</w:t>
      </w:r>
      <w:proofErr w:type="spellEnd"/>
      <w:r>
        <w:rPr>
          <w:rFonts w:ascii="Helvetica" w:hAnsi="Helvetica"/>
          <w:sz w:val="22"/>
          <w:szCs w:val="22"/>
          <w:lang w:val="fr-FR"/>
        </w:rPr>
        <w:t xml:space="preserve">é </w:t>
      </w:r>
      <w:r>
        <w:rPr>
          <w:rFonts w:ascii="Helvetica" w:hAnsi="Helvetica"/>
          <w:sz w:val="22"/>
          <w:szCs w:val="22"/>
        </w:rPr>
        <w:t>zá</w:t>
      </w:r>
      <w:r w:rsidR="00A55D6C">
        <w:rPr>
          <w:rFonts w:ascii="Helvetica" w:hAnsi="Helvetica"/>
          <w:sz w:val="22"/>
          <w:szCs w:val="22"/>
        </w:rPr>
        <w:t>soby.</w:t>
      </w:r>
      <w:r>
        <w:rPr>
          <w:rFonts w:ascii="Helvetica" w:hAnsi="Helvetica"/>
          <w:sz w:val="22"/>
          <w:szCs w:val="22"/>
        </w:rPr>
        <w:t xml:space="preserve"> Dodavatel musí vědět co a kolik vyrobit a </w:t>
      </w:r>
      <w:proofErr w:type="spellStart"/>
      <w:r>
        <w:rPr>
          <w:rFonts w:ascii="Helvetica" w:hAnsi="Helvetica"/>
          <w:sz w:val="22"/>
          <w:szCs w:val="22"/>
        </w:rPr>
        <w:t>odbě</w:t>
      </w:r>
      <w:proofErr w:type="spellEnd"/>
      <w:r>
        <w:rPr>
          <w:rFonts w:ascii="Helvetica" w:hAnsi="Helvetica"/>
          <w:sz w:val="22"/>
          <w:szCs w:val="22"/>
          <w:lang w:val="it-IT"/>
        </w:rPr>
        <w:t>ratel mus</w:t>
      </w:r>
      <w:r>
        <w:rPr>
          <w:rFonts w:ascii="Helvetica" w:hAnsi="Helvetica"/>
          <w:sz w:val="22"/>
          <w:szCs w:val="22"/>
        </w:rPr>
        <w:t>í dodrž</w:t>
      </w:r>
      <w:r>
        <w:rPr>
          <w:rFonts w:ascii="Helvetica" w:hAnsi="Helvetica"/>
          <w:sz w:val="22"/>
          <w:szCs w:val="22"/>
          <w:lang w:val="da-DK"/>
        </w:rPr>
        <w:t xml:space="preserve">et </w:t>
      </w:r>
      <w:r>
        <w:rPr>
          <w:rFonts w:ascii="Helvetica" w:hAnsi="Helvetica"/>
          <w:sz w:val="22"/>
          <w:szCs w:val="22"/>
        </w:rPr>
        <w:t>časový postup výroby.</w:t>
      </w:r>
    </w:p>
    <w:p w:rsidR="006F3E34" w:rsidRDefault="006F3E34" w:rsidP="006F3E34">
      <w:pPr>
        <w:pStyle w:val="Standard"/>
        <w:rPr>
          <w:rFonts w:ascii="Helvetica" w:eastAsia="Helvetica" w:hAnsi="Helvetica" w:cs="Helvetica"/>
          <w:sz w:val="22"/>
          <w:szCs w:val="22"/>
        </w:rPr>
      </w:pPr>
    </w:p>
    <w:p w:rsidR="009763AB" w:rsidRDefault="009763AB"/>
    <w:sectPr w:rsidR="00976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053"/>
    <w:multiLevelType w:val="hybridMultilevel"/>
    <w:tmpl w:val="771CCC20"/>
    <w:styleLink w:val="Importovanstyl14"/>
    <w:lvl w:ilvl="0" w:tplc="8F8A332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60E896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D0ACA2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81F1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AE7210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8C6722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D28590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8A55C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6044B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B911A7"/>
    <w:multiLevelType w:val="hybridMultilevel"/>
    <w:tmpl w:val="99143654"/>
    <w:numStyleLink w:val="Importovanstyl15"/>
  </w:abstractNum>
  <w:abstractNum w:abstractNumId="2" w15:restartNumberingAfterBreak="0">
    <w:nsid w:val="0DB20C79"/>
    <w:multiLevelType w:val="hybridMultilevel"/>
    <w:tmpl w:val="771CCC20"/>
    <w:numStyleLink w:val="Importovanstyl14"/>
  </w:abstractNum>
  <w:abstractNum w:abstractNumId="3" w15:restartNumberingAfterBreak="0">
    <w:nsid w:val="139C7FD8"/>
    <w:multiLevelType w:val="hybridMultilevel"/>
    <w:tmpl w:val="99143654"/>
    <w:styleLink w:val="Importovanstyl15"/>
    <w:lvl w:ilvl="0" w:tplc="8934310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423F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C1444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E247A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4A46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F23BB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C8B39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62D9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92A6F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9883D86"/>
    <w:multiLevelType w:val="hybridMultilevel"/>
    <w:tmpl w:val="6680B98A"/>
    <w:numStyleLink w:val="Importovanstyl11"/>
  </w:abstractNum>
  <w:abstractNum w:abstractNumId="5" w15:restartNumberingAfterBreak="0">
    <w:nsid w:val="23E832C1"/>
    <w:multiLevelType w:val="hybridMultilevel"/>
    <w:tmpl w:val="92D0E14A"/>
    <w:numStyleLink w:val="Importovanstyl13"/>
  </w:abstractNum>
  <w:abstractNum w:abstractNumId="6" w15:restartNumberingAfterBreak="0">
    <w:nsid w:val="2B4D5716"/>
    <w:multiLevelType w:val="hybridMultilevel"/>
    <w:tmpl w:val="42D205F0"/>
    <w:styleLink w:val="Importovanstyl10"/>
    <w:lvl w:ilvl="0" w:tplc="390E453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21A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BCF66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A5BBC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2CB55A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F0194E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D05ED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307CBA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746454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F7D151B"/>
    <w:multiLevelType w:val="hybridMultilevel"/>
    <w:tmpl w:val="E2D81400"/>
    <w:styleLink w:val="Importovanstyl12"/>
    <w:lvl w:ilvl="0" w:tplc="C61EFD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033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F054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C0A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98CB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6A18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B2E3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06715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02F8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59D101C"/>
    <w:multiLevelType w:val="hybridMultilevel"/>
    <w:tmpl w:val="6680B98A"/>
    <w:styleLink w:val="Importovanstyl11"/>
    <w:lvl w:ilvl="0" w:tplc="830E3842">
      <w:start w:val="1"/>
      <w:numFmt w:val="bullet"/>
      <w:lvlText w:val="-"/>
      <w:lvlJc w:val="left"/>
      <w:pPr>
        <w:ind w:left="380" w:hanging="3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0D9E4">
      <w:start w:val="1"/>
      <w:numFmt w:val="bullet"/>
      <w:lvlText w:val="-"/>
      <w:lvlJc w:val="left"/>
      <w:pPr>
        <w:ind w:left="873" w:hanging="30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D8B65C">
      <w:start w:val="1"/>
      <w:numFmt w:val="bullet"/>
      <w:lvlText w:val="-"/>
      <w:lvlJc w:val="left"/>
      <w:pPr>
        <w:ind w:left="1247" w:hanging="2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BACCB4">
      <w:start w:val="1"/>
      <w:numFmt w:val="bullet"/>
      <w:lvlText w:val="-"/>
      <w:lvlJc w:val="left"/>
      <w:pPr>
        <w:ind w:left="1644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3A303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CA0A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98EC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94CF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26D8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DAA6133"/>
    <w:multiLevelType w:val="hybridMultilevel"/>
    <w:tmpl w:val="62D292AC"/>
    <w:styleLink w:val="Importovanstyl2"/>
    <w:lvl w:ilvl="0" w:tplc="3E9AFD3E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5E0F0A">
      <w:start w:val="1"/>
      <w:numFmt w:val="lowerLetter"/>
      <w:lvlText w:val="%2."/>
      <w:lvlJc w:val="left"/>
      <w:pPr>
        <w:ind w:left="1278" w:hanging="1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ECADC8">
      <w:start w:val="1"/>
      <w:numFmt w:val="lowerRoman"/>
      <w:lvlText w:val="%3."/>
      <w:lvlJc w:val="left"/>
      <w:pPr>
        <w:ind w:left="1979" w:hanging="2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EE87BA">
      <w:start w:val="1"/>
      <w:numFmt w:val="decimal"/>
      <w:lvlText w:val="%4."/>
      <w:lvlJc w:val="left"/>
      <w:pPr>
        <w:ind w:left="2718" w:hanging="1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345AF8">
      <w:start w:val="1"/>
      <w:numFmt w:val="lowerLetter"/>
      <w:lvlText w:val="%5."/>
      <w:lvlJc w:val="left"/>
      <w:pPr>
        <w:ind w:left="3438" w:hanging="1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E6BCD2">
      <w:start w:val="1"/>
      <w:numFmt w:val="lowerRoman"/>
      <w:lvlText w:val="%6."/>
      <w:lvlJc w:val="left"/>
      <w:pPr>
        <w:ind w:left="4139" w:hanging="2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D24F26">
      <w:start w:val="1"/>
      <w:numFmt w:val="decimal"/>
      <w:lvlText w:val="%7."/>
      <w:lvlJc w:val="left"/>
      <w:pPr>
        <w:ind w:left="4878" w:hanging="1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DEF70E">
      <w:start w:val="1"/>
      <w:numFmt w:val="lowerLetter"/>
      <w:lvlText w:val="%8."/>
      <w:lvlJc w:val="left"/>
      <w:pPr>
        <w:ind w:left="5598" w:hanging="1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422316">
      <w:start w:val="1"/>
      <w:numFmt w:val="lowerRoman"/>
      <w:lvlText w:val="%9."/>
      <w:lvlJc w:val="left"/>
      <w:pPr>
        <w:ind w:left="6299" w:hanging="2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6380AB0"/>
    <w:multiLevelType w:val="hybridMultilevel"/>
    <w:tmpl w:val="42D205F0"/>
    <w:numStyleLink w:val="Importovanstyl10"/>
  </w:abstractNum>
  <w:abstractNum w:abstractNumId="11" w15:restartNumberingAfterBreak="0">
    <w:nsid w:val="52FE2809"/>
    <w:multiLevelType w:val="hybridMultilevel"/>
    <w:tmpl w:val="62D292AC"/>
    <w:numStyleLink w:val="Importovanstyl2"/>
  </w:abstractNum>
  <w:abstractNum w:abstractNumId="12" w15:restartNumberingAfterBreak="0">
    <w:nsid w:val="6B574111"/>
    <w:multiLevelType w:val="hybridMultilevel"/>
    <w:tmpl w:val="E2D81400"/>
    <w:numStyleLink w:val="Importovanstyl12"/>
  </w:abstractNum>
  <w:abstractNum w:abstractNumId="13" w15:restartNumberingAfterBreak="0">
    <w:nsid w:val="77582B35"/>
    <w:multiLevelType w:val="hybridMultilevel"/>
    <w:tmpl w:val="92D0E14A"/>
    <w:styleLink w:val="Importovanstyl13"/>
    <w:lvl w:ilvl="0" w:tplc="8C285B5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1257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96632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43F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8EB1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AAE29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B8DB2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102B3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34002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5"/>
  </w:num>
  <w:num w:numId="11">
    <w:abstractNumId w:val="0"/>
  </w:num>
  <w:num w:numId="12">
    <w:abstractNumId w:val="2"/>
  </w:num>
  <w:num w:numId="13">
    <w:abstractNumId w:val="5"/>
    <w:lvlOverride w:ilvl="0">
      <w:startOverride w:val="2"/>
    </w:lvlOverride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34"/>
    <w:rsid w:val="006F3E34"/>
    <w:rsid w:val="007A28F8"/>
    <w:rsid w:val="009763AB"/>
    <w:rsid w:val="009A2EDC"/>
    <w:rsid w:val="00A5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ADC8"/>
  <w15:chartTrackingRefBased/>
  <w15:docId w15:val="{33629446-AA9A-4442-96CA-D21485F6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F3E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cs-CZ"/>
    </w:rPr>
  </w:style>
  <w:style w:type="paragraph" w:styleId="Nadpis2">
    <w:name w:val="heading 2"/>
    <w:next w:val="Normln"/>
    <w:link w:val="Nadpis2Char"/>
    <w:rsid w:val="006F3E3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360" w:lineRule="auto"/>
      <w:outlineLvl w:val="1"/>
    </w:pPr>
    <w:rPr>
      <w:rFonts w:ascii="Calibri Light" w:eastAsia="Calibri Light" w:hAnsi="Calibri Light" w:cs="Calibri Light"/>
      <w:b/>
      <w:bCs/>
      <w:color w:val="000000"/>
      <w:sz w:val="28"/>
      <w:szCs w:val="28"/>
      <w:u w:color="000000"/>
      <w:bdr w:val="nil"/>
      <w:lang w:eastAsia="cs-CZ"/>
    </w:rPr>
  </w:style>
  <w:style w:type="paragraph" w:styleId="Nadpis3">
    <w:name w:val="heading 3"/>
    <w:next w:val="Normln"/>
    <w:link w:val="Nadpis3Char"/>
    <w:rsid w:val="006F3E3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2"/>
    </w:pPr>
    <w:rPr>
      <w:rFonts w:ascii="Calibri Light" w:eastAsia="Calibri Light" w:hAnsi="Calibri Light" w:cs="Calibri Light"/>
      <w:b/>
      <w:bCs/>
      <w:color w:val="000000"/>
      <w:sz w:val="24"/>
      <w:szCs w:val="24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F3E34"/>
    <w:rPr>
      <w:rFonts w:ascii="Calibri Light" w:eastAsia="Calibri Light" w:hAnsi="Calibri Light" w:cs="Calibri Light"/>
      <w:b/>
      <w:bCs/>
      <w:color w:val="000000"/>
      <w:sz w:val="28"/>
      <w:szCs w:val="28"/>
      <w:u w:color="000000"/>
      <w:bdr w:val="nil"/>
      <w:lang w:eastAsia="cs-CZ"/>
    </w:rPr>
  </w:style>
  <w:style w:type="character" w:customStyle="1" w:styleId="Nadpis3Char">
    <w:name w:val="Nadpis 3 Char"/>
    <w:basedOn w:val="Standardnpsmoodstavce"/>
    <w:link w:val="Nadpis3"/>
    <w:rsid w:val="006F3E34"/>
    <w:rPr>
      <w:rFonts w:ascii="Calibri Light" w:eastAsia="Calibri Light" w:hAnsi="Calibri Light" w:cs="Calibri Light"/>
      <w:b/>
      <w:bCs/>
      <w:color w:val="000000"/>
      <w:sz w:val="24"/>
      <w:szCs w:val="24"/>
      <w:u w:color="000000"/>
      <w:bdr w:val="nil"/>
      <w:lang w:eastAsia="cs-CZ"/>
    </w:rPr>
  </w:style>
  <w:style w:type="paragraph" w:styleId="Odstavecseseznamem">
    <w:name w:val="List Paragraph"/>
    <w:rsid w:val="006F3E3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cs-CZ"/>
    </w:rPr>
  </w:style>
  <w:style w:type="numbering" w:customStyle="1" w:styleId="Importovanstyl2">
    <w:name w:val="Importovaný styl 2"/>
    <w:rsid w:val="006F3E34"/>
    <w:pPr>
      <w:numPr>
        <w:numId w:val="1"/>
      </w:numPr>
    </w:pPr>
  </w:style>
  <w:style w:type="numbering" w:customStyle="1" w:styleId="Importovanstyl10">
    <w:name w:val="Importovaný styl 10"/>
    <w:rsid w:val="006F3E34"/>
    <w:pPr>
      <w:numPr>
        <w:numId w:val="3"/>
      </w:numPr>
    </w:pPr>
  </w:style>
  <w:style w:type="paragraph" w:customStyle="1" w:styleId="Standard">
    <w:name w:val="Standard"/>
    <w:rsid w:val="006F3E3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cs-CZ"/>
    </w:rPr>
  </w:style>
  <w:style w:type="numbering" w:customStyle="1" w:styleId="Importovanstyl11">
    <w:name w:val="Importovaný styl 11"/>
    <w:rsid w:val="006F3E34"/>
    <w:pPr>
      <w:numPr>
        <w:numId w:val="5"/>
      </w:numPr>
    </w:pPr>
  </w:style>
  <w:style w:type="numbering" w:customStyle="1" w:styleId="Importovanstyl12">
    <w:name w:val="Importovaný styl 12"/>
    <w:rsid w:val="006F3E34"/>
    <w:pPr>
      <w:numPr>
        <w:numId w:val="7"/>
      </w:numPr>
    </w:pPr>
  </w:style>
  <w:style w:type="numbering" w:customStyle="1" w:styleId="Importovanstyl13">
    <w:name w:val="Importovaný styl 13"/>
    <w:rsid w:val="006F3E34"/>
    <w:pPr>
      <w:numPr>
        <w:numId w:val="9"/>
      </w:numPr>
    </w:pPr>
  </w:style>
  <w:style w:type="numbering" w:customStyle="1" w:styleId="Importovanstyl14">
    <w:name w:val="Importovaný styl 14"/>
    <w:rsid w:val="006F3E34"/>
    <w:pPr>
      <w:numPr>
        <w:numId w:val="11"/>
      </w:numPr>
    </w:pPr>
  </w:style>
  <w:style w:type="numbering" w:customStyle="1" w:styleId="Importovanstyl15">
    <w:name w:val="Importovaný styl 15"/>
    <w:rsid w:val="006F3E3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3</cp:revision>
  <dcterms:created xsi:type="dcterms:W3CDTF">2020-03-11T22:50:00Z</dcterms:created>
  <dcterms:modified xsi:type="dcterms:W3CDTF">2020-03-12T21:55:00Z</dcterms:modified>
</cp:coreProperties>
</file>