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F5" w:rsidRDefault="00FB39F5"/>
    <w:p w:rsidR="00E03E84" w:rsidRPr="00AB6A18" w:rsidRDefault="00E03E84" w:rsidP="00E03E84">
      <w:pPr>
        <w:jc w:val="center"/>
        <w:rPr>
          <w:sz w:val="20"/>
          <w:szCs w:val="20"/>
        </w:rPr>
      </w:pPr>
      <w:r w:rsidRPr="00AB6A18">
        <w:rPr>
          <w:sz w:val="20"/>
          <w:szCs w:val="20"/>
        </w:rPr>
        <w:t>Maturitní téma č. 11</w:t>
      </w:r>
    </w:p>
    <w:p w:rsidR="00E03E84" w:rsidRPr="00AB6A18" w:rsidRDefault="00E03E84" w:rsidP="00E03E84">
      <w:pPr>
        <w:jc w:val="center"/>
        <w:rPr>
          <w:color w:val="FF0000"/>
          <w:sz w:val="20"/>
          <w:szCs w:val="20"/>
        </w:rPr>
      </w:pPr>
      <w:proofErr w:type="spellStart"/>
      <w:r w:rsidRPr="00AB6A18">
        <w:rPr>
          <w:color w:val="FF0000"/>
          <w:sz w:val="20"/>
          <w:szCs w:val="20"/>
        </w:rPr>
        <w:t>Druhoústí</w:t>
      </w:r>
      <w:proofErr w:type="spellEnd"/>
      <w:r w:rsidRPr="00AB6A18">
        <w:rPr>
          <w:color w:val="FF0000"/>
          <w:sz w:val="20"/>
          <w:szCs w:val="20"/>
        </w:rPr>
        <w:t xml:space="preserve"> živočichové – </w:t>
      </w:r>
      <w:proofErr w:type="spellStart"/>
      <w:r w:rsidRPr="00AB6A18">
        <w:rPr>
          <w:color w:val="FF0000"/>
          <w:sz w:val="20"/>
          <w:szCs w:val="20"/>
        </w:rPr>
        <w:t>anamnia</w:t>
      </w:r>
      <w:proofErr w:type="spellEnd"/>
    </w:p>
    <w:p w:rsidR="00B4325C" w:rsidRPr="00AB6A18" w:rsidRDefault="00B4325C" w:rsidP="00B4325C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Mnohobuněční živočichové s eukaryotickými buňkami </w:t>
      </w:r>
    </w:p>
    <w:p w:rsidR="00B4325C" w:rsidRPr="00AB6A18" w:rsidRDefault="00E03E84" w:rsidP="00E03E84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Živočichové s vyvinutým </w:t>
      </w:r>
      <w:r w:rsidR="00B4325C" w:rsidRPr="00AB6A18">
        <w:rPr>
          <w:color w:val="000000" w:themeColor="text1"/>
          <w:sz w:val="20"/>
          <w:szCs w:val="20"/>
        </w:rPr>
        <w:t>coelomem (pravá tělní dutina)</w:t>
      </w:r>
    </w:p>
    <w:p w:rsidR="00B4325C" w:rsidRPr="00AB6A18" w:rsidRDefault="00B4325C" w:rsidP="00E03E84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Blastoporus přejímá funkci řitního otvoru a ústní otvor se během ontogeneze prolamuje na opačném konci těla</w:t>
      </w:r>
    </w:p>
    <w:p w:rsidR="00B4325C" w:rsidRPr="00AB6A18" w:rsidRDefault="00B4325C" w:rsidP="00E03E84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Bilaterální souměrnost těla (výjimku tvoří ostnokožci – paprsčitá)</w:t>
      </w:r>
    </w:p>
    <w:p w:rsidR="00B4325C" w:rsidRPr="00AB6A18" w:rsidRDefault="00B4325C" w:rsidP="00802AB7">
      <w:pPr>
        <w:pStyle w:val="Odstavecsesezname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Patří sem </w:t>
      </w:r>
      <w:proofErr w:type="spellStart"/>
      <w:r w:rsidRPr="00AB6A18">
        <w:rPr>
          <w:color w:val="000000" w:themeColor="text1"/>
          <w:sz w:val="20"/>
          <w:szCs w:val="20"/>
        </w:rPr>
        <w:t>chapadlovci</w:t>
      </w:r>
      <w:proofErr w:type="spellEnd"/>
      <w:r w:rsidRPr="00AB6A18">
        <w:rPr>
          <w:color w:val="000000" w:themeColor="text1"/>
          <w:sz w:val="20"/>
          <w:szCs w:val="20"/>
        </w:rPr>
        <w:t xml:space="preserve">, ploutvenky, bradatice, ostnokožci, </w:t>
      </w:r>
      <w:proofErr w:type="spellStart"/>
      <w:r w:rsidRPr="00AB6A18">
        <w:rPr>
          <w:color w:val="000000" w:themeColor="text1"/>
          <w:sz w:val="20"/>
          <w:szCs w:val="20"/>
        </w:rPr>
        <w:t>polostrunatci</w:t>
      </w:r>
      <w:proofErr w:type="spellEnd"/>
      <w:r w:rsidRPr="00AB6A18">
        <w:rPr>
          <w:color w:val="000000" w:themeColor="text1"/>
          <w:sz w:val="20"/>
          <w:szCs w:val="20"/>
        </w:rPr>
        <w:t xml:space="preserve"> a strunatci</w:t>
      </w:r>
    </w:p>
    <w:p w:rsidR="00B4325C" w:rsidRPr="00AB6A18" w:rsidRDefault="00B4325C" w:rsidP="00B4325C">
      <w:pPr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Rozmnožování:</w:t>
      </w:r>
    </w:p>
    <w:p w:rsidR="00B4325C" w:rsidRPr="00AB6A18" w:rsidRDefault="00E319DA" w:rsidP="00B4325C">
      <w:pPr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A) </w:t>
      </w:r>
      <w:r w:rsidRPr="00AB6A18">
        <w:rPr>
          <w:b/>
          <w:color w:val="000000" w:themeColor="text1"/>
          <w:sz w:val="20"/>
          <w:szCs w:val="20"/>
        </w:rPr>
        <w:t>Pohlavní</w:t>
      </w:r>
      <w:r w:rsidR="00B4325C" w:rsidRPr="00AB6A18">
        <w:rPr>
          <w:color w:val="000000" w:themeColor="text1"/>
          <w:sz w:val="20"/>
          <w:szCs w:val="20"/>
        </w:rPr>
        <w:t xml:space="preserve"> → přisedlí – hermafrodité, volně se pohybující → </w:t>
      </w:r>
      <w:proofErr w:type="spellStart"/>
      <w:r w:rsidR="00B4325C" w:rsidRPr="00AB6A18">
        <w:rPr>
          <w:color w:val="000000" w:themeColor="text1"/>
          <w:sz w:val="20"/>
          <w:szCs w:val="20"/>
        </w:rPr>
        <w:t>gonochoristé</w:t>
      </w:r>
      <w:proofErr w:type="spellEnd"/>
    </w:p>
    <w:p w:rsidR="00B4325C" w:rsidRPr="00AB6A18" w:rsidRDefault="00B4325C" w:rsidP="00B4325C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  <w:u w:val="single"/>
        </w:rPr>
        <w:t>- oplození:</w:t>
      </w:r>
      <w:r w:rsidRPr="00AB6A18">
        <w:rPr>
          <w:sz w:val="20"/>
          <w:szCs w:val="20"/>
        </w:rPr>
        <w:t xml:space="preserve"> - vnější (vodní skupiny, s výjimkou paryb a některých zástupců ryb)</w:t>
      </w:r>
    </w:p>
    <w:p w:rsidR="00B4325C" w:rsidRPr="00AB6A18" w:rsidRDefault="00B4325C" w:rsidP="00B4325C">
      <w:pPr>
        <w:ind w:left="1416"/>
        <w:rPr>
          <w:sz w:val="20"/>
          <w:szCs w:val="20"/>
        </w:rPr>
      </w:pPr>
      <w:r w:rsidRPr="00AB6A18">
        <w:rPr>
          <w:sz w:val="20"/>
          <w:szCs w:val="20"/>
        </w:rPr>
        <w:t xml:space="preserve">      - vnitřní (paryby, některé druhy ryb, suchozemští obratlovci)</w:t>
      </w:r>
    </w:p>
    <w:p w:rsidR="00B4325C" w:rsidRPr="00AB6A18" w:rsidRDefault="00B4325C" w:rsidP="00802AB7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  <w:u w:val="single"/>
        </w:rPr>
        <w:t>- vývoj:</w:t>
      </w:r>
      <w:r w:rsidRPr="00AB6A18">
        <w:rPr>
          <w:rFonts w:asciiTheme="minorHAnsi" w:hAnsiTheme="minorHAnsi"/>
          <w:sz w:val="20"/>
          <w:szCs w:val="20"/>
        </w:rPr>
        <w:t xml:space="preserve"> - nepřímý (přes larvu, např. kruhoústí – larvy </w:t>
      </w:r>
      <w:proofErr w:type="spellStart"/>
      <w:r w:rsidRPr="00AB6A18">
        <w:rPr>
          <w:rFonts w:asciiTheme="minorHAnsi" w:hAnsiTheme="minorHAnsi"/>
          <w:b/>
          <w:sz w:val="20"/>
          <w:szCs w:val="20"/>
        </w:rPr>
        <w:t>minohy</w:t>
      </w:r>
      <w:proofErr w:type="spellEnd"/>
      <w:r w:rsidRPr="00AB6A18">
        <w:rPr>
          <w:rFonts w:asciiTheme="minorHAnsi" w:hAnsiTheme="minorHAnsi"/>
          <w:sz w:val="20"/>
          <w:szCs w:val="20"/>
        </w:rPr>
        <w:t>,</w:t>
      </w:r>
      <w:r w:rsidRPr="00AB6A18">
        <w:rPr>
          <w:rFonts w:asciiTheme="minorHAnsi" w:hAnsiTheme="minorHAnsi"/>
          <w:b/>
          <w:sz w:val="20"/>
          <w:szCs w:val="20"/>
        </w:rPr>
        <w:t xml:space="preserve"> </w:t>
      </w:r>
      <w:r w:rsidRPr="00AB6A18">
        <w:rPr>
          <w:rFonts w:asciiTheme="minorHAnsi" w:hAnsiTheme="minorHAnsi"/>
          <w:sz w:val="20"/>
          <w:szCs w:val="20"/>
        </w:rPr>
        <w:t xml:space="preserve">obojživelníci – larvy </w:t>
      </w:r>
      <w:r w:rsidRPr="00AB6A18">
        <w:rPr>
          <w:rFonts w:asciiTheme="minorHAnsi" w:hAnsiTheme="minorHAnsi"/>
          <w:b/>
          <w:iCs/>
          <w:sz w:val="20"/>
          <w:szCs w:val="20"/>
        </w:rPr>
        <w:t>pulci</w:t>
      </w:r>
      <w:r w:rsidRPr="00AB6A18">
        <w:rPr>
          <w:rFonts w:asciiTheme="minorHAnsi" w:hAnsiTheme="minorHAnsi"/>
          <w:sz w:val="20"/>
          <w:szCs w:val="20"/>
        </w:rPr>
        <w:t xml:space="preserve">) </w:t>
      </w:r>
    </w:p>
    <w:p w:rsidR="00B4325C" w:rsidRPr="00AB6A18" w:rsidRDefault="00B4325C" w:rsidP="00802AB7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B4325C" w:rsidRPr="00AB6A18" w:rsidRDefault="00B4325C" w:rsidP="00802AB7">
      <w:pPr>
        <w:pStyle w:val="Normlnweb"/>
        <w:spacing w:before="0" w:beforeAutospacing="0" w:after="0" w:afterAutospacing="0"/>
        <w:ind w:left="720" w:firstLine="279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          - přímý (paryby, ryby, suchozemští obratlovci s výjimkou obojživelníků)</w:t>
      </w:r>
    </w:p>
    <w:p w:rsidR="00B4325C" w:rsidRPr="00AB6A18" w:rsidRDefault="00B4325C" w:rsidP="00B4325C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B4325C" w:rsidRPr="00AB6A18" w:rsidRDefault="00B4325C" w:rsidP="00B4325C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b) </w:t>
      </w:r>
      <w:r w:rsidRPr="00AB6A18">
        <w:rPr>
          <w:rFonts w:asciiTheme="minorHAnsi" w:hAnsiTheme="minorHAnsi"/>
          <w:b/>
          <w:sz w:val="20"/>
          <w:szCs w:val="20"/>
        </w:rPr>
        <w:t xml:space="preserve">Nepohlavní </w:t>
      </w:r>
      <w:r w:rsidRPr="00AB6A18">
        <w:rPr>
          <w:rFonts w:asciiTheme="minorHAnsi" w:hAnsiTheme="minorHAnsi"/>
          <w:sz w:val="20"/>
          <w:szCs w:val="20"/>
        </w:rPr>
        <w:t>→ pučení</w:t>
      </w:r>
    </w:p>
    <w:p w:rsidR="00B4325C" w:rsidRPr="00AB6A18" w:rsidRDefault="00B4325C" w:rsidP="00B4325C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B4325C" w:rsidRPr="00AB6A18" w:rsidRDefault="00B4325C" w:rsidP="00B4325C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B4325C" w:rsidRPr="00AB6A18" w:rsidRDefault="00B4325C" w:rsidP="00B4325C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Kmen:</w:t>
      </w:r>
      <w:r w:rsidRPr="00AB6A18">
        <w:rPr>
          <w:rFonts w:asciiTheme="minorHAnsi" w:hAnsiTheme="minorHAnsi"/>
          <w:color w:val="FF0000"/>
          <w:sz w:val="20"/>
          <w:szCs w:val="20"/>
        </w:rPr>
        <w:t xml:space="preserve"> </w:t>
      </w:r>
      <w:proofErr w:type="spellStart"/>
      <w:r w:rsidRPr="00AB6A18">
        <w:rPr>
          <w:rFonts w:asciiTheme="minorHAnsi" w:hAnsiTheme="minorHAnsi"/>
          <w:b/>
          <w:color w:val="FF0000"/>
          <w:sz w:val="20"/>
          <w:szCs w:val="20"/>
        </w:rPr>
        <w:t>Chapadlovci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B6A18">
        <w:rPr>
          <w:rFonts w:asciiTheme="minorHAnsi" w:hAnsiTheme="minorHAnsi"/>
          <w:sz w:val="20"/>
          <w:szCs w:val="20"/>
        </w:rPr>
        <w:t>Tentaculata</w:t>
      </w:r>
      <w:proofErr w:type="spellEnd"/>
      <w:r w:rsidRPr="00AB6A18">
        <w:rPr>
          <w:rFonts w:asciiTheme="minorHAnsi" w:hAnsiTheme="minorHAnsi"/>
          <w:sz w:val="20"/>
          <w:szCs w:val="20"/>
        </w:rPr>
        <w:t>)</w:t>
      </w:r>
    </w:p>
    <w:p w:rsidR="00B4325C" w:rsidRPr="00AB6A18" w:rsidRDefault="00B4325C" w:rsidP="00B4325C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B4325C" w:rsidRPr="00AB6A18" w:rsidRDefault="00B4325C" w:rsidP="00B4325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Mořští i sladkovodní živočichové s věncem příústních chapadel</w:t>
      </w:r>
    </w:p>
    <w:p w:rsidR="00B4325C" w:rsidRPr="00AB6A18" w:rsidRDefault="00B4325C" w:rsidP="00B4325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Trávicí trubice do písmene U</w:t>
      </w:r>
    </w:p>
    <w:p w:rsidR="00B4325C" w:rsidRPr="00AB6A18" w:rsidRDefault="00B4325C" w:rsidP="00B4325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Živí se řasami a rozsivkami</w:t>
      </w:r>
    </w:p>
    <w:p w:rsidR="00B4325C" w:rsidRPr="00AB6A18" w:rsidRDefault="00B4325C" w:rsidP="00B4325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Nemají cévní a vylučovací soustavu</w:t>
      </w:r>
    </w:p>
    <w:p w:rsidR="00B4325C" w:rsidRPr="00AB6A18" w:rsidRDefault="00B4325C" w:rsidP="00B4325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Hermafroditi, rozmnožují se pohlavně s nepřímým vývojem a nepohlavně pučením</w:t>
      </w:r>
    </w:p>
    <w:p w:rsidR="00B4325C" w:rsidRPr="00AB6A18" w:rsidRDefault="00B4325C" w:rsidP="00B4325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Vnitřní pupeny = </w:t>
      </w:r>
      <w:r w:rsidRPr="00AB6A18">
        <w:rPr>
          <w:rFonts w:asciiTheme="minorHAnsi" w:hAnsiTheme="minorHAnsi"/>
          <w:b/>
          <w:sz w:val="20"/>
          <w:szCs w:val="20"/>
        </w:rPr>
        <w:t>statoblasty</w:t>
      </w:r>
    </w:p>
    <w:p w:rsidR="00332884" w:rsidRPr="00AB6A18" w:rsidRDefault="00332884" w:rsidP="00332884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b/>
          <w:sz w:val="20"/>
          <w:szCs w:val="20"/>
        </w:rPr>
      </w:pPr>
    </w:p>
    <w:p w:rsidR="00B4325C" w:rsidRPr="00AB6A18" w:rsidRDefault="00B4325C" w:rsidP="00B4325C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Kmen: </w:t>
      </w:r>
      <w:r w:rsidRPr="00AB6A18">
        <w:rPr>
          <w:rFonts w:asciiTheme="minorHAnsi" w:hAnsiTheme="minorHAnsi"/>
          <w:b/>
          <w:color w:val="FF0000"/>
          <w:sz w:val="20"/>
          <w:szCs w:val="20"/>
        </w:rPr>
        <w:t>Ostnokožci</w:t>
      </w:r>
      <w:r w:rsidRPr="00AB6A18">
        <w:rPr>
          <w:rFonts w:asciiTheme="minorHAnsi" w:hAnsiTheme="minorHAnsi"/>
          <w:b/>
          <w:sz w:val="20"/>
          <w:szCs w:val="20"/>
        </w:rPr>
        <w:t xml:space="preserve"> </w:t>
      </w:r>
      <w:r w:rsidRPr="00AB6A18">
        <w:rPr>
          <w:rFonts w:asciiTheme="minorHAnsi" w:hAnsiTheme="minorHAnsi"/>
          <w:sz w:val="20"/>
          <w:szCs w:val="20"/>
        </w:rPr>
        <w:t>(</w:t>
      </w:r>
      <w:proofErr w:type="spellStart"/>
      <w:r w:rsidRPr="00AB6A18">
        <w:rPr>
          <w:rFonts w:asciiTheme="minorHAnsi" w:hAnsiTheme="minorHAnsi"/>
          <w:sz w:val="20"/>
          <w:szCs w:val="20"/>
        </w:rPr>
        <w:t>Echinodermata</w:t>
      </w:r>
      <w:proofErr w:type="spellEnd"/>
      <w:r w:rsidRPr="00AB6A18">
        <w:rPr>
          <w:rFonts w:asciiTheme="minorHAnsi" w:hAnsiTheme="minorHAnsi"/>
          <w:sz w:val="20"/>
          <w:szCs w:val="20"/>
        </w:rPr>
        <w:t>)</w:t>
      </w:r>
    </w:p>
    <w:p w:rsidR="00B4325C" w:rsidRPr="00AB6A18" w:rsidRDefault="00B4325C" w:rsidP="00B4325C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b/>
          <w:sz w:val="20"/>
          <w:szCs w:val="20"/>
        </w:rPr>
      </w:pPr>
    </w:p>
    <w:p w:rsidR="00B4325C" w:rsidRPr="00AB6A18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</w:rPr>
        <w:t xml:space="preserve">Živočichové žijící na </w:t>
      </w:r>
      <w:r w:rsidRPr="00AB6A18">
        <w:rPr>
          <w:b/>
          <w:sz w:val="20"/>
          <w:szCs w:val="20"/>
        </w:rPr>
        <w:t>mořském</w:t>
      </w:r>
      <w:r w:rsidRPr="00AB6A18">
        <w:rPr>
          <w:sz w:val="20"/>
          <w:szCs w:val="20"/>
        </w:rPr>
        <w:t xml:space="preserve"> </w:t>
      </w:r>
      <w:r w:rsidRPr="00AB6A18">
        <w:rPr>
          <w:b/>
          <w:sz w:val="20"/>
          <w:szCs w:val="20"/>
        </w:rPr>
        <w:t>dně</w:t>
      </w:r>
      <w:r w:rsidRPr="00AB6A18">
        <w:rPr>
          <w:sz w:val="20"/>
          <w:szCs w:val="20"/>
        </w:rPr>
        <w:t>, 7 000 druhů, vývoj již v období prvohor, mnozí jsou fosilní</w:t>
      </w:r>
    </w:p>
    <w:p w:rsidR="00B4325C" w:rsidRPr="00AB6A18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Dospělci</w:t>
      </w:r>
      <w:r w:rsidRPr="00AB6A18">
        <w:rPr>
          <w:sz w:val="20"/>
          <w:szCs w:val="20"/>
        </w:rPr>
        <w:t xml:space="preserve"> mají </w:t>
      </w:r>
      <w:proofErr w:type="spellStart"/>
      <w:r w:rsidRPr="00AB6A18">
        <w:rPr>
          <w:b/>
          <w:sz w:val="20"/>
          <w:szCs w:val="20"/>
        </w:rPr>
        <w:t>pětipaprsčitě</w:t>
      </w:r>
      <w:proofErr w:type="spellEnd"/>
      <w:r w:rsidRPr="00AB6A18">
        <w:rPr>
          <w:sz w:val="20"/>
          <w:szCs w:val="20"/>
        </w:rPr>
        <w:t xml:space="preserve"> souměrné tělo, </w:t>
      </w:r>
      <w:r w:rsidRPr="00AB6A18">
        <w:rPr>
          <w:b/>
          <w:sz w:val="20"/>
          <w:szCs w:val="20"/>
        </w:rPr>
        <w:t xml:space="preserve">larvy dvoustranně </w:t>
      </w:r>
      <w:r w:rsidRPr="00AB6A18">
        <w:rPr>
          <w:sz w:val="20"/>
          <w:szCs w:val="20"/>
        </w:rPr>
        <w:t>(bilaterálně)</w:t>
      </w:r>
    </w:p>
    <w:p w:rsidR="00B4325C" w:rsidRPr="00AB6A18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Opora těla:</w:t>
      </w:r>
      <w:r w:rsidRPr="00AB6A18">
        <w:rPr>
          <w:sz w:val="20"/>
          <w:szCs w:val="20"/>
        </w:rPr>
        <w:t xml:space="preserve"> Mezodermální vápenatý skelet – buňky v podkožním pojivu vylučující vápenaté destičky (tvoří souvislou schránku) a ostny (systém jehličkovitých útvarů v pokožce)</w:t>
      </w:r>
    </w:p>
    <w:p w:rsidR="00B4325C" w:rsidRPr="00AB6A18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 xml:space="preserve">CS </w:t>
      </w:r>
      <w:r w:rsidRPr="00AB6A18">
        <w:rPr>
          <w:sz w:val="20"/>
          <w:szCs w:val="20"/>
        </w:rPr>
        <w:t xml:space="preserve">ve formě </w:t>
      </w:r>
      <w:r w:rsidRPr="00AB6A18">
        <w:rPr>
          <w:b/>
          <w:sz w:val="20"/>
          <w:szCs w:val="20"/>
        </w:rPr>
        <w:t xml:space="preserve">ambulakrální soustavy </w:t>
      </w:r>
      <w:r w:rsidRPr="00AB6A18">
        <w:rPr>
          <w:sz w:val="20"/>
          <w:szCs w:val="20"/>
        </w:rPr>
        <w:t>= systém vodních cév ovládající svým tlakem pohyb panožek</w:t>
      </w:r>
    </w:p>
    <w:p w:rsidR="00B4325C" w:rsidRPr="00AB6A18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</w:rPr>
        <w:t>panožky a jejich deriváty se mohou podílet na získávání potravy, vylučování metabolitů a dýchání</w:t>
      </w:r>
    </w:p>
    <w:p w:rsidR="00B4325C" w:rsidRPr="00AB6A18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NS</w:t>
      </w:r>
      <w:r w:rsidRPr="00AB6A18">
        <w:rPr>
          <w:sz w:val="20"/>
          <w:szCs w:val="20"/>
        </w:rPr>
        <w:t xml:space="preserve"> jednoduchá ve formě několika okružních (cirkulárních) nervových pruhů se spojkami</w:t>
      </w:r>
    </w:p>
    <w:p w:rsidR="00B4325C" w:rsidRPr="00AB6A18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</w:rPr>
        <w:t xml:space="preserve">Vysoká schopnost </w:t>
      </w:r>
      <w:r w:rsidRPr="00AB6A18">
        <w:rPr>
          <w:b/>
          <w:sz w:val="20"/>
          <w:szCs w:val="20"/>
        </w:rPr>
        <w:t>regenerace</w:t>
      </w:r>
    </w:p>
    <w:p w:rsidR="00B4325C" w:rsidRDefault="00B4325C" w:rsidP="00B4325C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</w:rPr>
        <w:t xml:space="preserve">Převažují </w:t>
      </w:r>
      <w:proofErr w:type="spellStart"/>
      <w:r w:rsidRPr="00AB6A18">
        <w:rPr>
          <w:sz w:val="20"/>
          <w:szCs w:val="20"/>
        </w:rPr>
        <w:t>gonochoristé</w:t>
      </w:r>
      <w:proofErr w:type="spellEnd"/>
    </w:p>
    <w:p w:rsidR="00AB6A18" w:rsidRDefault="00AB6A18" w:rsidP="00AB6A18">
      <w:pPr>
        <w:widowControl w:val="0"/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</w:p>
    <w:p w:rsidR="00AB6A18" w:rsidRDefault="00AB6A18" w:rsidP="00AB6A18">
      <w:pPr>
        <w:widowControl w:val="0"/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</w:p>
    <w:p w:rsidR="00AB6A18" w:rsidRPr="00AB6A18" w:rsidRDefault="00AB6A18" w:rsidP="00AB6A18">
      <w:pPr>
        <w:widowControl w:val="0"/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</w:p>
    <w:p w:rsidR="00B4325C" w:rsidRPr="00AB6A18" w:rsidRDefault="00B4325C" w:rsidP="00B4325C">
      <w:pPr>
        <w:pStyle w:val="Odstavecseseznamem"/>
        <w:widowControl w:val="0"/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</w:p>
    <w:p w:rsidR="00B4325C" w:rsidRPr="00AB6A18" w:rsidRDefault="00B4325C" w:rsidP="00B4325C">
      <w:pPr>
        <w:pStyle w:val="Normlnweb"/>
        <w:spacing w:before="0" w:beforeAutospacing="0" w:after="0" w:afterAutospacing="0"/>
        <w:ind w:left="36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b/>
          <w:sz w:val="20"/>
          <w:szCs w:val="20"/>
        </w:rPr>
        <w:t>Třídy:</w:t>
      </w:r>
      <w:r w:rsidRPr="00AB6A18">
        <w:rPr>
          <w:rFonts w:asciiTheme="minorHAnsi" w:hAnsiTheme="minorHAnsi"/>
          <w:sz w:val="20"/>
          <w:szCs w:val="20"/>
        </w:rPr>
        <w:t xml:space="preserve"> lilijice, hadice, hvězdice, ježovky, sumýši</w:t>
      </w:r>
    </w:p>
    <w:p w:rsidR="00B4325C" w:rsidRPr="00AB6A18" w:rsidRDefault="00B4325C" w:rsidP="00B4325C">
      <w:pPr>
        <w:pStyle w:val="Normlnweb"/>
        <w:spacing w:before="0" w:beforeAutospacing="0" w:after="0" w:afterAutospacing="0"/>
        <w:ind w:left="360"/>
        <w:rPr>
          <w:rFonts w:asciiTheme="minorHAnsi" w:hAnsiTheme="minorHAnsi"/>
          <w:sz w:val="20"/>
          <w:szCs w:val="20"/>
        </w:rPr>
      </w:pPr>
    </w:p>
    <w:p w:rsidR="00B4325C" w:rsidRPr="00AB6A18" w:rsidRDefault="00B4325C" w:rsidP="00B4325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70C0"/>
          <w:sz w:val="20"/>
          <w:szCs w:val="20"/>
        </w:rPr>
      </w:pPr>
      <w:r w:rsidRPr="00AB6A18">
        <w:rPr>
          <w:rFonts w:asciiTheme="minorHAnsi" w:hAnsiTheme="minorHAnsi"/>
          <w:color w:val="0070C0"/>
          <w:sz w:val="20"/>
          <w:szCs w:val="20"/>
        </w:rPr>
        <w:t xml:space="preserve">Lilijice </w:t>
      </w:r>
    </w:p>
    <w:p w:rsidR="00B4325C" w:rsidRPr="00AB6A18" w:rsidRDefault="00B4325C" w:rsidP="00B4325C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Nejstarší ostnokožci</w:t>
      </w:r>
    </w:p>
    <w:p w:rsidR="00B4325C" w:rsidRPr="00AB6A18" w:rsidRDefault="00B4325C" w:rsidP="00B4325C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Primárně přisedlí, živí se detritem (neživá organická hmota) a mikroorganismy</w:t>
      </w:r>
    </w:p>
    <w:p w:rsidR="00B4325C" w:rsidRPr="00AB6A18" w:rsidRDefault="00B4325C" w:rsidP="00B4325C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Lilijice středomořsk</w:t>
      </w:r>
      <w:r w:rsidR="00386CA5" w:rsidRPr="00AB6A18">
        <w:rPr>
          <w:rFonts w:asciiTheme="minorHAnsi" w:hAnsiTheme="minorHAnsi"/>
          <w:sz w:val="20"/>
          <w:szCs w:val="20"/>
        </w:rPr>
        <w:t>á</w:t>
      </w:r>
    </w:p>
    <w:p w:rsidR="00386CA5" w:rsidRPr="00AB6A18" w:rsidRDefault="0040151C" w:rsidP="00386CA5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noProof/>
          <w:sz w:val="20"/>
          <w:szCs w:val="20"/>
        </w:rPr>
        <w:drawing>
          <wp:inline distT="0" distB="0" distL="0" distR="0">
            <wp:extent cx="1540553" cy="1245966"/>
            <wp:effectExtent l="19050" t="0" r="2497" b="0"/>
            <wp:docPr id="6" name="obrázek 13" descr="https://www.prirodovedci.cz/storage/images/800x600/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rirodovedci.cz/storage/images/800x600/2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96" cy="124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A5" w:rsidRPr="00AB6A18" w:rsidRDefault="00386CA5" w:rsidP="00386CA5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70C0"/>
          <w:sz w:val="20"/>
          <w:szCs w:val="20"/>
        </w:rPr>
      </w:pPr>
      <w:r w:rsidRPr="00AB6A18">
        <w:rPr>
          <w:rFonts w:asciiTheme="minorHAnsi" w:hAnsiTheme="minorHAnsi"/>
          <w:color w:val="0070C0"/>
          <w:sz w:val="20"/>
          <w:szCs w:val="20"/>
        </w:rPr>
        <w:t>Hadice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Pohyblivý, 5 štíhlých a ohebných ramen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Živí se dravě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70C0"/>
          <w:sz w:val="20"/>
          <w:szCs w:val="20"/>
        </w:rPr>
      </w:pPr>
      <w:r w:rsidRPr="00AB6A18">
        <w:rPr>
          <w:rFonts w:asciiTheme="minorHAnsi" w:hAnsiTheme="minorHAnsi"/>
          <w:color w:val="0070C0"/>
          <w:sz w:val="20"/>
          <w:szCs w:val="20"/>
        </w:rPr>
        <w:t>Hvězdnice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Pohyblivý, </w:t>
      </w:r>
      <w:r w:rsidRPr="00AB6A18">
        <w:rPr>
          <w:rFonts w:asciiTheme="minorHAnsi" w:hAnsiTheme="minorHAnsi"/>
          <w:b/>
          <w:sz w:val="20"/>
          <w:szCs w:val="20"/>
        </w:rPr>
        <w:t>mohutná ramena</w:t>
      </w:r>
      <w:r w:rsidRPr="00AB6A18">
        <w:rPr>
          <w:rFonts w:asciiTheme="minorHAnsi" w:hAnsiTheme="minorHAnsi"/>
          <w:sz w:val="20"/>
          <w:szCs w:val="20"/>
        </w:rPr>
        <w:t xml:space="preserve"> (neodlišená, navazují na vlastní tělo na rozdíl od hadic → jsou v nich umístěny gonády (pohlavní žlázy)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Živí se dravě i větší kořistí např. plži, mlži a ostnokožci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70C0"/>
          <w:sz w:val="20"/>
          <w:szCs w:val="20"/>
        </w:rPr>
      </w:pPr>
      <w:r w:rsidRPr="00AB6A18">
        <w:rPr>
          <w:rFonts w:asciiTheme="minorHAnsi" w:hAnsiTheme="minorHAnsi"/>
          <w:color w:val="0070C0"/>
          <w:sz w:val="20"/>
          <w:szCs w:val="20"/>
        </w:rPr>
        <w:t>Ježovky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Pohyblivý, kulovitý tvar těla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Ze schránky vyrůstají ostré ostny, mezi nimiž jsou </w:t>
      </w:r>
      <w:proofErr w:type="spellStart"/>
      <w:r w:rsidRPr="00AB6A18">
        <w:rPr>
          <w:rFonts w:asciiTheme="minorHAnsi" w:hAnsiTheme="minorHAnsi"/>
          <w:b/>
          <w:sz w:val="20"/>
          <w:szCs w:val="20"/>
        </w:rPr>
        <w:t>pedicelárie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 → k odstraňování nečistot mezi ostny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Živí se mikroorganismy, využívají k tomu </w:t>
      </w:r>
      <w:r w:rsidRPr="00AB6A18">
        <w:rPr>
          <w:rFonts w:asciiTheme="minorHAnsi" w:hAnsiTheme="minorHAnsi"/>
          <w:b/>
          <w:sz w:val="20"/>
          <w:szCs w:val="20"/>
        </w:rPr>
        <w:t>Aristotelovu lucernu</w:t>
      </w:r>
      <w:r w:rsidRPr="00AB6A18">
        <w:rPr>
          <w:rFonts w:asciiTheme="minorHAnsi" w:hAnsiTheme="minorHAnsi"/>
          <w:sz w:val="20"/>
          <w:szCs w:val="20"/>
        </w:rPr>
        <w:t xml:space="preserve"> (ústní ústrojí z vápenatých destiček)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Larva = </w:t>
      </w:r>
      <w:r w:rsidRPr="00AB6A18">
        <w:rPr>
          <w:rFonts w:asciiTheme="minorHAnsi" w:hAnsiTheme="minorHAnsi"/>
          <w:b/>
          <w:sz w:val="20"/>
          <w:szCs w:val="20"/>
        </w:rPr>
        <w:t xml:space="preserve">Pluteus 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70C0"/>
          <w:sz w:val="20"/>
          <w:szCs w:val="20"/>
        </w:rPr>
      </w:pPr>
      <w:r w:rsidRPr="00AB6A18">
        <w:rPr>
          <w:rFonts w:asciiTheme="minorHAnsi" w:hAnsiTheme="minorHAnsi"/>
          <w:color w:val="0070C0"/>
          <w:sz w:val="20"/>
          <w:szCs w:val="20"/>
        </w:rPr>
        <w:t xml:space="preserve">Sumýši 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Nemají pevnou schránku, pružná a ohebná pokožka, protáhlé tělo – připomíná okurku (hovorově </w:t>
      </w:r>
      <w:r w:rsidRPr="00AB6A18">
        <w:rPr>
          <w:rFonts w:asciiTheme="minorHAnsi" w:hAnsiTheme="minorHAnsi"/>
          <w:b/>
          <w:sz w:val="20"/>
          <w:szCs w:val="20"/>
        </w:rPr>
        <w:t>mořské okurky</w:t>
      </w:r>
      <w:r w:rsidRPr="00AB6A18">
        <w:rPr>
          <w:rFonts w:asciiTheme="minorHAnsi" w:hAnsiTheme="minorHAnsi"/>
          <w:sz w:val="20"/>
          <w:szCs w:val="20"/>
        </w:rPr>
        <w:t>)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Ambulakrální nožky kolem ústního otvoru ve formě </w:t>
      </w:r>
      <w:proofErr w:type="spellStart"/>
      <w:r w:rsidRPr="00AB6A18">
        <w:rPr>
          <w:rFonts w:asciiTheme="minorHAnsi" w:hAnsiTheme="minorHAnsi"/>
          <w:sz w:val="20"/>
          <w:szCs w:val="20"/>
        </w:rPr>
        <w:t>chapadélek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 (k zachycení potravy – dendrit nebo mikroorganismy)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Systém dýchání → </w:t>
      </w:r>
      <w:r w:rsidRPr="00AB6A18">
        <w:rPr>
          <w:rFonts w:asciiTheme="minorHAnsi" w:hAnsiTheme="minorHAnsi"/>
          <w:b/>
          <w:sz w:val="20"/>
          <w:szCs w:val="20"/>
        </w:rPr>
        <w:t>vodní plíce</w:t>
      </w:r>
      <w:r w:rsidRPr="00AB6A18">
        <w:rPr>
          <w:rFonts w:asciiTheme="minorHAnsi" w:hAnsiTheme="minorHAnsi"/>
          <w:sz w:val="20"/>
          <w:szCs w:val="20"/>
        </w:rPr>
        <w:t xml:space="preserve"> – 2 tenkostěnné vaky </w:t>
      </w:r>
    </w:p>
    <w:p w:rsidR="00AB6A18" w:rsidRPr="00AB6A18" w:rsidRDefault="00386CA5" w:rsidP="00AB6A18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Při napadení </w:t>
      </w:r>
      <w:r w:rsidRPr="00AB6A18">
        <w:rPr>
          <w:rFonts w:asciiTheme="minorHAnsi" w:hAnsiTheme="minorHAnsi"/>
          <w:b/>
          <w:sz w:val="20"/>
          <w:szCs w:val="20"/>
        </w:rPr>
        <w:t>vylučují sliz</w:t>
      </w:r>
      <w:r w:rsidRPr="00AB6A18">
        <w:rPr>
          <w:rFonts w:asciiTheme="minorHAnsi" w:hAnsiTheme="minorHAnsi"/>
          <w:sz w:val="20"/>
          <w:szCs w:val="20"/>
        </w:rPr>
        <w:t xml:space="preserve"> k omezení pohybu predátora, potom vyvrhnou část střeva k odpoutání pozornosti, zbytek střev se rychle regeneruje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Kmen: </w:t>
      </w:r>
      <w:proofErr w:type="spellStart"/>
      <w:r w:rsidRPr="00AB6A18">
        <w:rPr>
          <w:rFonts w:asciiTheme="minorHAnsi" w:hAnsiTheme="minorHAnsi"/>
          <w:b/>
          <w:color w:val="FF0000"/>
          <w:sz w:val="20"/>
          <w:szCs w:val="20"/>
        </w:rPr>
        <w:t>Polostrunatci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B6A18">
        <w:rPr>
          <w:rFonts w:asciiTheme="minorHAnsi" w:hAnsiTheme="minorHAnsi"/>
          <w:sz w:val="20"/>
          <w:szCs w:val="20"/>
        </w:rPr>
        <w:t>Hemichordata</w:t>
      </w:r>
      <w:proofErr w:type="spellEnd"/>
      <w:r w:rsidRPr="00AB6A18">
        <w:rPr>
          <w:rFonts w:asciiTheme="minorHAnsi" w:hAnsiTheme="minorHAnsi"/>
          <w:sz w:val="20"/>
          <w:szCs w:val="20"/>
        </w:rPr>
        <w:t>)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Pravděpodobně předchůdci strunatců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Žijí na mořském dně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Na těle rozlišujeme </w:t>
      </w:r>
      <w:r w:rsidRPr="00AB6A18">
        <w:rPr>
          <w:rFonts w:asciiTheme="minorHAnsi" w:hAnsiTheme="minorHAnsi"/>
          <w:b/>
          <w:sz w:val="20"/>
          <w:szCs w:val="20"/>
        </w:rPr>
        <w:t>žalud</w:t>
      </w:r>
      <w:r w:rsidRPr="00AB6A18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B6A18">
        <w:rPr>
          <w:rFonts w:asciiTheme="minorHAnsi" w:hAnsiTheme="minorHAnsi"/>
          <w:sz w:val="20"/>
          <w:szCs w:val="20"/>
        </w:rPr>
        <w:t>prosoma</w:t>
      </w:r>
      <w:proofErr w:type="spellEnd"/>
      <w:r w:rsidRPr="00AB6A18">
        <w:rPr>
          <w:rFonts w:asciiTheme="minorHAnsi" w:hAnsiTheme="minorHAnsi"/>
          <w:sz w:val="20"/>
          <w:szCs w:val="20"/>
        </w:rPr>
        <w:t>),</w:t>
      </w:r>
      <w:r w:rsidR="00B31F3C" w:rsidRPr="00AB6A18">
        <w:rPr>
          <w:rFonts w:asciiTheme="minorHAnsi" w:hAnsiTheme="minorHAnsi"/>
          <w:sz w:val="20"/>
          <w:szCs w:val="20"/>
        </w:rPr>
        <w:t xml:space="preserve"> </w:t>
      </w:r>
      <w:r w:rsidRPr="00AB6A18">
        <w:rPr>
          <w:rFonts w:asciiTheme="minorHAnsi" w:hAnsiTheme="minorHAnsi"/>
          <w:b/>
          <w:sz w:val="20"/>
          <w:szCs w:val="20"/>
        </w:rPr>
        <w:t>límec</w:t>
      </w:r>
      <w:r w:rsidRPr="00AB6A18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B6A18">
        <w:rPr>
          <w:rFonts w:asciiTheme="minorHAnsi" w:hAnsiTheme="minorHAnsi"/>
          <w:sz w:val="20"/>
          <w:szCs w:val="20"/>
        </w:rPr>
        <w:t>mezosoma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) a </w:t>
      </w:r>
      <w:r w:rsidRPr="00AB6A18">
        <w:rPr>
          <w:rFonts w:asciiTheme="minorHAnsi" w:hAnsiTheme="minorHAnsi"/>
          <w:b/>
          <w:sz w:val="20"/>
          <w:szCs w:val="20"/>
        </w:rPr>
        <w:t xml:space="preserve">trup </w:t>
      </w:r>
      <w:r w:rsidRPr="00AB6A18">
        <w:rPr>
          <w:rFonts w:asciiTheme="minorHAnsi" w:hAnsiTheme="minorHAnsi"/>
          <w:sz w:val="20"/>
          <w:szCs w:val="20"/>
        </w:rPr>
        <w:t>(</w:t>
      </w:r>
      <w:proofErr w:type="spellStart"/>
      <w:r w:rsidRPr="00AB6A18">
        <w:rPr>
          <w:rFonts w:asciiTheme="minorHAnsi" w:hAnsiTheme="minorHAnsi"/>
          <w:sz w:val="20"/>
          <w:szCs w:val="20"/>
        </w:rPr>
        <w:t>metasoma</w:t>
      </w:r>
      <w:proofErr w:type="spellEnd"/>
      <w:r w:rsidRPr="00AB6A18">
        <w:rPr>
          <w:rFonts w:asciiTheme="minorHAnsi" w:hAnsiTheme="minorHAnsi"/>
          <w:sz w:val="20"/>
          <w:szCs w:val="20"/>
        </w:rPr>
        <w:t>)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proofErr w:type="spellStart"/>
      <w:r w:rsidRPr="00AB6A18">
        <w:rPr>
          <w:rFonts w:asciiTheme="minorHAnsi" w:hAnsiTheme="minorHAnsi"/>
          <w:sz w:val="20"/>
          <w:szCs w:val="20"/>
        </w:rPr>
        <w:t>Gonochoristé</w:t>
      </w:r>
      <w:proofErr w:type="spellEnd"/>
      <w:r w:rsidRPr="00AB6A18">
        <w:rPr>
          <w:rFonts w:asciiTheme="minorHAnsi" w:hAnsiTheme="minorHAnsi"/>
          <w:sz w:val="20"/>
          <w:szCs w:val="20"/>
        </w:rPr>
        <w:t>, nepřímý ontogenetický vývoj</w:t>
      </w:r>
    </w:p>
    <w:p w:rsidR="00AB6A18" w:rsidRPr="00AB6A18" w:rsidRDefault="00386CA5" w:rsidP="00AB6A18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Živí se mikroorganismy (mikrofágně) 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b/>
          <w:sz w:val="20"/>
          <w:szCs w:val="20"/>
        </w:rPr>
        <w:t xml:space="preserve">    Tříd</w:t>
      </w:r>
      <w:r w:rsidR="00B64017" w:rsidRPr="00AB6A18">
        <w:rPr>
          <w:rFonts w:asciiTheme="minorHAnsi" w:hAnsiTheme="minorHAnsi"/>
          <w:b/>
          <w:sz w:val="20"/>
          <w:szCs w:val="20"/>
        </w:rPr>
        <w:t>y</w:t>
      </w:r>
      <w:r w:rsidRPr="00AB6A18">
        <w:rPr>
          <w:rFonts w:asciiTheme="minorHAnsi" w:hAnsiTheme="minorHAnsi"/>
          <w:sz w:val="20"/>
          <w:szCs w:val="20"/>
        </w:rPr>
        <w:t xml:space="preserve">: Žaludovci a Křídložabří </w:t>
      </w:r>
    </w:p>
    <w:p w:rsidR="00AB6A18" w:rsidRPr="00AB6A18" w:rsidRDefault="00AB6A18" w:rsidP="00AB6A18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70C0"/>
          <w:sz w:val="20"/>
          <w:szCs w:val="20"/>
        </w:rPr>
      </w:pPr>
      <w:r w:rsidRPr="00AB6A18">
        <w:rPr>
          <w:rFonts w:asciiTheme="minorHAnsi" w:hAnsiTheme="minorHAnsi"/>
          <w:color w:val="0070C0"/>
          <w:sz w:val="20"/>
          <w:szCs w:val="20"/>
        </w:rPr>
        <w:t xml:space="preserve">Žaludovci </w:t>
      </w:r>
      <w:r w:rsidRPr="00AB6A18">
        <w:rPr>
          <w:rFonts w:asciiTheme="minorHAnsi" w:hAnsiTheme="minorHAnsi"/>
          <w:color w:val="000000" w:themeColor="text1"/>
          <w:sz w:val="20"/>
          <w:szCs w:val="20"/>
        </w:rPr>
        <w:t>(</w:t>
      </w:r>
      <w:proofErr w:type="spellStart"/>
      <w:r w:rsidRPr="00AB6A18">
        <w:rPr>
          <w:rFonts w:asciiTheme="minorHAnsi" w:hAnsiTheme="minorHAnsi"/>
          <w:color w:val="000000" w:themeColor="text1"/>
          <w:sz w:val="20"/>
          <w:szCs w:val="20"/>
        </w:rPr>
        <w:t>Balanoglossa</w:t>
      </w:r>
      <w:proofErr w:type="spellEnd"/>
      <w:r w:rsidRPr="00AB6A18">
        <w:rPr>
          <w:rFonts w:asciiTheme="minorHAnsi" w:hAnsiTheme="minorHAnsi"/>
          <w:color w:val="000000" w:themeColor="text1"/>
          <w:sz w:val="20"/>
          <w:szCs w:val="20"/>
        </w:rPr>
        <w:t>)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Larvy tornárie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Hloubí chodby v písku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Žaludovec malý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70C0"/>
          <w:sz w:val="20"/>
          <w:szCs w:val="20"/>
        </w:rPr>
      </w:pPr>
      <w:r w:rsidRPr="00AB6A18">
        <w:rPr>
          <w:rFonts w:asciiTheme="minorHAnsi" w:hAnsiTheme="minorHAnsi"/>
          <w:color w:val="0070C0"/>
          <w:sz w:val="20"/>
          <w:szCs w:val="20"/>
        </w:rPr>
        <w:t>Křídložabří</w:t>
      </w:r>
    </w:p>
    <w:p w:rsidR="00386CA5" w:rsidRPr="00AB6A18" w:rsidRDefault="00386CA5" w:rsidP="00386CA5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Tvoří kolonie v lasturách</w:t>
      </w:r>
    </w:p>
    <w:p w:rsidR="00386CA5" w:rsidRPr="00AB6A18" w:rsidRDefault="00386CA5" w:rsidP="00386CA5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386CA5" w:rsidRPr="00AB6A18" w:rsidRDefault="00386CA5" w:rsidP="00386CA5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Kmen: </w:t>
      </w:r>
      <w:r w:rsidRPr="00AB6A18">
        <w:rPr>
          <w:rFonts w:asciiTheme="minorHAnsi" w:hAnsiTheme="minorHAnsi"/>
          <w:b/>
          <w:color w:val="FF0000"/>
          <w:sz w:val="20"/>
          <w:szCs w:val="20"/>
        </w:rPr>
        <w:t xml:space="preserve">Strunatci </w:t>
      </w:r>
      <w:r w:rsidRPr="00AB6A18">
        <w:rPr>
          <w:rFonts w:asciiTheme="minorHAnsi" w:hAnsiTheme="minorHAnsi"/>
          <w:sz w:val="20"/>
          <w:szCs w:val="20"/>
        </w:rPr>
        <w:t>(</w:t>
      </w:r>
      <w:proofErr w:type="spellStart"/>
      <w:r w:rsidRPr="00AB6A18">
        <w:rPr>
          <w:rFonts w:asciiTheme="minorHAnsi" w:hAnsiTheme="minorHAnsi"/>
          <w:sz w:val="20"/>
          <w:szCs w:val="20"/>
        </w:rPr>
        <w:t>Chordata</w:t>
      </w:r>
      <w:proofErr w:type="spellEnd"/>
      <w:r w:rsidRPr="00AB6A18">
        <w:rPr>
          <w:rFonts w:asciiTheme="minorHAnsi" w:hAnsiTheme="minorHAnsi"/>
          <w:sz w:val="20"/>
          <w:szCs w:val="20"/>
        </w:rPr>
        <w:t>)</w:t>
      </w:r>
    </w:p>
    <w:p w:rsidR="00965C5F" w:rsidRPr="00AB6A18" w:rsidRDefault="00965C5F" w:rsidP="00965C5F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65C5F" w:rsidRPr="00AB6A18" w:rsidRDefault="00965C5F" w:rsidP="00965C5F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Nejdokonaleji vyvinutí </w:t>
      </w:r>
      <w:proofErr w:type="spellStart"/>
      <w:r w:rsidRPr="00AB6A18">
        <w:rPr>
          <w:rFonts w:asciiTheme="minorHAnsi" w:hAnsiTheme="minorHAnsi"/>
          <w:sz w:val="20"/>
          <w:szCs w:val="20"/>
        </w:rPr>
        <w:t>druhoústí</w:t>
      </w:r>
      <w:proofErr w:type="spellEnd"/>
    </w:p>
    <w:p w:rsidR="00965C5F" w:rsidRPr="00AB6A18" w:rsidRDefault="00965C5F" w:rsidP="00965C5F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b/>
          <w:sz w:val="20"/>
          <w:szCs w:val="20"/>
        </w:rPr>
        <w:t>struna hřbetní</w:t>
      </w:r>
      <w:r w:rsidRPr="00AB6A18">
        <w:rPr>
          <w:rFonts w:asciiTheme="minorHAnsi" w:hAnsiTheme="minorHAnsi"/>
          <w:sz w:val="20"/>
          <w:szCs w:val="20"/>
        </w:rPr>
        <w:t xml:space="preserve"> (chorda dorsalis) – vznik z ektodermu (tvoří oporu těla) → je základem vnitřní kostry, u vyšších druhů je zčásti nebo zcela nahrazena </w:t>
      </w:r>
      <w:r w:rsidRPr="00AB6A18">
        <w:rPr>
          <w:rFonts w:asciiTheme="minorHAnsi" w:hAnsiTheme="minorHAnsi"/>
          <w:b/>
          <w:sz w:val="20"/>
          <w:szCs w:val="20"/>
        </w:rPr>
        <w:t>páteří</w:t>
      </w:r>
    </w:p>
    <w:p w:rsidR="00965C5F" w:rsidRPr="00AB6A18" w:rsidRDefault="00965C5F" w:rsidP="00965C5F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NS: </w:t>
      </w:r>
      <w:r w:rsidRPr="00AB6A18">
        <w:rPr>
          <w:rFonts w:asciiTheme="minorHAnsi" w:hAnsiTheme="minorHAnsi"/>
          <w:b/>
          <w:sz w:val="20"/>
          <w:szCs w:val="20"/>
        </w:rPr>
        <w:t>trubicovitá</w:t>
      </w:r>
      <w:r w:rsidRPr="00AB6A18">
        <w:rPr>
          <w:rFonts w:asciiTheme="minorHAnsi" w:hAnsiTheme="minorHAnsi"/>
          <w:sz w:val="20"/>
          <w:szCs w:val="20"/>
        </w:rPr>
        <w:t xml:space="preserve">, vznik z endodermu, u vyšších druhů rozlišena na </w:t>
      </w:r>
      <w:r w:rsidRPr="00AB6A18">
        <w:rPr>
          <w:rFonts w:asciiTheme="minorHAnsi" w:hAnsiTheme="minorHAnsi"/>
          <w:b/>
          <w:sz w:val="20"/>
          <w:szCs w:val="20"/>
        </w:rPr>
        <w:t>míchu a mozek</w:t>
      </w:r>
    </w:p>
    <w:p w:rsidR="00965C5F" w:rsidRPr="00AB6A18" w:rsidRDefault="00965C5F" w:rsidP="00965C5F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DS: Hltan proděravěn několika </w:t>
      </w:r>
      <w:r w:rsidRPr="00AB6A18">
        <w:rPr>
          <w:rFonts w:asciiTheme="minorHAnsi" w:hAnsiTheme="minorHAnsi"/>
          <w:b/>
          <w:sz w:val="20"/>
          <w:szCs w:val="20"/>
        </w:rPr>
        <w:t>žaberními štěrbinami</w:t>
      </w:r>
      <w:r w:rsidRPr="00AB6A18">
        <w:rPr>
          <w:rFonts w:asciiTheme="minorHAnsi" w:hAnsiTheme="minorHAnsi"/>
          <w:sz w:val="20"/>
          <w:szCs w:val="20"/>
        </w:rPr>
        <w:t>, vyšší obratlovci dýchající plícemi mají štěrbiny jen v embryonální fázi a poté zarůstají</w:t>
      </w:r>
    </w:p>
    <w:p w:rsidR="00965C5F" w:rsidRPr="00AB6A18" w:rsidRDefault="00965C5F" w:rsidP="00965C5F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CS: uzavřená, srdce na břišní straně těla</w:t>
      </w:r>
    </w:p>
    <w:p w:rsidR="00965C5F" w:rsidRPr="00AB6A18" w:rsidRDefault="00965C5F" w:rsidP="00965C5F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TS: trubicovitá, prochází středem těla, vzniká </w:t>
      </w:r>
      <w:r w:rsidRPr="00AB6A18">
        <w:rPr>
          <w:rFonts w:asciiTheme="minorHAnsi" w:hAnsiTheme="minorHAnsi"/>
          <w:b/>
          <w:sz w:val="20"/>
          <w:szCs w:val="20"/>
        </w:rPr>
        <w:t>pravý ocas</w:t>
      </w:r>
      <w:r w:rsidRPr="00AB6A18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B6A18">
        <w:rPr>
          <w:rFonts w:asciiTheme="minorHAnsi" w:hAnsiTheme="minorHAnsi"/>
          <w:sz w:val="20"/>
          <w:szCs w:val="20"/>
        </w:rPr>
        <w:t>postanální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) </w:t>
      </w:r>
    </w:p>
    <w:p w:rsidR="00F051A9" w:rsidRPr="00AB6A18" w:rsidRDefault="00F051A9" w:rsidP="00F051A9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F051A9" w:rsidRPr="00AB6A18" w:rsidRDefault="00F051A9" w:rsidP="00F051A9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3 podkmeny: Pláštěnci, Kopinatci a Obratlovci</w:t>
      </w:r>
    </w:p>
    <w:p w:rsidR="00F051A9" w:rsidRPr="00AB6A18" w:rsidRDefault="00F051A9" w:rsidP="00F051A9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F051A9" w:rsidRPr="00AB6A18" w:rsidRDefault="00F051A9" w:rsidP="00F051A9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color w:val="7030A0"/>
          <w:sz w:val="20"/>
          <w:szCs w:val="20"/>
        </w:rPr>
        <w:t>Pláštěnci</w:t>
      </w:r>
      <w:r w:rsidR="00BC5D00" w:rsidRPr="00AB6A18">
        <w:rPr>
          <w:rFonts w:asciiTheme="minorHAnsi" w:hAnsiTheme="minorHAnsi"/>
          <w:color w:val="7030A0"/>
          <w:sz w:val="20"/>
          <w:szCs w:val="20"/>
        </w:rPr>
        <w:t xml:space="preserve"> </w:t>
      </w:r>
      <w:r w:rsidR="00BC5D00" w:rsidRPr="00AB6A18">
        <w:rPr>
          <w:rFonts w:asciiTheme="minorHAnsi" w:hAnsiTheme="minorHAnsi"/>
          <w:color w:val="000000" w:themeColor="text1"/>
          <w:sz w:val="20"/>
          <w:szCs w:val="20"/>
        </w:rPr>
        <w:t>(</w:t>
      </w:r>
      <w:proofErr w:type="spellStart"/>
      <w:r w:rsidR="00BC5D00" w:rsidRPr="00AB6A18">
        <w:rPr>
          <w:rFonts w:asciiTheme="minorHAnsi" w:hAnsiTheme="minorHAnsi"/>
          <w:color w:val="000000" w:themeColor="text1"/>
          <w:sz w:val="20"/>
          <w:szCs w:val="20"/>
        </w:rPr>
        <w:t>Urochordata</w:t>
      </w:r>
      <w:proofErr w:type="spellEnd"/>
      <w:r w:rsidR="00BC5D00"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proofErr w:type="spellStart"/>
      <w:r w:rsidR="00BC5D00" w:rsidRPr="00AB6A18">
        <w:rPr>
          <w:rFonts w:asciiTheme="minorHAnsi" w:hAnsiTheme="minorHAnsi"/>
          <w:color w:val="000000" w:themeColor="text1"/>
          <w:sz w:val="20"/>
          <w:szCs w:val="20"/>
        </w:rPr>
        <w:t>Tunicata</w:t>
      </w:r>
      <w:proofErr w:type="spellEnd"/>
      <w:r w:rsidR="00BC5D00" w:rsidRPr="00AB6A18">
        <w:rPr>
          <w:rFonts w:asciiTheme="minorHAnsi" w:hAnsiTheme="minorHAnsi"/>
          <w:color w:val="000000" w:themeColor="text1"/>
          <w:sz w:val="20"/>
          <w:szCs w:val="20"/>
        </w:rPr>
        <w:t>)</w:t>
      </w:r>
    </w:p>
    <w:p w:rsidR="00BC5D00" w:rsidRPr="00AB6A18" w:rsidRDefault="00BC5D00" w:rsidP="00BC5D00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F051A9" w:rsidRPr="00AB6A18" w:rsidRDefault="00F051A9" w:rsidP="00F051A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Mořští strunatci</w:t>
      </w:r>
    </w:p>
    <w:p w:rsidR="00F051A9" w:rsidRPr="00AB6A18" w:rsidRDefault="00F051A9" w:rsidP="00F051A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Pokožka vylučuje rosolovitý </w:t>
      </w:r>
      <w:r w:rsidRPr="00AB6A18">
        <w:rPr>
          <w:rFonts w:asciiTheme="minorHAnsi" w:hAnsiTheme="minorHAnsi"/>
          <w:b/>
          <w:sz w:val="20"/>
          <w:szCs w:val="20"/>
        </w:rPr>
        <w:t>plášť</w:t>
      </w:r>
      <w:r w:rsidRPr="00AB6A18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AB6A18">
        <w:rPr>
          <w:rFonts w:asciiTheme="minorHAnsi" w:hAnsiTheme="minorHAnsi"/>
          <w:sz w:val="20"/>
          <w:szCs w:val="20"/>
        </w:rPr>
        <w:t>tunica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), tvořený polysacharidem </w:t>
      </w:r>
      <w:proofErr w:type="spellStart"/>
      <w:r w:rsidRPr="00AB6A18">
        <w:rPr>
          <w:rFonts w:asciiTheme="minorHAnsi" w:hAnsiTheme="minorHAnsi"/>
          <w:sz w:val="20"/>
          <w:szCs w:val="20"/>
        </w:rPr>
        <w:t>tunicinem</w:t>
      </w:r>
      <w:proofErr w:type="spellEnd"/>
    </w:p>
    <w:p w:rsidR="00F051A9" w:rsidRPr="00AB6A18" w:rsidRDefault="00F051A9" w:rsidP="00F051A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CS: </w:t>
      </w:r>
      <w:r w:rsidRPr="00AB6A18">
        <w:rPr>
          <w:rFonts w:asciiTheme="minorHAnsi" w:hAnsiTheme="minorHAnsi"/>
          <w:b/>
          <w:sz w:val="20"/>
          <w:szCs w:val="20"/>
        </w:rPr>
        <w:t>otevřená</w:t>
      </w:r>
      <w:r w:rsidRPr="00AB6A18">
        <w:rPr>
          <w:rFonts w:asciiTheme="minorHAnsi" w:hAnsiTheme="minorHAnsi"/>
          <w:sz w:val="20"/>
          <w:szCs w:val="20"/>
        </w:rPr>
        <w:t xml:space="preserve"> nebo chybí</w:t>
      </w:r>
    </w:p>
    <w:p w:rsidR="00F051A9" w:rsidRPr="00AB6A18" w:rsidRDefault="00B64017" w:rsidP="00F051A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VS: chybí, škodlivé látky se ukládají do </w:t>
      </w:r>
      <w:r w:rsidRPr="00AB6A18">
        <w:rPr>
          <w:rFonts w:asciiTheme="minorHAnsi" w:hAnsiTheme="minorHAnsi"/>
          <w:b/>
          <w:sz w:val="20"/>
          <w:szCs w:val="20"/>
        </w:rPr>
        <w:t>zásobních ledvin</w:t>
      </w:r>
    </w:p>
    <w:p w:rsidR="00B64017" w:rsidRPr="00AB6A18" w:rsidRDefault="00B64017" w:rsidP="00F051A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RS: hermafroditi, nepřímý vývoj, časté pučení, vyskytuje se i metageneze</w:t>
      </w:r>
    </w:p>
    <w:p w:rsidR="00B64017" w:rsidRPr="00AB6A18" w:rsidRDefault="00B64017" w:rsidP="00F051A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NS: nervová trubice a chordy pouze u larev</w:t>
      </w:r>
    </w:p>
    <w:p w:rsidR="00802AB7" w:rsidRPr="00AB6A18" w:rsidRDefault="00802AB7" w:rsidP="00802AB7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E319DA" w:rsidRPr="00AB6A18" w:rsidRDefault="00B64017" w:rsidP="00E319DA">
      <w:pPr>
        <w:pStyle w:val="Normln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AB6A18">
        <w:rPr>
          <w:rFonts w:asciiTheme="minorHAnsi" w:hAnsiTheme="minorHAnsi"/>
          <w:b/>
          <w:sz w:val="20"/>
          <w:szCs w:val="20"/>
          <w:u w:val="single"/>
        </w:rPr>
        <w:t>Ontogenetická regrese: larva je na vyšším vývojovém stupni</w:t>
      </w:r>
      <w:r w:rsidRPr="00AB6A18">
        <w:rPr>
          <w:rFonts w:asciiTheme="minorHAnsi" w:hAnsiTheme="minorHAnsi"/>
          <w:sz w:val="20"/>
          <w:szCs w:val="20"/>
        </w:rPr>
        <w:t>, má nervovou trubici a strunu hřbetn</w:t>
      </w:r>
      <w:r w:rsidR="00E319DA" w:rsidRPr="00AB6A18">
        <w:rPr>
          <w:rFonts w:asciiTheme="minorHAnsi" w:hAnsiTheme="minorHAnsi"/>
          <w:sz w:val="20"/>
          <w:szCs w:val="20"/>
        </w:rPr>
        <w:t>í</w:t>
      </w:r>
      <w:r w:rsidR="00E319DA" w:rsidRPr="00AB6A18">
        <w:rPr>
          <w:rFonts w:asciiTheme="minorHAnsi" w:hAnsiTheme="minorHAnsi"/>
          <w:b/>
          <w:sz w:val="20"/>
          <w:szCs w:val="20"/>
        </w:rPr>
        <w:t xml:space="preserve"> </w:t>
      </w:r>
    </w:p>
    <w:p w:rsidR="00E319DA" w:rsidRPr="00AB6A18" w:rsidRDefault="00E319DA" w:rsidP="00E319DA">
      <w:pPr>
        <w:pStyle w:val="Normln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AB6A18">
        <w:rPr>
          <w:rFonts w:asciiTheme="minorHAnsi" w:hAnsiTheme="minorHAnsi"/>
          <w:b/>
          <w:sz w:val="20"/>
          <w:szCs w:val="20"/>
        </w:rPr>
        <w:t>Třídy:</w:t>
      </w:r>
      <w:r w:rsidRPr="00AB6A1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B6A18">
        <w:rPr>
          <w:rFonts w:asciiTheme="minorHAnsi" w:hAnsiTheme="minorHAnsi"/>
          <w:sz w:val="20"/>
          <w:szCs w:val="20"/>
        </w:rPr>
        <w:t>Vršenky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, Salpy a sumky </w:t>
      </w:r>
    </w:p>
    <w:p w:rsidR="00B64017" w:rsidRPr="00AB6A18" w:rsidRDefault="00B64017" w:rsidP="00B64017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B64017" w:rsidRPr="00AB6A18" w:rsidRDefault="00B64017" w:rsidP="00B64017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7030A0"/>
          <w:sz w:val="20"/>
          <w:szCs w:val="20"/>
        </w:rPr>
        <w:t>Kopinatci = Bezlebeční</w:t>
      </w:r>
      <w:r w:rsidR="00BC5D00" w:rsidRPr="00AB6A18">
        <w:rPr>
          <w:rFonts w:asciiTheme="minorHAnsi" w:hAnsiTheme="minorHAnsi"/>
          <w:color w:val="7030A0"/>
          <w:sz w:val="20"/>
          <w:szCs w:val="20"/>
        </w:rPr>
        <w:t xml:space="preserve"> (</w:t>
      </w:r>
      <w:proofErr w:type="spellStart"/>
      <w:r w:rsidR="00BC5D00" w:rsidRPr="00AB6A18">
        <w:rPr>
          <w:rFonts w:asciiTheme="minorHAnsi" w:hAnsiTheme="minorHAnsi"/>
          <w:color w:val="000000" w:themeColor="text1"/>
          <w:sz w:val="20"/>
          <w:szCs w:val="20"/>
        </w:rPr>
        <w:t>Cephalochordata</w:t>
      </w:r>
      <w:proofErr w:type="spellEnd"/>
      <w:r w:rsidR="00BC5D00"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) </w:t>
      </w:r>
    </w:p>
    <w:p w:rsidR="00B64017" w:rsidRPr="00AB6A18" w:rsidRDefault="00B64017" w:rsidP="00B64017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B64017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Žijí v litorálu (pobřežní části) teplých moří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Chorda (struna hřbetní) u larev i dospělců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Živí se mikroorganismy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Den tráví zahrabáni v písku, pohyb pouze v noci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Ploutevní lem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Ústní otvor je lemován pohyblivými tykadly (</w:t>
      </w:r>
      <w:proofErr w:type="spellStart"/>
      <w:r w:rsidRPr="00AB6A18">
        <w:rPr>
          <w:rFonts w:asciiTheme="minorHAnsi" w:hAnsiTheme="minorHAnsi"/>
          <w:sz w:val="20"/>
          <w:szCs w:val="20"/>
        </w:rPr>
        <w:t>cirry</w:t>
      </w:r>
      <w:proofErr w:type="spellEnd"/>
      <w:r w:rsidRPr="00AB6A18">
        <w:rPr>
          <w:rFonts w:asciiTheme="minorHAnsi" w:hAnsiTheme="minorHAnsi"/>
          <w:sz w:val="20"/>
          <w:szCs w:val="20"/>
        </w:rPr>
        <w:t xml:space="preserve">) </w:t>
      </w:r>
    </w:p>
    <w:p w:rsidR="00BC5D00" w:rsidRPr="00AB6A18" w:rsidRDefault="00BC5D00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Nemají kostru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RS: </w:t>
      </w:r>
      <w:proofErr w:type="spellStart"/>
      <w:r w:rsidRPr="00AB6A18">
        <w:rPr>
          <w:rFonts w:asciiTheme="minorHAnsi" w:hAnsiTheme="minorHAnsi"/>
          <w:sz w:val="20"/>
          <w:szCs w:val="20"/>
        </w:rPr>
        <w:t>gonochoristé</w:t>
      </w:r>
      <w:proofErr w:type="spellEnd"/>
      <w:r w:rsidRPr="00AB6A18">
        <w:rPr>
          <w:rFonts w:asciiTheme="minorHAnsi" w:hAnsiTheme="minorHAnsi"/>
          <w:sz w:val="20"/>
          <w:szCs w:val="20"/>
        </w:rPr>
        <w:t>, mimotělní oplození, nepřímý vývoj s asymetrickou larvou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 xml:space="preserve">CS: uzavřená, </w:t>
      </w:r>
      <w:r w:rsidRPr="00AB6A18">
        <w:rPr>
          <w:rFonts w:asciiTheme="minorHAnsi" w:hAnsiTheme="minorHAnsi"/>
          <w:b/>
          <w:sz w:val="20"/>
          <w:szCs w:val="20"/>
        </w:rPr>
        <w:t>nemají srdce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NS: trubicovitá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DS: dýchají pokožkou</w:t>
      </w:r>
    </w:p>
    <w:p w:rsidR="00BC5D00" w:rsidRPr="00AB6A18" w:rsidRDefault="00BC5D00" w:rsidP="00B6401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B6A18">
        <w:rPr>
          <w:rFonts w:asciiTheme="minorHAnsi" w:hAnsiTheme="minorHAnsi"/>
          <w:sz w:val="20"/>
          <w:szCs w:val="20"/>
        </w:rPr>
        <w:t>Kopinatec plžovitý, čínský</w:t>
      </w:r>
    </w:p>
    <w:p w:rsidR="00BC5D00" w:rsidRPr="00AB6A18" w:rsidRDefault="00BC5D00" w:rsidP="00BC5D00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BC5D00" w:rsidRPr="00AB6A18" w:rsidRDefault="00BC5D00" w:rsidP="00BC5D00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7030A0"/>
          <w:sz w:val="20"/>
          <w:szCs w:val="20"/>
        </w:rPr>
        <w:t>Obratlovci (</w:t>
      </w:r>
      <w:proofErr w:type="spellStart"/>
      <w:r w:rsidRPr="00AB6A18">
        <w:rPr>
          <w:rFonts w:asciiTheme="minorHAnsi" w:hAnsiTheme="minorHAnsi"/>
          <w:color w:val="000000" w:themeColor="text1"/>
          <w:sz w:val="20"/>
          <w:szCs w:val="20"/>
        </w:rPr>
        <w:t>Vertebrata</w:t>
      </w:r>
      <w:proofErr w:type="spellEnd"/>
      <w:r w:rsidRPr="00AB6A18">
        <w:rPr>
          <w:rFonts w:asciiTheme="minorHAnsi" w:hAnsiTheme="minorHAnsi"/>
          <w:color w:val="000000" w:themeColor="text1"/>
          <w:sz w:val="20"/>
          <w:szCs w:val="20"/>
        </w:rPr>
        <w:t>)</w:t>
      </w:r>
    </w:p>
    <w:p w:rsidR="00BC5D00" w:rsidRPr="00AB6A18" w:rsidRDefault="00BC5D00" w:rsidP="00BC5D00">
      <w:pPr>
        <w:pStyle w:val="Normlnweb"/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</w:p>
    <w:p w:rsidR="00BC5D00" w:rsidRPr="00AB6A18" w:rsidRDefault="00BC5D00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Aktivně pohyblivý, bilaterálně symetričtí</w:t>
      </w:r>
    </w:p>
    <w:p w:rsidR="00BC5D00" w:rsidRPr="00AB6A18" w:rsidRDefault="00BC5D00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Mimořádně výkonná nervová soustava</w:t>
      </w:r>
    </w:p>
    <w:p w:rsidR="00BC5D00" w:rsidRPr="00AB6A18" w:rsidRDefault="00BC5D00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Tělo členěno na </w:t>
      </w: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hlavu, trup a ocas</w:t>
      </w:r>
    </w:p>
    <w:p w:rsidR="00BC5D00" w:rsidRPr="00AB6A18" w:rsidRDefault="00BC5D00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Pokožka je vícevrstevná, produkuje deriváty (např. pancíře, šupiny, peří nebo srst)</w:t>
      </w:r>
    </w:p>
    <w:p w:rsidR="00BC5D00" w:rsidRPr="00AB6A18" w:rsidRDefault="00177436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color w:val="7030A0"/>
          <w:sz w:val="20"/>
          <w:szCs w:val="20"/>
        </w:rPr>
      </w:pP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Kostra</w:t>
      </w: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 – původně chrupavčitá, později kostěná s malým podílem chrupavek, v osní části se člení na </w:t>
      </w: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páteř</w:t>
      </w:r>
      <w:r w:rsidR="006E4801" w:rsidRPr="00AB6A1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a le</w:t>
      </w: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bku</w:t>
      </w:r>
    </w:p>
    <w:p w:rsidR="00177436" w:rsidRPr="00AB6A18" w:rsidRDefault="00177436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NS: </w:t>
      </w: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centrální a periferní</w:t>
      </w:r>
    </w:p>
    <w:p w:rsidR="00177436" w:rsidRPr="00AB6A18" w:rsidRDefault="00177436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DS: </w:t>
      </w: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vodní</w:t>
      </w: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 – vnitřní a vnější žábry, </w:t>
      </w: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suchozemští</w:t>
      </w: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 – plíce, kožní dýchání</w:t>
      </w:r>
    </w:p>
    <w:p w:rsidR="00177436" w:rsidRPr="00AB6A18" w:rsidRDefault="00B31F3C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CS: uzavřená</w:t>
      </w:r>
      <w:r w:rsidR="00177436" w:rsidRPr="00AB6A18">
        <w:rPr>
          <w:rFonts w:asciiTheme="minorHAnsi" w:hAnsiTheme="minorHAnsi"/>
          <w:color w:val="000000" w:themeColor="text1"/>
          <w:sz w:val="20"/>
          <w:szCs w:val="20"/>
        </w:rPr>
        <w:t>, velmi výkonná, svalnaté srdce, krev má funkci přenosu kyslíku</w:t>
      </w:r>
    </w:p>
    <w:p w:rsidR="00177436" w:rsidRPr="00AB6A18" w:rsidRDefault="00177436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>TS: vyvinutí trávící žlázy</w:t>
      </w:r>
    </w:p>
    <w:p w:rsidR="00177436" w:rsidRPr="00AB6A18" w:rsidRDefault="00177436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VS: </w:t>
      </w:r>
      <w:r w:rsidRPr="00AB6A18">
        <w:rPr>
          <w:rFonts w:asciiTheme="minorHAnsi" w:hAnsiTheme="minorHAnsi"/>
          <w:b/>
          <w:color w:val="000000" w:themeColor="text1"/>
          <w:sz w:val="20"/>
          <w:szCs w:val="20"/>
        </w:rPr>
        <w:t>párová ledvina</w:t>
      </w:r>
    </w:p>
    <w:p w:rsidR="00177436" w:rsidRPr="00AB6A18" w:rsidRDefault="00177436" w:rsidP="00BC5D0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color w:val="7030A0"/>
          <w:sz w:val="20"/>
          <w:szCs w:val="20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</w:rPr>
        <w:t xml:space="preserve">RS: </w:t>
      </w:r>
      <w:proofErr w:type="spellStart"/>
      <w:r w:rsidRPr="00AB6A18">
        <w:rPr>
          <w:rFonts w:asciiTheme="minorHAnsi" w:hAnsiTheme="minorHAnsi"/>
          <w:color w:val="000000" w:themeColor="text1"/>
          <w:sz w:val="20"/>
          <w:szCs w:val="20"/>
        </w:rPr>
        <w:t>gonochoristé</w:t>
      </w:r>
      <w:proofErr w:type="spellEnd"/>
      <w:r w:rsidRPr="00AB6A18">
        <w:rPr>
          <w:rFonts w:asciiTheme="minorHAnsi" w:hAnsiTheme="minorHAnsi"/>
          <w:color w:val="000000" w:themeColor="text1"/>
          <w:sz w:val="20"/>
          <w:szCs w:val="20"/>
        </w:rPr>
        <w:t>, výjimku tvoří některé ryby</w:t>
      </w:r>
    </w:p>
    <w:p w:rsidR="00AB6A18" w:rsidRPr="00AB6A18" w:rsidRDefault="00AB6A18" w:rsidP="00AB6A18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color w:val="7030A0"/>
          <w:sz w:val="20"/>
          <w:szCs w:val="20"/>
        </w:rPr>
      </w:pPr>
    </w:p>
    <w:p w:rsidR="00177436" w:rsidRPr="00AB6A18" w:rsidRDefault="00177436" w:rsidP="00177436">
      <w:pPr>
        <w:pStyle w:val="Normln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</w:p>
    <w:p w:rsidR="00177436" w:rsidRPr="00AB6A18" w:rsidRDefault="00177436" w:rsidP="00177436">
      <w:pPr>
        <w:pStyle w:val="Normln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AB6A18">
        <w:rPr>
          <w:rFonts w:asciiTheme="minorHAnsi" w:hAnsiTheme="minorHAnsi"/>
          <w:color w:val="000000" w:themeColor="text1"/>
          <w:sz w:val="20"/>
          <w:szCs w:val="20"/>
          <w:u w:val="single"/>
        </w:rPr>
        <w:lastRenderedPageBreak/>
        <w:t xml:space="preserve">Obratlovce dělíme </w:t>
      </w:r>
      <w:proofErr w:type="gramStart"/>
      <w:r w:rsidRPr="00AB6A18">
        <w:rPr>
          <w:rFonts w:asciiTheme="minorHAnsi" w:hAnsiTheme="minorHAnsi"/>
          <w:color w:val="000000" w:themeColor="text1"/>
          <w:sz w:val="20"/>
          <w:szCs w:val="20"/>
          <w:u w:val="single"/>
        </w:rPr>
        <w:t>na</w:t>
      </w:r>
      <w:proofErr w:type="gramEnd"/>
      <w:r w:rsidRPr="00AB6A18">
        <w:rPr>
          <w:rFonts w:asciiTheme="minorHAnsi" w:hAnsiTheme="minorHAnsi"/>
          <w:color w:val="000000" w:themeColor="text1"/>
          <w:sz w:val="20"/>
          <w:szCs w:val="20"/>
          <w:u w:val="single"/>
        </w:rPr>
        <w:t xml:space="preserve">: </w:t>
      </w:r>
    </w:p>
    <w:p w:rsidR="00177436" w:rsidRPr="00AB6A18" w:rsidRDefault="00177436" w:rsidP="00177436">
      <w:pPr>
        <w:rPr>
          <w:sz w:val="20"/>
          <w:szCs w:val="20"/>
        </w:rPr>
      </w:pPr>
      <w:r w:rsidRPr="00AB6A18">
        <w:rPr>
          <w:sz w:val="20"/>
          <w:szCs w:val="20"/>
        </w:rPr>
        <w:t>Nadtřída: a) Bezčelistnatci</w:t>
      </w:r>
    </w:p>
    <w:p w:rsidR="00177436" w:rsidRPr="00AB6A18" w:rsidRDefault="00177436" w:rsidP="00177436">
      <w:pPr>
        <w:rPr>
          <w:sz w:val="20"/>
          <w:szCs w:val="20"/>
        </w:rPr>
      </w:pPr>
      <w:r w:rsidRPr="00AB6A18">
        <w:rPr>
          <w:sz w:val="20"/>
          <w:szCs w:val="20"/>
        </w:rPr>
        <w:t xml:space="preserve">Třída: kruhoústí – sliznatky a </w:t>
      </w:r>
      <w:proofErr w:type="spellStart"/>
      <w:r w:rsidRPr="00AB6A18">
        <w:rPr>
          <w:sz w:val="20"/>
          <w:szCs w:val="20"/>
        </w:rPr>
        <w:t>mihulovci</w:t>
      </w:r>
      <w:proofErr w:type="spellEnd"/>
    </w:p>
    <w:p w:rsidR="00177436" w:rsidRPr="00AB6A18" w:rsidRDefault="00177436" w:rsidP="00177436">
      <w:pPr>
        <w:rPr>
          <w:sz w:val="20"/>
          <w:szCs w:val="20"/>
        </w:rPr>
      </w:pPr>
      <w:r w:rsidRPr="00AB6A18">
        <w:rPr>
          <w:sz w:val="20"/>
          <w:szCs w:val="20"/>
        </w:rPr>
        <w:t xml:space="preserve">Nadtřída: b) </w:t>
      </w:r>
      <w:proofErr w:type="spellStart"/>
      <w:r w:rsidRPr="00AB6A18">
        <w:rPr>
          <w:sz w:val="20"/>
          <w:szCs w:val="20"/>
        </w:rPr>
        <w:t>Čelistnatci</w:t>
      </w:r>
      <w:proofErr w:type="spellEnd"/>
    </w:p>
    <w:p w:rsidR="00177436" w:rsidRPr="00AB6A18" w:rsidRDefault="00177436" w:rsidP="00177436">
      <w:pPr>
        <w:rPr>
          <w:sz w:val="20"/>
          <w:szCs w:val="20"/>
        </w:rPr>
      </w:pPr>
      <w:r w:rsidRPr="00AB6A18">
        <w:rPr>
          <w:sz w:val="20"/>
          <w:szCs w:val="20"/>
        </w:rPr>
        <w:t>Třídy: paryby, ryby, obojživelníci, plazi, ptáci, savci</w:t>
      </w:r>
    </w:p>
    <w:p w:rsidR="00177436" w:rsidRPr="00AB6A18" w:rsidRDefault="00177436" w:rsidP="00177436">
      <w:pPr>
        <w:rPr>
          <w:color w:val="0070C0"/>
          <w:sz w:val="20"/>
          <w:szCs w:val="20"/>
        </w:rPr>
      </w:pPr>
      <w:r w:rsidRPr="00AB6A18">
        <w:rPr>
          <w:sz w:val="20"/>
          <w:szCs w:val="20"/>
        </w:rPr>
        <w:t>Nadtřída</w:t>
      </w:r>
      <w:r w:rsidRPr="00AB6A18">
        <w:rPr>
          <w:color w:val="00B050"/>
          <w:sz w:val="20"/>
          <w:szCs w:val="20"/>
        </w:rPr>
        <w:t>: Bezčelistnatci</w:t>
      </w:r>
    </w:p>
    <w:p w:rsidR="00177436" w:rsidRPr="00AB6A18" w:rsidRDefault="00BB79A6" w:rsidP="0017743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B6A18">
        <w:rPr>
          <w:sz w:val="20"/>
          <w:szCs w:val="20"/>
        </w:rPr>
        <w:t>Nejprimitivnější, žijí ve vodě, dýchají žábrami</w:t>
      </w:r>
    </w:p>
    <w:p w:rsidR="00BB79A6" w:rsidRPr="00AB6A18" w:rsidRDefault="00BB79A6" w:rsidP="0017743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B6A18">
        <w:rPr>
          <w:sz w:val="20"/>
          <w:szCs w:val="20"/>
        </w:rPr>
        <w:t>Chorda primárně zachována po celý život, nemají čelisti a párové končetiny</w:t>
      </w:r>
    </w:p>
    <w:p w:rsidR="00E319DA" w:rsidRPr="00AB6A18" w:rsidRDefault="00BB79A6" w:rsidP="00802AB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B6A18">
        <w:rPr>
          <w:sz w:val="20"/>
          <w:szCs w:val="20"/>
        </w:rPr>
        <w:t>Živí se filtrací nasávané vody, příp. dravě paraziticky</w:t>
      </w:r>
    </w:p>
    <w:p w:rsidR="00E319DA" w:rsidRPr="00AB6A18" w:rsidRDefault="00E319DA" w:rsidP="00ED1CC1">
      <w:pPr>
        <w:pStyle w:val="Odstavecseseznamem"/>
        <w:rPr>
          <w:sz w:val="20"/>
          <w:szCs w:val="20"/>
        </w:rPr>
      </w:pPr>
    </w:p>
    <w:p w:rsidR="00ED1CC1" w:rsidRPr="00AB6A18" w:rsidRDefault="00BB79A6" w:rsidP="00ED1CC1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B6A18">
        <w:rPr>
          <w:color w:val="0070C0"/>
          <w:sz w:val="20"/>
          <w:szCs w:val="20"/>
        </w:rPr>
        <w:t>Kruhoústí</w:t>
      </w:r>
    </w:p>
    <w:p w:rsidR="00177436" w:rsidRPr="00AB6A18" w:rsidRDefault="00F078AC" w:rsidP="00177436">
      <w:pPr>
        <w:pStyle w:val="Odstavecseseznamem"/>
        <w:numPr>
          <w:ilvl w:val="0"/>
          <w:numId w:val="7"/>
        </w:numPr>
        <w:spacing w:after="0"/>
        <w:rPr>
          <w:color w:val="7030A0"/>
          <w:sz w:val="20"/>
          <w:szCs w:val="20"/>
        </w:rPr>
      </w:pPr>
      <w:r w:rsidRPr="00AB6A18">
        <w:rPr>
          <w:sz w:val="20"/>
          <w:szCs w:val="20"/>
        </w:rPr>
        <w:t xml:space="preserve">Hadovitě protáhlé tělo, </w:t>
      </w:r>
      <w:r w:rsidRPr="00AB6A18">
        <w:rPr>
          <w:b/>
          <w:sz w:val="20"/>
          <w:szCs w:val="20"/>
        </w:rPr>
        <w:t>chrupavčitá kostra</w:t>
      </w:r>
    </w:p>
    <w:p w:rsidR="00F078AC" w:rsidRPr="00AB6A18" w:rsidRDefault="00F078AC" w:rsidP="00177436">
      <w:pPr>
        <w:pStyle w:val="Odstavecseseznamem"/>
        <w:numPr>
          <w:ilvl w:val="0"/>
          <w:numId w:val="7"/>
        </w:numPr>
        <w:spacing w:after="0"/>
        <w:rPr>
          <w:color w:val="7030A0"/>
          <w:sz w:val="20"/>
          <w:szCs w:val="20"/>
        </w:rPr>
      </w:pPr>
      <w:r w:rsidRPr="00AB6A18">
        <w:rPr>
          <w:sz w:val="20"/>
          <w:szCs w:val="20"/>
        </w:rPr>
        <w:t xml:space="preserve">Larva </w:t>
      </w:r>
      <w:proofErr w:type="spellStart"/>
      <w:r w:rsidRPr="00AB6A18">
        <w:rPr>
          <w:b/>
          <w:color w:val="000000" w:themeColor="text1"/>
          <w:sz w:val="20"/>
          <w:szCs w:val="20"/>
        </w:rPr>
        <w:t>minoha</w:t>
      </w:r>
      <w:proofErr w:type="spellEnd"/>
      <w:r w:rsidRPr="00AB6A18">
        <w:rPr>
          <w:sz w:val="20"/>
          <w:szCs w:val="20"/>
        </w:rPr>
        <w:t>, nepřímý vývoj</w:t>
      </w:r>
    </w:p>
    <w:p w:rsidR="00F078AC" w:rsidRPr="00AB6A18" w:rsidRDefault="00F078AC" w:rsidP="0017743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Nevyvinuté čelisti, vytvořená kloaka</w:t>
      </w:r>
    </w:p>
    <w:p w:rsidR="00F078AC" w:rsidRPr="00AB6A18" w:rsidRDefault="00F078AC" w:rsidP="0017743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CS</w:t>
      </w:r>
      <w:r w:rsidRPr="00AB6A18">
        <w:rPr>
          <w:b/>
          <w:color w:val="000000" w:themeColor="text1"/>
          <w:sz w:val="20"/>
          <w:szCs w:val="20"/>
        </w:rPr>
        <w:t xml:space="preserve">: </w:t>
      </w:r>
      <w:r w:rsidR="00B31F3C" w:rsidRPr="00AB6A18">
        <w:rPr>
          <w:b/>
          <w:color w:val="000000" w:themeColor="text1"/>
          <w:sz w:val="20"/>
          <w:szCs w:val="20"/>
        </w:rPr>
        <w:t>Venózní</w:t>
      </w:r>
      <w:r w:rsidR="00B31F3C" w:rsidRPr="00AB6A18">
        <w:rPr>
          <w:color w:val="000000" w:themeColor="text1"/>
          <w:sz w:val="20"/>
          <w:szCs w:val="20"/>
        </w:rPr>
        <w:t xml:space="preserve"> (prochází pouze neokysličená krev)</w:t>
      </w:r>
      <w:r w:rsidRPr="00AB6A18">
        <w:rPr>
          <w:b/>
          <w:color w:val="000000" w:themeColor="text1"/>
          <w:sz w:val="20"/>
          <w:szCs w:val="20"/>
        </w:rPr>
        <w:t xml:space="preserve"> srdce</w:t>
      </w:r>
      <w:r w:rsidRPr="00AB6A18">
        <w:rPr>
          <w:color w:val="000000" w:themeColor="text1"/>
          <w:sz w:val="20"/>
          <w:szCs w:val="20"/>
        </w:rPr>
        <w:t xml:space="preserve"> má 2 části → předsíň a komoru</w:t>
      </w:r>
    </w:p>
    <w:p w:rsidR="00F078AC" w:rsidRPr="00AB6A18" w:rsidRDefault="00F078AC" w:rsidP="00177436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VS: </w:t>
      </w:r>
      <w:r w:rsidRPr="00AB6A18">
        <w:rPr>
          <w:b/>
          <w:color w:val="000000" w:themeColor="text1"/>
          <w:sz w:val="20"/>
          <w:szCs w:val="20"/>
        </w:rPr>
        <w:t>prvoledviny</w:t>
      </w:r>
    </w:p>
    <w:p w:rsidR="00F078AC" w:rsidRPr="00AB6A18" w:rsidRDefault="00F078AC" w:rsidP="0017743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RS: vnější oplození, tření</w:t>
      </w:r>
    </w:p>
    <w:p w:rsidR="00F078AC" w:rsidRPr="00AB6A18" w:rsidRDefault="00F078AC" w:rsidP="0017743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DS: žábry, 7 párů žaberních otvorů</w:t>
      </w:r>
    </w:p>
    <w:p w:rsidR="00F078AC" w:rsidRPr="00AB6A18" w:rsidRDefault="00F078AC" w:rsidP="00F078AC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proofErr w:type="spellStart"/>
      <w:r w:rsidRPr="00AB6A18">
        <w:rPr>
          <w:b/>
          <w:color w:val="000000" w:themeColor="text1"/>
          <w:sz w:val="20"/>
          <w:szCs w:val="20"/>
        </w:rPr>
        <w:t>Mihulovci</w:t>
      </w:r>
      <w:proofErr w:type="spellEnd"/>
      <w:r w:rsidRPr="00AB6A18">
        <w:rPr>
          <w:color w:val="000000" w:themeColor="text1"/>
          <w:sz w:val="20"/>
          <w:szCs w:val="20"/>
        </w:rPr>
        <w:t xml:space="preserve">: </w:t>
      </w:r>
      <w:r w:rsidR="006E4801" w:rsidRPr="00AB6A18">
        <w:rPr>
          <w:color w:val="000000" w:themeColor="text1"/>
          <w:sz w:val="20"/>
          <w:szCs w:val="20"/>
        </w:rPr>
        <w:t>válcovité tělo, kruhová ústa → k přisávání na kořist, živí se bud dravě nebo nepřijímají potravu vůbec</w:t>
      </w:r>
    </w:p>
    <w:p w:rsidR="006E4801" w:rsidRPr="00AB6A18" w:rsidRDefault="006E4801" w:rsidP="006E4801">
      <w:pPr>
        <w:pStyle w:val="Odstavecseseznamem"/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Mihule potoční, Mihule říční, Mihule mořská</w:t>
      </w:r>
      <w:r w:rsidR="00114214" w:rsidRPr="00AB6A18">
        <w:rPr>
          <w:color w:val="000000" w:themeColor="text1"/>
          <w:sz w:val="20"/>
          <w:szCs w:val="20"/>
        </w:rPr>
        <w:t>, Mihule karpatská</w:t>
      </w:r>
    </w:p>
    <w:p w:rsidR="006E4801" w:rsidRPr="00AB6A18" w:rsidRDefault="006E4801" w:rsidP="006E480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Sliznatky</w:t>
      </w:r>
      <w:r w:rsidRPr="00AB6A18">
        <w:rPr>
          <w:color w:val="000000" w:themeColor="text1"/>
          <w:sz w:val="20"/>
          <w:szCs w:val="20"/>
        </w:rPr>
        <w:t xml:space="preserve">: stavba těla podobná </w:t>
      </w:r>
      <w:proofErr w:type="spellStart"/>
      <w:r w:rsidRPr="00AB6A18">
        <w:rPr>
          <w:color w:val="000000" w:themeColor="text1"/>
          <w:sz w:val="20"/>
          <w:szCs w:val="20"/>
        </w:rPr>
        <w:t>mihulovcům</w:t>
      </w:r>
      <w:proofErr w:type="spellEnd"/>
      <w:r w:rsidRPr="00AB6A18">
        <w:rPr>
          <w:color w:val="000000" w:themeColor="text1"/>
          <w:sz w:val="20"/>
          <w:szCs w:val="20"/>
        </w:rPr>
        <w:t>, bez hřbetní ploutve, ústa neslouží k přisávání – ale k zahryzávání, vyvinuté slzotvorné žlázy k obraně (proto sliznatky)</w:t>
      </w:r>
    </w:p>
    <w:p w:rsidR="006E4801" w:rsidRPr="00AB6A18" w:rsidRDefault="006E4801" w:rsidP="006E4801">
      <w:pPr>
        <w:pStyle w:val="Odstavecseseznamem"/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Sliznatka mořská, Sliznatka cizopasná</w:t>
      </w:r>
    </w:p>
    <w:p w:rsidR="006E4801" w:rsidRPr="00AB6A18" w:rsidRDefault="006E4801" w:rsidP="006E4801">
      <w:pPr>
        <w:spacing w:after="0"/>
        <w:rPr>
          <w:color w:val="000000" w:themeColor="text1"/>
          <w:sz w:val="20"/>
          <w:szCs w:val="20"/>
        </w:rPr>
      </w:pPr>
    </w:p>
    <w:p w:rsidR="006E4801" w:rsidRPr="00AB6A18" w:rsidRDefault="006E4801" w:rsidP="006E4801">
      <w:p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Nadtřída: </w:t>
      </w:r>
      <w:proofErr w:type="spellStart"/>
      <w:r w:rsidRPr="00AB6A18">
        <w:rPr>
          <w:color w:val="00B050"/>
          <w:sz w:val="20"/>
          <w:szCs w:val="20"/>
        </w:rPr>
        <w:t>Čelistnatci</w:t>
      </w:r>
      <w:proofErr w:type="spellEnd"/>
      <w:r w:rsidRPr="00AB6A18">
        <w:rPr>
          <w:color w:val="00B050"/>
          <w:sz w:val="20"/>
          <w:szCs w:val="20"/>
        </w:rPr>
        <w:t xml:space="preserve"> </w:t>
      </w:r>
      <w:r w:rsidRPr="00AB6A18">
        <w:rPr>
          <w:color w:val="000000" w:themeColor="text1"/>
          <w:sz w:val="20"/>
          <w:szCs w:val="20"/>
        </w:rPr>
        <w:t>(</w:t>
      </w:r>
      <w:proofErr w:type="spellStart"/>
      <w:r w:rsidRPr="00AB6A18">
        <w:rPr>
          <w:color w:val="000000" w:themeColor="text1"/>
          <w:sz w:val="20"/>
          <w:szCs w:val="20"/>
        </w:rPr>
        <w:t>Gnathostomata</w:t>
      </w:r>
      <w:proofErr w:type="spellEnd"/>
      <w:r w:rsidRPr="00AB6A18">
        <w:rPr>
          <w:color w:val="000000" w:themeColor="text1"/>
          <w:sz w:val="20"/>
          <w:szCs w:val="20"/>
        </w:rPr>
        <w:t>)</w:t>
      </w:r>
    </w:p>
    <w:p w:rsidR="006E4801" w:rsidRPr="00AB6A18" w:rsidRDefault="006E4801" w:rsidP="006E4801">
      <w:pPr>
        <w:spacing w:after="0"/>
        <w:rPr>
          <w:color w:val="000000" w:themeColor="text1"/>
          <w:sz w:val="20"/>
          <w:szCs w:val="20"/>
        </w:rPr>
      </w:pPr>
    </w:p>
    <w:p w:rsidR="006E4801" w:rsidRPr="00AB6A18" w:rsidRDefault="006E4801" w:rsidP="006E480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Složitá stavba těla</w:t>
      </w:r>
    </w:p>
    <w:p w:rsidR="006E4801" w:rsidRPr="00AB6A18" w:rsidRDefault="006E4801" w:rsidP="006E480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Kořisti se zmocňují čelistmi (vznikly přeměnou prvních žaberních oblouků)</w:t>
      </w:r>
    </w:p>
    <w:p w:rsidR="006E4801" w:rsidRPr="00AB6A18" w:rsidRDefault="006E4801" w:rsidP="006E4801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Párové končetiny s vnitřní kostrou</w:t>
      </w:r>
    </w:p>
    <w:p w:rsidR="006E4801" w:rsidRPr="00AB6A18" w:rsidRDefault="006E4801" w:rsidP="006E480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Třídy Pancířnatí a </w:t>
      </w:r>
      <w:proofErr w:type="spellStart"/>
      <w:r w:rsidRPr="00AB6A18">
        <w:rPr>
          <w:color w:val="000000" w:themeColor="text1"/>
          <w:sz w:val="20"/>
          <w:szCs w:val="20"/>
        </w:rPr>
        <w:t>Trnoploutví</w:t>
      </w:r>
      <w:proofErr w:type="spellEnd"/>
      <w:r w:rsidRPr="00AB6A18">
        <w:rPr>
          <w:color w:val="000000" w:themeColor="text1"/>
          <w:sz w:val="20"/>
          <w:szCs w:val="20"/>
        </w:rPr>
        <w:t>, vymřely již v prvohorách</w:t>
      </w:r>
    </w:p>
    <w:p w:rsidR="00E319DA" w:rsidRPr="00AB6A18" w:rsidRDefault="00E319DA" w:rsidP="00EE30BA">
      <w:pPr>
        <w:spacing w:after="0"/>
        <w:rPr>
          <w:color w:val="000000" w:themeColor="text1"/>
          <w:sz w:val="20"/>
          <w:szCs w:val="20"/>
        </w:rPr>
      </w:pPr>
    </w:p>
    <w:p w:rsidR="00ED1CC1" w:rsidRPr="00AB6A18" w:rsidRDefault="00ED1CC1" w:rsidP="00ED1CC1">
      <w:pPr>
        <w:pStyle w:val="Odstavecseseznamem"/>
        <w:numPr>
          <w:ilvl w:val="0"/>
          <w:numId w:val="8"/>
        </w:numPr>
        <w:spacing w:after="0"/>
        <w:rPr>
          <w:color w:val="0070C0"/>
          <w:sz w:val="20"/>
          <w:szCs w:val="20"/>
        </w:rPr>
      </w:pPr>
      <w:r w:rsidRPr="00AB6A18">
        <w:rPr>
          <w:color w:val="0070C0"/>
          <w:sz w:val="20"/>
          <w:szCs w:val="20"/>
        </w:rPr>
        <w:t>Paryby (</w:t>
      </w:r>
      <w:proofErr w:type="spellStart"/>
      <w:r w:rsidRPr="00AB6A18">
        <w:rPr>
          <w:color w:val="000000" w:themeColor="text1"/>
          <w:sz w:val="20"/>
          <w:szCs w:val="20"/>
        </w:rPr>
        <w:t>Chondrichthyes</w:t>
      </w:r>
      <w:proofErr w:type="spellEnd"/>
      <w:r w:rsidRPr="00AB6A18">
        <w:rPr>
          <w:color w:val="000000" w:themeColor="text1"/>
          <w:sz w:val="20"/>
          <w:szCs w:val="20"/>
        </w:rPr>
        <w:t xml:space="preserve">) </w:t>
      </w:r>
    </w:p>
    <w:p w:rsidR="00ED1CC1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Vnitřní </w:t>
      </w:r>
      <w:r w:rsidRPr="00AB6A18">
        <w:rPr>
          <w:b/>
          <w:color w:val="000000" w:themeColor="text1"/>
          <w:sz w:val="20"/>
          <w:szCs w:val="20"/>
        </w:rPr>
        <w:t>kostra chrupavčitá</w:t>
      </w:r>
      <w:r w:rsidRPr="00AB6A18">
        <w:rPr>
          <w:color w:val="000000" w:themeColor="text1"/>
          <w:sz w:val="20"/>
          <w:szCs w:val="20"/>
        </w:rPr>
        <w:t>, tělo vřetenovitého tvaru, lebka má protáhlou obličejovou část (rypec = rostrum)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Vnější kostra tvořena plakoidními šupinami</w:t>
      </w:r>
      <w:r w:rsidR="00EE30BA" w:rsidRPr="00AB6A18">
        <w:rPr>
          <w:color w:val="000000" w:themeColor="text1"/>
          <w:sz w:val="20"/>
          <w:szCs w:val="20"/>
        </w:rPr>
        <w:t xml:space="preserve"> (chemický základ je dentin = zubovina, drsnost šupin)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Většina druhů se živí dravě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Ústa tvořena mohutnými čelistmi a </w:t>
      </w:r>
      <w:r w:rsidRPr="00AB6A18">
        <w:rPr>
          <w:b/>
          <w:color w:val="000000" w:themeColor="text1"/>
          <w:sz w:val="20"/>
          <w:szCs w:val="20"/>
        </w:rPr>
        <w:t>několika řadami zubů</w:t>
      </w:r>
      <w:r w:rsidRPr="00AB6A18">
        <w:rPr>
          <w:color w:val="000000" w:themeColor="text1"/>
          <w:sz w:val="20"/>
          <w:szCs w:val="20"/>
        </w:rPr>
        <w:t xml:space="preserve"> (vznikly přeměnou plakoidních šupin)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Uvnitř střeva umístěna </w:t>
      </w:r>
      <w:r w:rsidRPr="00AB6A18">
        <w:rPr>
          <w:b/>
          <w:color w:val="000000" w:themeColor="text1"/>
          <w:sz w:val="20"/>
          <w:szCs w:val="20"/>
        </w:rPr>
        <w:t>spirální řasa</w:t>
      </w:r>
      <w:r w:rsidRPr="00AB6A18">
        <w:rPr>
          <w:color w:val="000000" w:themeColor="text1"/>
          <w:sz w:val="20"/>
          <w:szCs w:val="20"/>
        </w:rPr>
        <w:t xml:space="preserve"> (zvětšuje trávící plochu)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Živí se masožravě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Rektální žláza</w:t>
      </w:r>
      <w:r w:rsidRPr="00AB6A18">
        <w:rPr>
          <w:color w:val="000000" w:themeColor="text1"/>
          <w:sz w:val="20"/>
          <w:szCs w:val="20"/>
        </w:rPr>
        <w:t xml:space="preserve"> – k vylučování přebytečné soli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Párové ploutve: prsní, břišní (u samců slouží jako pářící orgány = </w:t>
      </w:r>
      <w:proofErr w:type="spellStart"/>
      <w:r w:rsidRPr="00AB6A18">
        <w:rPr>
          <w:b/>
          <w:color w:val="000000" w:themeColor="text1"/>
          <w:sz w:val="20"/>
          <w:szCs w:val="20"/>
        </w:rPr>
        <w:t>pterygopody</w:t>
      </w:r>
      <w:proofErr w:type="spellEnd"/>
      <w:r w:rsidRPr="00AB6A18">
        <w:rPr>
          <w:color w:val="000000" w:themeColor="text1"/>
          <w:sz w:val="20"/>
          <w:szCs w:val="20"/>
        </w:rPr>
        <w:t>)</w:t>
      </w:r>
    </w:p>
    <w:p w:rsidR="00114214" w:rsidRPr="00AB6A18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Nepárové ploutve: hřbetní, ocasní, řitní</w:t>
      </w:r>
    </w:p>
    <w:p w:rsidR="00114214" w:rsidRDefault="00114214" w:rsidP="00ED1CC1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RS: oplození vnitřní, častá živorodost, vajíčka jsou velká, vývoj přímý, malý počet mláďat</w:t>
      </w:r>
    </w:p>
    <w:p w:rsidR="00AB6A18" w:rsidRPr="00AB6A18" w:rsidRDefault="00AB6A18" w:rsidP="00AB6A18">
      <w:pPr>
        <w:pStyle w:val="Odstavecseseznamem"/>
        <w:spacing w:after="0"/>
        <w:rPr>
          <w:color w:val="000000" w:themeColor="text1"/>
          <w:sz w:val="20"/>
          <w:szCs w:val="20"/>
        </w:rPr>
      </w:pPr>
    </w:p>
    <w:p w:rsidR="00114214" w:rsidRPr="00AB6A18" w:rsidRDefault="00114214" w:rsidP="00114214">
      <w:pPr>
        <w:pStyle w:val="Odstavecseseznamem"/>
        <w:spacing w:after="0"/>
        <w:rPr>
          <w:color w:val="000000" w:themeColor="text1"/>
          <w:sz w:val="20"/>
          <w:szCs w:val="20"/>
        </w:rPr>
      </w:pPr>
    </w:p>
    <w:p w:rsidR="00114214" w:rsidRPr="00AB6A18" w:rsidRDefault="00114214" w:rsidP="00114214">
      <w:pPr>
        <w:pStyle w:val="Odstavecseseznamem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AB6A18">
        <w:rPr>
          <w:b/>
          <w:bCs/>
          <w:sz w:val="20"/>
          <w:szCs w:val="20"/>
        </w:rPr>
        <w:lastRenderedPageBreak/>
        <w:t>vejcorodí</w:t>
      </w:r>
      <w:r w:rsidRPr="00AB6A18">
        <w:rPr>
          <w:sz w:val="20"/>
          <w:szCs w:val="20"/>
        </w:rPr>
        <w:t xml:space="preserve"> - samice naklade vajíčka, ty se uchytí např. v chaluhách a později se vylíhnou malí dravci</w:t>
      </w:r>
    </w:p>
    <w:p w:rsidR="00114214" w:rsidRPr="00AB6A18" w:rsidRDefault="00114214" w:rsidP="00114214">
      <w:pPr>
        <w:pStyle w:val="Odstavecseseznamem"/>
        <w:spacing w:after="0" w:line="240" w:lineRule="auto"/>
        <w:ind w:left="1068"/>
        <w:rPr>
          <w:sz w:val="20"/>
          <w:szCs w:val="20"/>
        </w:rPr>
      </w:pPr>
    </w:p>
    <w:p w:rsidR="00114214" w:rsidRPr="00AB6A18" w:rsidRDefault="00114214" w:rsidP="00114214">
      <w:pPr>
        <w:pStyle w:val="Odstavecseseznamem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proofErr w:type="spellStart"/>
      <w:r w:rsidRPr="00AB6A18">
        <w:rPr>
          <w:b/>
          <w:bCs/>
          <w:sz w:val="20"/>
          <w:szCs w:val="20"/>
        </w:rPr>
        <w:t>vejcoživorodí</w:t>
      </w:r>
      <w:proofErr w:type="spellEnd"/>
      <w:r w:rsidRPr="00AB6A18">
        <w:rPr>
          <w:sz w:val="20"/>
          <w:szCs w:val="20"/>
        </w:rPr>
        <w:t xml:space="preserve"> – samice naklade vajíčka a ty se hned vylíhnou</w:t>
      </w:r>
    </w:p>
    <w:p w:rsidR="00114214" w:rsidRPr="00AB6A18" w:rsidRDefault="00114214" w:rsidP="00114214">
      <w:pPr>
        <w:spacing w:after="0" w:line="240" w:lineRule="auto"/>
        <w:rPr>
          <w:sz w:val="20"/>
          <w:szCs w:val="20"/>
        </w:rPr>
      </w:pPr>
    </w:p>
    <w:p w:rsidR="00114214" w:rsidRPr="00AB6A18" w:rsidRDefault="00114214" w:rsidP="00114214">
      <w:pPr>
        <w:pStyle w:val="Odstavecseseznamem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AB6A18">
        <w:rPr>
          <w:b/>
          <w:bCs/>
          <w:sz w:val="20"/>
          <w:szCs w:val="20"/>
        </w:rPr>
        <w:t>nitroděložní kanibalismus</w:t>
      </w:r>
      <w:r w:rsidRPr="00AB6A18">
        <w:rPr>
          <w:sz w:val="20"/>
          <w:szCs w:val="20"/>
        </w:rPr>
        <w:t xml:space="preserve"> – mláďata se vylíhnou už v těle matky a mohou požírat sourozence</w:t>
      </w:r>
      <w:r w:rsidR="00EE30BA" w:rsidRPr="00AB6A18">
        <w:rPr>
          <w:sz w:val="20"/>
          <w:szCs w:val="20"/>
        </w:rPr>
        <w:t xml:space="preserve"> → přežije ten nejsilnější, Žraloci</w:t>
      </w:r>
    </w:p>
    <w:p w:rsidR="00EE30BA" w:rsidRPr="00AB6A18" w:rsidRDefault="00EE30BA" w:rsidP="00EE30BA">
      <w:pPr>
        <w:pStyle w:val="Odstavecseseznamem"/>
        <w:rPr>
          <w:sz w:val="20"/>
          <w:szCs w:val="20"/>
        </w:rPr>
      </w:pPr>
    </w:p>
    <w:p w:rsidR="00EE30BA" w:rsidRPr="00AB6A18" w:rsidRDefault="00EE30BA" w:rsidP="00114214">
      <w:pPr>
        <w:pStyle w:val="Odstavecseseznamem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 w:rsidRPr="00AB6A18">
        <w:rPr>
          <w:b/>
          <w:sz w:val="20"/>
          <w:szCs w:val="20"/>
        </w:rPr>
        <w:t>živorodí</w:t>
      </w:r>
    </w:p>
    <w:p w:rsidR="00114214" w:rsidRPr="00AB6A18" w:rsidRDefault="00114214" w:rsidP="00114214">
      <w:pPr>
        <w:pStyle w:val="Odstavecseseznamem"/>
        <w:rPr>
          <w:sz w:val="20"/>
          <w:szCs w:val="20"/>
        </w:rPr>
      </w:pPr>
    </w:p>
    <w:p w:rsidR="00114214" w:rsidRPr="00AB6A18" w:rsidRDefault="00114214" w:rsidP="00114214">
      <w:pPr>
        <w:pStyle w:val="Odstavecseseznamem"/>
        <w:rPr>
          <w:sz w:val="20"/>
          <w:szCs w:val="20"/>
        </w:rPr>
      </w:pPr>
      <w:r w:rsidRPr="00AB6A18">
        <w:rPr>
          <w:sz w:val="20"/>
          <w:szCs w:val="20"/>
        </w:rPr>
        <w:t>Řády: Žraloci, Rejnoci a Chiméry</w:t>
      </w:r>
    </w:p>
    <w:p w:rsidR="00114214" w:rsidRPr="00AB6A18" w:rsidRDefault="00114214" w:rsidP="00114214">
      <w:pPr>
        <w:pStyle w:val="Odstavecseseznamem"/>
        <w:spacing w:after="0" w:line="240" w:lineRule="auto"/>
        <w:ind w:left="1068"/>
        <w:rPr>
          <w:sz w:val="20"/>
          <w:szCs w:val="20"/>
        </w:rPr>
      </w:pPr>
    </w:p>
    <w:p w:rsidR="00114214" w:rsidRPr="00AB6A18" w:rsidRDefault="006A66C6" w:rsidP="006A66C6">
      <w:pPr>
        <w:pStyle w:val="Odstavecseseznamem"/>
        <w:numPr>
          <w:ilvl w:val="0"/>
          <w:numId w:val="12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C0504D" w:themeColor="accent2"/>
          <w:sz w:val="20"/>
          <w:szCs w:val="20"/>
        </w:rPr>
        <w:t>Žraloci (</w:t>
      </w:r>
      <w:proofErr w:type="spellStart"/>
      <w:r w:rsidRPr="00AB6A18">
        <w:rPr>
          <w:color w:val="000000" w:themeColor="text1"/>
          <w:sz w:val="20"/>
          <w:szCs w:val="20"/>
        </w:rPr>
        <w:t>Selachiformes</w:t>
      </w:r>
      <w:proofErr w:type="spellEnd"/>
      <w:r w:rsidRPr="00AB6A18">
        <w:rPr>
          <w:color w:val="000000" w:themeColor="text1"/>
          <w:sz w:val="20"/>
          <w:szCs w:val="20"/>
        </w:rPr>
        <w:t>)</w:t>
      </w:r>
    </w:p>
    <w:p w:rsidR="006A66C6" w:rsidRPr="00AB6A18" w:rsidRDefault="006A66C6" w:rsidP="006A66C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Plakoidní šupiny, velká játra, mnohovrstevná pokožka</w:t>
      </w:r>
    </w:p>
    <w:p w:rsidR="006A66C6" w:rsidRPr="00AB6A18" w:rsidRDefault="006A66C6" w:rsidP="006A66C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 </w:t>
      </w:r>
      <w:proofErr w:type="spellStart"/>
      <w:r w:rsidRPr="00AB6A18">
        <w:rPr>
          <w:b/>
          <w:color w:val="000000" w:themeColor="text1"/>
          <w:sz w:val="20"/>
          <w:szCs w:val="20"/>
        </w:rPr>
        <w:t>Lorenzi</w:t>
      </w:r>
      <w:r w:rsidR="00EE30BA" w:rsidRPr="00AB6A18">
        <w:rPr>
          <w:b/>
          <w:color w:val="000000" w:themeColor="text1"/>
          <w:sz w:val="20"/>
          <w:szCs w:val="20"/>
        </w:rPr>
        <w:t>ni</w:t>
      </w:r>
      <w:r w:rsidRPr="00AB6A18">
        <w:rPr>
          <w:b/>
          <w:color w:val="000000" w:themeColor="text1"/>
          <w:sz w:val="20"/>
          <w:szCs w:val="20"/>
        </w:rPr>
        <w:t>ho</w:t>
      </w:r>
      <w:proofErr w:type="spellEnd"/>
      <w:r w:rsidRPr="00AB6A18">
        <w:rPr>
          <w:b/>
          <w:color w:val="000000" w:themeColor="text1"/>
          <w:sz w:val="20"/>
          <w:szCs w:val="20"/>
        </w:rPr>
        <w:t xml:space="preserve"> ampule</w:t>
      </w:r>
      <w:r w:rsidRPr="00AB6A18">
        <w:rPr>
          <w:color w:val="000000" w:themeColor="text1"/>
          <w:sz w:val="20"/>
          <w:szCs w:val="20"/>
        </w:rPr>
        <w:t xml:space="preserve"> – vnímání elektrických podnětů pohybující se kořisti</w:t>
      </w:r>
    </w:p>
    <w:p w:rsidR="006A66C6" w:rsidRPr="00AB6A18" w:rsidRDefault="006A66C6" w:rsidP="006A66C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Vnímaví na chemické složení vody → krev cítí na několik mílí</w:t>
      </w:r>
    </w:p>
    <w:p w:rsidR="006A66C6" w:rsidRPr="00AB6A18" w:rsidRDefault="006A66C6" w:rsidP="006A66C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Protáhlý mozek, vyvinutý koncový mozek s mohutným čichovým lalokem a mozečkem</w:t>
      </w:r>
    </w:p>
    <w:p w:rsidR="006A66C6" w:rsidRPr="00AB6A18" w:rsidRDefault="00EE30BA" w:rsidP="006A66C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Velké ploché oči, vnímají </w:t>
      </w:r>
      <w:r w:rsidR="006A66C6" w:rsidRPr="00AB6A18">
        <w:rPr>
          <w:color w:val="000000" w:themeColor="text1"/>
          <w:sz w:val="20"/>
          <w:szCs w:val="20"/>
        </w:rPr>
        <w:t>vysoké</w:t>
      </w:r>
      <w:r w:rsidRPr="00AB6A18">
        <w:rPr>
          <w:color w:val="000000" w:themeColor="text1"/>
          <w:sz w:val="20"/>
          <w:szCs w:val="20"/>
        </w:rPr>
        <w:t xml:space="preserve"> a hlavně hluboké</w:t>
      </w:r>
      <w:r w:rsidR="006A66C6" w:rsidRPr="00AB6A18">
        <w:rPr>
          <w:color w:val="000000" w:themeColor="text1"/>
          <w:sz w:val="20"/>
          <w:szCs w:val="20"/>
        </w:rPr>
        <w:t xml:space="preserve"> tóny</w:t>
      </w:r>
    </w:p>
    <w:p w:rsidR="006A66C6" w:rsidRPr="00AB6A18" w:rsidRDefault="006A66C6" w:rsidP="006A66C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Vnitřní oplození – vejcorodost, živorodost i </w:t>
      </w:r>
      <w:proofErr w:type="spellStart"/>
      <w:r w:rsidRPr="00AB6A18">
        <w:rPr>
          <w:color w:val="000000" w:themeColor="text1"/>
          <w:sz w:val="20"/>
          <w:szCs w:val="20"/>
        </w:rPr>
        <w:t>vejcoživorodost</w:t>
      </w:r>
      <w:proofErr w:type="spellEnd"/>
    </w:p>
    <w:p w:rsidR="00E319DA" w:rsidRPr="00AB6A18" w:rsidRDefault="006A66C6" w:rsidP="006A66C6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Máčka skvrnitá, Žralok dlouhoploutvý</w:t>
      </w:r>
      <w:r w:rsidRPr="00AB6A18">
        <w:rPr>
          <w:color w:val="000000" w:themeColor="text1"/>
          <w:sz w:val="20"/>
          <w:szCs w:val="20"/>
        </w:rPr>
        <w:t xml:space="preserve"> (nejvíce smrtelných útoků na člověka), </w:t>
      </w:r>
      <w:r w:rsidRPr="00AB6A18">
        <w:rPr>
          <w:b/>
          <w:color w:val="000000" w:themeColor="text1"/>
          <w:sz w:val="20"/>
          <w:szCs w:val="20"/>
        </w:rPr>
        <w:t>Žralok mako</w:t>
      </w:r>
      <w:r w:rsidRPr="00AB6A18">
        <w:rPr>
          <w:color w:val="000000" w:themeColor="text1"/>
          <w:sz w:val="20"/>
          <w:szCs w:val="20"/>
        </w:rPr>
        <w:t xml:space="preserve"> (nejrychlejší), </w:t>
      </w:r>
      <w:r w:rsidRPr="00AB6A18">
        <w:rPr>
          <w:b/>
          <w:color w:val="000000" w:themeColor="text1"/>
          <w:sz w:val="20"/>
          <w:szCs w:val="20"/>
        </w:rPr>
        <w:t>Žralok tygří</w:t>
      </w:r>
      <w:r w:rsidRPr="00AB6A18">
        <w:rPr>
          <w:color w:val="000000" w:themeColor="text1"/>
          <w:sz w:val="20"/>
          <w:szCs w:val="20"/>
        </w:rPr>
        <w:t xml:space="preserve"> (3,5 – 7,5m a až 1 tuna), </w:t>
      </w:r>
      <w:r w:rsidRPr="00AB6A18">
        <w:rPr>
          <w:b/>
          <w:color w:val="000000" w:themeColor="text1"/>
          <w:sz w:val="20"/>
          <w:szCs w:val="20"/>
        </w:rPr>
        <w:t>Kladivoun velký, Ostroun obecný, Žralok velrybí</w:t>
      </w:r>
      <w:r w:rsidRPr="00AB6A18">
        <w:rPr>
          <w:color w:val="000000" w:themeColor="text1"/>
          <w:sz w:val="20"/>
          <w:szCs w:val="20"/>
        </w:rPr>
        <w:t xml:space="preserve"> (až 18m – živí se planktonem), </w:t>
      </w:r>
      <w:r w:rsidRPr="00AB6A18">
        <w:rPr>
          <w:b/>
          <w:color w:val="000000" w:themeColor="text1"/>
          <w:sz w:val="20"/>
          <w:szCs w:val="20"/>
        </w:rPr>
        <w:t>Žralok velký</w:t>
      </w:r>
      <w:r w:rsidRPr="00AB6A18">
        <w:rPr>
          <w:color w:val="000000" w:themeColor="text1"/>
          <w:sz w:val="20"/>
          <w:szCs w:val="20"/>
        </w:rPr>
        <w:t xml:space="preserve"> (až 14m, živí se planktonem), </w:t>
      </w:r>
      <w:r w:rsidRPr="00AB6A18">
        <w:rPr>
          <w:b/>
          <w:color w:val="000000" w:themeColor="text1"/>
          <w:sz w:val="20"/>
          <w:szCs w:val="20"/>
        </w:rPr>
        <w:t>Žralok bílý</w:t>
      </w:r>
      <w:r w:rsidRPr="00AB6A18">
        <w:rPr>
          <w:color w:val="000000" w:themeColor="text1"/>
          <w:sz w:val="20"/>
          <w:szCs w:val="20"/>
        </w:rPr>
        <w:t xml:space="preserve"> (živí se lachtany → připomínají člověka, nejnebezpečnější, lidožravý, až 8m, bílá smrt)</w:t>
      </w:r>
    </w:p>
    <w:p w:rsidR="00E319DA" w:rsidRPr="00AB6A18" w:rsidRDefault="00E319DA" w:rsidP="006A66C6">
      <w:pPr>
        <w:spacing w:after="0"/>
        <w:rPr>
          <w:color w:val="000000" w:themeColor="text1"/>
          <w:sz w:val="20"/>
          <w:szCs w:val="20"/>
        </w:rPr>
      </w:pPr>
    </w:p>
    <w:p w:rsidR="006A66C6" w:rsidRPr="00AB6A18" w:rsidRDefault="006A66C6" w:rsidP="006A66C6">
      <w:pPr>
        <w:pStyle w:val="Odstavecseseznamem"/>
        <w:numPr>
          <w:ilvl w:val="0"/>
          <w:numId w:val="12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C0504D" w:themeColor="accent2"/>
          <w:sz w:val="20"/>
          <w:szCs w:val="20"/>
        </w:rPr>
        <w:t>Rejnoci</w:t>
      </w:r>
      <w:r w:rsidRPr="00AB6A18">
        <w:rPr>
          <w:color w:val="000000" w:themeColor="text1"/>
          <w:sz w:val="20"/>
          <w:szCs w:val="20"/>
        </w:rPr>
        <w:t xml:space="preserve"> (</w:t>
      </w:r>
      <w:proofErr w:type="spellStart"/>
      <w:r w:rsidR="00B7753B" w:rsidRPr="00AB6A18">
        <w:rPr>
          <w:color w:val="000000" w:themeColor="text1"/>
          <w:sz w:val="20"/>
          <w:szCs w:val="20"/>
        </w:rPr>
        <w:t>Rajiformes</w:t>
      </w:r>
      <w:proofErr w:type="spellEnd"/>
      <w:r w:rsidR="00B7753B" w:rsidRPr="00AB6A18">
        <w:rPr>
          <w:color w:val="000000" w:themeColor="text1"/>
          <w:sz w:val="20"/>
          <w:szCs w:val="20"/>
        </w:rPr>
        <w:t>)</w:t>
      </w:r>
    </w:p>
    <w:p w:rsidR="006A66C6" w:rsidRPr="00AB6A18" w:rsidRDefault="00B7753B" w:rsidP="00B7753B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Zploštělé tělo, trn na konci ploutve (někdy s jedovou žlázou)</w:t>
      </w:r>
    </w:p>
    <w:p w:rsidR="00B7753B" w:rsidRPr="00AB6A18" w:rsidRDefault="00B7753B" w:rsidP="00B7753B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Trnucha obecná, Parejnok elektrický</w:t>
      </w:r>
      <w:r w:rsidRPr="00AB6A18">
        <w:rPr>
          <w:color w:val="000000" w:themeColor="text1"/>
          <w:sz w:val="20"/>
          <w:szCs w:val="20"/>
        </w:rPr>
        <w:t xml:space="preserve"> (svalovou činností vytváří statickou elektřinu k omráčení kořisti nebo obraně)</w:t>
      </w:r>
      <w:r w:rsidR="0008373A" w:rsidRPr="00AB6A18">
        <w:rPr>
          <w:color w:val="000000" w:themeColor="text1"/>
          <w:sz w:val="20"/>
          <w:szCs w:val="20"/>
        </w:rPr>
        <w:t xml:space="preserve">, </w:t>
      </w:r>
      <w:r w:rsidR="0008373A" w:rsidRPr="00AB6A18">
        <w:rPr>
          <w:b/>
          <w:color w:val="000000" w:themeColor="text1"/>
          <w:sz w:val="20"/>
          <w:szCs w:val="20"/>
        </w:rPr>
        <w:t>Manta obecná</w:t>
      </w:r>
      <w:r w:rsidR="0008373A" w:rsidRPr="00AB6A18">
        <w:rPr>
          <w:color w:val="000000" w:themeColor="text1"/>
          <w:sz w:val="20"/>
          <w:szCs w:val="20"/>
        </w:rPr>
        <w:t xml:space="preserve"> (rozpětí ploutví až 7m, největší rejnok)</w:t>
      </w:r>
    </w:p>
    <w:p w:rsidR="00B7753B" w:rsidRPr="00AB6A18" w:rsidRDefault="00B7753B" w:rsidP="00B7753B">
      <w:pPr>
        <w:spacing w:after="0"/>
        <w:rPr>
          <w:color w:val="000000" w:themeColor="text1"/>
          <w:sz w:val="20"/>
          <w:szCs w:val="20"/>
        </w:rPr>
      </w:pPr>
    </w:p>
    <w:p w:rsidR="00B7753B" w:rsidRPr="00AB6A18" w:rsidRDefault="00B7753B" w:rsidP="00B7753B">
      <w:pPr>
        <w:pStyle w:val="Odstavecseseznamem"/>
        <w:numPr>
          <w:ilvl w:val="0"/>
          <w:numId w:val="12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C0504D" w:themeColor="accent2"/>
          <w:sz w:val="20"/>
          <w:szCs w:val="20"/>
        </w:rPr>
        <w:t xml:space="preserve">Chiméry </w:t>
      </w:r>
      <w:r w:rsidRPr="00AB6A18">
        <w:rPr>
          <w:color w:val="000000" w:themeColor="text1"/>
          <w:sz w:val="20"/>
          <w:szCs w:val="20"/>
        </w:rPr>
        <w:t>(</w:t>
      </w:r>
      <w:proofErr w:type="spellStart"/>
      <w:r w:rsidRPr="00AB6A18">
        <w:rPr>
          <w:color w:val="000000" w:themeColor="text1"/>
          <w:sz w:val="20"/>
          <w:szCs w:val="20"/>
        </w:rPr>
        <w:t>Holocephali</w:t>
      </w:r>
      <w:proofErr w:type="spellEnd"/>
      <w:r w:rsidRPr="00AB6A18">
        <w:rPr>
          <w:color w:val="000000" w:themeColor="text1"/>
          <w:sz w:val="20"/>
          <w:szCs w:val="20"/>
        </w:rPr>
        <w:t>)</w:t>
      </w:r>
    </w:p>
    <w:p w:rsidR="00B7753B" w:rsidRPr="00AB6A18" w:rsidRDefault="00B7753B" w:rsidP="00B7753B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4 žaberní otvory (ostatní paryby mají 5)</w:t>
      </w:r>
    </w:p>
    <w:p w:rsidR="00B7753B" w:rsidRPr="00AB6A18" w:rsidRDefault="00B7753B" w:rsidP="00B7753B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Chybí kloaka</w:t>
      </w:r>
    </w:p>
    <w:p w:rsidR="00B7753B" w:rsidRPr="00AB6A18" w:rsidRDefault="00B7753B" w:rsidP="00B7753B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Výrazná </w:t>
      </w:r>
      <w:r w:rsidRPr="00AB6A18">
        <w:rPr>
          <w:b/>
          <w:color w:val="000000" w:themeColor="text1"/>
          <w:sz w:val="20"/>
          <w:szCs w:val="20"/>
        </w:rPr>
        <w:t>pohlavní</w:t>
      </w:r>
      <w:r w:rsidRPr="00AB6A18">
        <w:rPr>
          <w:color w:val="000000" w:themeColor="text1"/>
          <w:sz w:val="20"/>
          <w:szCs w:val="20"/>
        </w:rPr>
        <w:t xml:space="preserve"> </w:t>
      </w:r>
      <w:r w:rsidRPr="00AB6A18">
        <w:rPr>
          <w:b/>
          <w:color w:val="000000" w:themeColor="text1"/>
          <w:sz w:val="20"/>
          <w:szCs w:val="20"/>
        </w:rPr>
        <w:t>dvojtvárnost</w:t>
      </w:r>
      <w:r w:rsidRPr="00AB6A18">
        <w:rPr>
          <w:color w:val="000000" w:themeColor="text1"/>
          <w:sz w:val="20"/>
          <w:szCs w:val="20"/>
        </w:rPr>
        <w:t xml:space="preserve"> (samci mají na hlavě výrůstek k přichycení samice při páření) </w:t>
      </w:r>
    </w:p>
    <w:p w:rsidR="006A66C6" w:rsidRPr="00AB6A18" w:rsidRDefault="00B7753B" w:rsidP="006A66C6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Chiméra hlavatá</w:t>
      </w:r>
    </w:p>
    <w:p w:rsidR="00E319DA" w:rsidRPr="00AB6A18" w:rsidRDefault="00E319DA" w:rsidP="00E319DA">
      <w:pPr>
        <w:pStyle w:val="Odstavecseseznamem"/>
        <w:spacing w:after="0"/>
        <w:rPr>
          <w:b/>
          <w:color w:val="000000" w:themeColor="text1"/>
          <w:sz w:val="20"/>
          <w:szCs w:val="20"/>
        </w:rPr>
      </w:pPr>
    </w:p>
    <w:p w:rsidR="00405B8E" w:rsidRPr="00AB6A18" w:rsidRDefault="00405B8E" w:rsidP="00405B8E">
      <w:pPr>
        <w:pStyle w:val="Odstavecseseznamem"/>
        <w:numPr>
          <w:ilvl w:val="0"/>
          <w:numId w:val="8"/>
        </w:numPr>
        <w:spacing w:after="0"/>
        <w:rPr>
          <w:b/>
          <w:color w:val="0070C0"/>
          <w:sz w:val="20"/>
          <w:szCs w:val="20"/>
        </w:rPr>
      </w:pPr>
      <w:r w:rsidRPr="00AB6A18">
        <w:rPr>
          <w:b/>
          <w:color w:val="0070C0"/>
          <w:sz w:val="20"/>
          <w:szCs w:val="20"/>
        </w:rPr>
        <w:t>Ryby</w:t>
      </w:r>
      <w:r w:rsidRPr="00AB6A18">
        <w:rPr>
          <w:b/>
          <w:color w:val="000000" w:themeColor="text1"/>
          <w:sz w:val="20"/>
          <w:szCs w:val="20"/>
        </w:rPr>
        <w:t xml:space="preserve"> </w:t>
      </w:r>
      <w:r w:rsidRPr="00AB6A18">
        <w:rPr>
          <w:color w:val="000000" w:themeColor="text1"/>
          <w:sz w:val="20"/>
          <w:szCs w:val="20"/>
        </w:rPr>
        <w:t>(</w:t>
      </w:r>
      <w:proofErr w:type="spellStart"/>
      <w:r w:rsidRPr="00AB6A18">
        <w:rPr>
          <w:color w:val="000000" w:themeColor="text1"/>
          <w:sz w:val="20"/>
          <w:szCs w:val="20"/>
        </w:rPr>
        <w:t>Osteichthyes</w:t>
      </w:r>
      <w:proofErr w:type="spellEnd"/>
      <w:r w:rsidRPr="00AB6A18">
        <w:rPr>
          <w:color w:val="000000" w:themeColor="text1"/>
          <w:sz w:val="20"/>
          <w:szCs w:val="20"/>
        </w:rPr>
        <w:t>)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přes 26 000 druhů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vyvinuly se ve sladkých vodách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převažují kosti nad chrupavkami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kostěné šupiny</w:t>
      </w:r>
      <w:r w:rsidR="004F2CD8" w:rsidRPr="00AB6A18">
        <w:rPr>
          <w:color w:val="000000" w:themeColor="text1"/>
          <w:sz w:val="20"/>
          <w:szCs w:val="20"/>
        </w:rPr>
        <w:t>, mnohovrstevná pokožka obsahuje slizové žlázy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hydrodynamický tvar těla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5 žaberních otvorů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color w:val="0070C0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Nemají kloaku</w:t>
      </w:r>
      <w:r w:rsidRPr="00AB6A18">
        <w:rPr>
          <w:color w:val="000000" w:themeColor="text1"/>
          <w:sz w:val="20"/>
          <w:szCs w:val="20"/>
        </w:rPr>
        <w:t>, mají plynový měchýř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CS: venózní srdce (jednosměrný tok, jen odkysličená krev), 1 komora a 1 síň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DS: žábry po celý život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RS: mimotělní oplození, samci produkují mlíčí a samice jikry, </w:t>
      </w:r>
      <w:r w:rsidRPr="00AB6A18">
        <w:rPr>
          <w:b/>
          <w:color w:val="000000" w:themeColor="text1"/>
          <w:sz w:val="20"/>
          <w:szCs w:val="20"/>
        </w:rPr>
        <w:t>trdliště</w:t>
      </w:r>
      <w:r w:rsidRPr="00AB6A18">
        <w:rPr>
          <w:color w:val="000000" w:themeColor="text1"/>
          <w:sz w:val="20"/>
          <w:szCs w:val="20"/>
        </w:rPr>
        <w:t xml:space="preserve"> (ryby se zde shromažďují za účelem </w:t>
      </w:r>
      <w:r w:rsidRPr="00AB6A18">
        <w:rPr>
          <w:b/>
          <w:color w:val="000000" w:themeColor="text1"/>
          <w:sz w:val="20"/>
          <w:szCs w:val="20"/>
        </w:rPr>
        <w:t xml:space="preserve">tření </w:t>
      </w:r>
      <w:r w:rsidRPr="00AB6A18">
        <w:rPr>
          <w:color w:val="000000" w:themeColor="text1"/>
          <w:sz w:val="20"/>
          <w:szCs w:val="20"/>
        </w:rPr>
        <w:t>– rozmnožování), obvykle v mělčinách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proofErr w:type="spellStart"/>
      <w:r w:rsidRPr="00AB6A18">
        <w:rPr>
          <w:color w:val="000000" w:themeColor="text1"/>
          <w:sz w:val="20"/>
          <w:szCs w:val="20"/>
        </w:rPr>
        <w:t>Unitrogenitální</w:t>
      </w:r>
      <w:proofErr w:type="spellEnd"/>
      <w:r w:rsidRPr="00AB6A18">
        <w:rPr>
          <w:color w:val="000000" w:themeColor="text1"/>
          <w:sz w:val="20"/>
          <w:szCs w:val="20"/>
        </w:rPr>
        <w:t xml:space="preserve"> (močopohlavní) soustava – spojená VS s RS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Smysly</w:t>
      </w:r>
      <w:r w:rsidRPr="00AB6A18">
        <w:rPr>
          <w:color w:val="000000" w:themeColor="text1"/>
          <w:sz w:val="20"/>
          <w:szCs w:val="20"/>
        </w:rPr>
        <w:t>: čich, chuť, zrak (vidí barevně), sluch (málo rozvinutý), proudový orgán</w:t>
      </w:r>
      <w:r w:rsidR="0008373A" w:rsidRPr="00AB6A18">
        <w:rPr>
          <w:color w:val="000000" w:themeColor="text1"/>
          <w:sz w:val="20"/>
          <w:szCs w:val="20"/>
        </w:rPr>
        <w:t xml:space="preserve"> = postranní čára</w:t>
      </w:r>
      <w:r w:rsidRPr="00AB6A18">
        <w:rPr>
          <w:color w:val="000000" w:themeColor="text1"/>
          <w:sz w:val="20"/>
          <w:szCs w:val="20"/>
        </w:rPr>
        <w:t xml:space="preserve"> (vnímání pohybu a tlaku vody), hmat (vousy kolem úst)</w:t>
      </w:r>
    </w:p>
    <w:p w:rsidR="00405B8E" w:rsidRPr="00AB6A18" w:rsidRDefault="00405B8E" w:rsidP="00405B8E">
      <w:pPr>
        <w:pStyle w:val="Odstavecseseznamem"/>
        <w:numPr>
          <w:ilvl w:val="0"/>
          <w:numId w:val="7"/>
        </w:numPr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Živí se planktonem, řasami, někdy menšími rybami</w:t>
      </w:r>
    </w:p>
    <w:p w:rsidR="00AB6A18" w:rsidRPr="00AB6A18" w:rsidRDefault="00AB6A18" w:rsidP="00AB6A18">
      <w:pPr>
        <w:pStyle w:val="Odstavecseseznamem"/>
        <w:spacing w:after="0"/>
        <w:rPr>
          <w:b/>
          <w:color w:val="0070C0"/>
          <w:sz w:val="20"/>
          <w:szCs w:val="20"/>
        </w:rPr>
      </w:pPr>
    </w:p>
    <w:p w:rsidR="004F2CD8" w:rsidRPr="00AB6A18" w:rsidRDefault="004F2CD8" w:rsidP="00AB6A18">
      <w:pPr>
        <w:pStyle w:val="Odstavecseseznamem"/>
        <w:spacing w:after="0"/>
        <w:rPr>
          <w:b/>
          <w:color w:val="0070C0"/>
          <w:sz w:val="20"/>
          <w:szCs w:val="20"/>
        </w:rPr>
      </w:pPr>
      <w:r w:rsidRPr="00AB6A18">
        <w:rPr>
          <w:color w:val="000000" w:themeColor="text1"/>
          <w:sz w:val="20"/>
          <w:szCs w:val="20"/>
          <w:u w:val="single"/>
        </w:rPr>
        <w:lastRenderedPageBreak/>
        <w:t>Typy ocasních ploutví:</w:t>
      </w:r>
      <w:r w:rsidRPr="00AB6A18">
        <w:rPr>
          <w:color w:val="000000" w:themeColor="text1"/>
          <w:sz w:val="20"/>
          <w:szCs w:val="20"/>
        </w:rPr>
        <w:t xml:space="preserve"> </w:t>
      </w:r>
      <w:proofErr w:type="spellStart"/>
      <w:r w:rsidR="00E319DA" w:rsidRPr="00AB6A18">
        <w:rPr>
          <w:b/>
          <w:color w:val="000000" w:themeColor="text1"/>
          <w:sz w:val="20"/>
          <w:szCs w:val="20"/>
        </w:rPr>
        <w:t>Dify</w:t>
      </w:r>
      <w:r w:rsidRPr="00AB6A18">
        <w:rPr>
          <w:b/>
          <w:color w:val="000000" w:themeColor="text1"/>
          <w:sz w:val="20"/>
          <w:szCs w:val="20"/>
        </w:rPr>
        <w:t>cerkní</w:t>
      </w:r>
      <w:proofErr w:type="spellEnd"/>
      <w:r w:rsidRPr="00AB6A18">
        <w:rPr>
          <w:color w:val="000000" w:themeColor="text1"/>
          <w:sz w:val="20"/>
          <w:szCs w:val="20"/>
        </w:rPr>
        <w:t xml:space="preserve"> (souměrná)</w:t>
      </w:r>
    </w:p>
    <w:p w:rsidR="004F2CD8" w:rsidRPr="00AB6A18" w:rsidRDefault="004F2CD8" w:rsidP="004F2CD8">
      <w:pPr>
        <w:pStyle w:val="Odstavecseseznamem"/>
        <w:spacing w:after="0"/>
        <w:ind w:left="2832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        </w:t>
      </w:r>
      <w:proofErr w:type="spellStart"/>
      <w:r w:rsidRPr="00AB6A18">
        <w:rPr>
          <w:b/>
          <w:color w:val="000000" w:themeColor="text1"/>
          <w:sz w:val="20"/>
          <w:szCs w:val="20"/>
        </w:rPr>
        <w:t>Heterocerkní</w:t>
      </w:r>
      <w:proofErr w:type="spellEnd"/>
      <w:r w:rsidRPr="00AB6A18">
        <w:rPr>
          <w:b/>
          <w:color w:val="000000" w:themeColor="text1"/>
          <w:sz w:val="20"/>
          <w:szCs w:val="20"/>
        </w:rPr>
        <w:t xml:space="preserve"> </w:t>
      </w:r>
      <w:r w:rsidRPr="00AB6A18">
        <w:rPr>
          <w:color w:val="000000" w:themeColor="text1"/>
          <w:sz w:val="20"/>
          <w:szCs w:val="20"/>
        </w:rPr>
        <w:t>(nesouměrná)</w:t>
      </w:r>
    </w:p>
    <w:p w:rsidR="0040151C" w:rsidRPr="00AB6A18" w:rsidRDefault="004F2CD8" w:rsidP="004F2CD8">
      <w:p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 </w:t>
      </w:r>
      <w:r w:rsidRPr="00AB6A18">
        <w:rPr>
          <w:color w:val="000000" w:themeColor="text1"/>
          <w:sz w:val="20"/>
          <w:szCs w:val="20"/>
        </w:rPr>
        <w:tab/>
      </w:r>
      <w:r w:rsidRPr="00AB6A18">
        <w:rPr>
          <w:color w:val="000000" w:themeColor="text1"/>
          <w:sz w:val="20"/>
          <w:szCs w:val="20"/>
        </w:rPr>
        <w:tab/>
      </w:r>
      <w:r w:rsidRPr="00AB6A18">
        <w:rPr>
          <w:color w:val="000000" w:themeColor="text1"/>
          <w:sz w:val="20"/>
          <w:szCs w:val="20"/>
        </w:rPr>
        <w:tab/>
      </w:r>
      <w:r w:rsidRPr="00AB6A18">
        <w:rPr>
          <w:color w:val="000000" w:themeColor="text1"/>
          <w:sz w:val="20"/>
          <w:szCs w:val="20"/>
        </w:rPr>
        <w:tab/>
        <w:t xml:space="preserve">        </w:t>
      </w:r>
      <w:proofErr w:type="spellStart"/>
      <w:r w:rsidRPr="00AB6A18">
        <w:rPr>
          <w:b/>
          <w:color w:val="000000" w:themeColor="text1"/>
          <w:sz w:val="20"/>
          <w:szCs w:val="20"/>
        </w:rPr>
        <w:t>Homocerkní</w:t>
      </w:r>
      <w:proofErr w:type="spellEnd"/>
      <w:r w:rsidRPr="00AB6A18">
        <w:rPr>
          <w:color w:val="000000" w:themeColor="text1"/>
          <w:sz w:val="20"/>
          <w:szCs w:val="20"/>
        </w:rPr>
        <w:t xml:space="preserve"> (souměrná jen zvenčí)</w:t>
      </w:r>
      <w:r w:rsidR="00802AB7" w:rsidRPr="00AB6A18">
        <w:rPr>
          <w:noProof/>
          <w:color w:val="000000" w:themeColor="text1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1582420</wp:posOffset>
            </wp:positionH>
            <wp:positionV relativeFrom="paragraph">
              <wp:posOffset>114300</wp:posOffset>
            </wp:positionV>
            <wp:extent cx="4178300" cy="2534920"/>
            <wp:effectExtent l="0" t="0" r="0" b="0"/>
            <wp:wrapThrough wrapText="bothSides">
              <wp:wrapPolygon edited="0">
                <wp:start x="886" y="1299"/>
                <wp:lineTo x="886" y="21427"/>
                <wp:lineTo x="21469" y="21427"/>
                <wp:lineTo x="21469" y="1299"/>
                <wp:lineTo x="886" y="1299"/>
              </wp:wrapPolygon>
            </wp:wrapThrough>
            <wp:docPr id="5" name="Obrázek 4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58" t="-4362" r="34033" b="48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51C" w:rsidRPr="00AB6A18" w:rsidRDefault="0040151C" w:rsidP="004F2CD8">
      <w:pPr>
        <w:spacing w:after="0"/>
        <w:rPr>
          <w:noProof/>
          <w:color w:val="000000" w:themeColor="text1"/>
          <w:sz w:val="20"/>
          <w:szCs w:val="20"/>
          <w:lang w:eastAsia="cs-CZ"/>
        </w:rPr>
      </w:pPr>
      <w:r w:rsidRPr="00AB6A18">
        <w:rPr>
          <w:noProof/>
          <w:color w:val="000000" w:themeColor="text1"/>
          <w:sz w:val="20"/>
          <w:szCs w:val="20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1123315</wp:posOffset>
            </wp:positionH>
            <wp:positionV relativeFrom="paragraph">
              <wp:posOffset>163195</wp:posOffset>
            </wp:positionV>
            <wp:extent cx="1497965" cy="2253615"/>
            <wp:effectExtent l="0" t="0" r="0" b="0"/>
            <wp:wrapTopAndBottom/>
            <wp:docPr id="3" name="Obrázek 13" descr="Bez názvu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z názvu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6327" b="3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51C" w:rsidRPr="00AB6A18" w:rsidRDefault="0040151C" w:rsidP="004F2CD8">
      <w:pPr>
        <w:spacing w:after="0"/>
        <w:rPr>
          <w:color w:val="000000" w:themeColor="text1"/>
          <w:sz w:val="20"/>
          <w:szCs w:val="20"/>
        </w:rPr>
      </w:pPr>
    </w:p>
    <w:p w:rsidR="006A66C6" w:rsidRPr="00AB6A18" w:rsidRDefault="004F2CD8" w:rsidP="004F2CD8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  <w:u w:val="single"/>
        </w:rPr>
      </w:pPr>
      <w:r w:rsidRPr="00AB6A18">
        <w:rPr>
          <w:color w:val="000000" w:themeColor="text1"/>
          <w:sz w:val="20"/>
          <w:szCs w:val="20"/>
          <w:u w:val="single"/>
        </w:rPr>
        <w:t xml:space="preserve">Typy šupin: </w:t>
      </w:r>
    </w:p>
    <w:p w:rsidR="004F2CD8" w:rsidRPr="00AB6A18" w:rsidRDefault="004F2CD8" w:rsidP="004F2CD8">
      <w:pPr>
        <w:ind w:firstLine="360"/>
        <w:rPr>
          <w:sz w:val="20"/>
          <w:szCs w:val="20"/>
          <w:shd w:val="clear" w:color="auto" w:fill="FFFFFF"/>
        </w:rPr>
      </w:pPr>
      <w:r w:rsidRPr="00AB6A18">
        <w:rPr>
          <w:sz w:val="20"/>
          <w:szCs w:val="20"/>
        </w:rPr>
        <w:t xml:space="preserve">1) </w:t>
      </w:r>
      <w:r w:rsidRPr="00AB6A18">
        <w:rPr>
          <w:rStyle w:val="Siln"/>
          <w:sz w:val="20"/>
          <w:szCs w:val="20"/>
          <w:shd w:val="clear" w:color="auto" w:fill="FFFFFF"/>
        </w:rPr>
        <w:t>ganoidní</w:t>
      </w:r>
      <w:r w:rsidRPr="00AB6A18">
        <w:rPr>
          <w:rStyle w:val="apple-converted-space"/>
          <w:sz w:val="20"/>
          <w:szCs w:val="20"/>
          <w:shd w:val="clear" w:color="auto" w:fill="FFFFFF"/>
        </w:rPr>
        <w:t> </w:t>
      </w:r>
      <w:r w:rsidRPr="00AB6A18">
        <w:rPr>
          <w:sz w:val="20"/>
          <w:szCs w:val="20"/>
          <w:shd w:val="clear" w:color="auto" w:fill="FFFFFF"/>
        </w:rPr>
        <w:t>- kosočtverečné, nepřekrývají se</w:t>
      </w:r>
    </w:p>
    <w:p w:rsidR="004F2CD8" w:rsidRPr="00AB6A18" w:rsidRDefault="004F2CD8" w:rsidP="004F2CD8">
      <w:pPr>
        <w:ind w:firstLine="360"/>
        <w:rPr>
          <w:sz w:val="20"/>
          <w:szCs w:val="20"/>
          <w:shd w:val="clear" w:color="auto" w:fill="FFFFFF"/>
        </w:rPr>
      </w:pPr>
      <w:r w:rsidRPr="00AB6A18">
        <w:rPr>
          <w:sz w:val="20"/>
          <w:szCs w:val="20"/>
          <w:shd w:val="clear" w:color="auto" w:fill="FFFFFF"/>
        </w:rPr>
        <w:t xml:space="preserve"> 2) </w:t>
      </w:r>
      <w:r w:rsidRPr="00AB6A18">
        <w:rPr>
          <w:rStyle w:val="Siln"/>
          <w:sz w:val="20"/>
          <w:szCs w:val="20"/>
          <w:shd w:val="clear" w:color="auto" w:fill="FFFFFF"/>
        </w:rPr>
        <w:t>cykloidní</w:t>
      </w:r>
      <w:r w:rsidRPr="00AB6A18">
        <w:rPr>
          <w:rStyle w:val="apple-converted-space"/>
          <w:sz w:val="20"/>
          <w:szCs w:val="20"/>
          <w:shd w:val="clear" w:color="auto" w:fill="FFFFFF"/>
        </w:rPr>
        <w:t> </w:t>
      </w:r>
      <w:r w:rsidRPr="00AB6A18">
        <w:rPr>
          <w:sz w:val="20"/>
          <w:szCs w:val="20"/>
          <w:shd w:val="clear" w:color="auto" w:fill="FFFFFF"/>
        </w:rPr>
        <w:t>- celokrajné, překrývají se; lamely, letokruhy, zimní přírůstek, kanálek postranní čáry, radiální kanálek, trny</w:t>
      </w:r>
    </w:p>
    <w:p w:rsidR="00802AB7" w:rsidRDefault="004F2CD8" w:rsidP="004F2CD8">
      <w:pPr>
        <w:rPr>
          <w:sz w:val="20"/>
          <w:szCs w:val="20"/>
          <w:shd w:val="clear" w:color="auto" w:fill="FFFFFF"/>
        </w:rPr>
      </w:pPr>
      <w:r w:rsidRPr="00AB6A18">
        <w:rPr>
          <w:sz w:val="20"/>
          <w:szCs w:val="20"/>
        </w:rPr>
        <w:t xml:space="preserve">       3) </w:t>
      </w:r>
      <w:proofErr w:type="spellStart"/>
      <w:r w:rsidRPr="00AB6A18">
        <w:rPr>
          <w:rStyle w:val="Siln"/>
          <w:sz w:val="20"/>
          <w:szCs w:val="20"/>
          <w:shd w:val="clear" w:color="auto" w:fill="FFFFFF"/>
        </w:rPr>
        <w:t>ktenoidní</w:t>
      </w:r>
      <w:proofErr w:type="spellEnd"/>
      <w:r w:rsidRPr="00AB6A18">
        <w:rPr>
          <w:rStyle w:val="apple-converted-space"/>
          <w:sz w:val="20"/>
          <w:szCs w:val="20"/>
          <w:shd w:val="clear" w:color="auto" w:fill="FFFFFF"/>
        </w:rPr>
        <w:t> </w:t>
      </w:r>
      <w:r w:rsidRPr="00AB6A18">
        <w:rPr>
          <w:sz w:val="20"/>
          <w:szCs w:val="20"/>
          <w:shd w:val="clear" w:color="auto" w:fill="FFFFFF"/>
        </w:rPr>
        <w:t>- na vnější straně hřebínek z ostnů, vnitřní stranou upevněny ve škáře</w:t>
      </w:r>
    </w:p>
    <w:p w:rsidR="00AB6A18" w:rsidRPr="00AB6A18" w:rsidRDefault="00AB6A18" w:rsidP="004F2CD8">
      <w:pPr>
        <w:rPr>
          <w:sz w:val="20"/>
          <w:szCs w:val="20"/>
          <w:shd w:val="clear" w:color="auto" w:fill="FFFFFF"/>
        </w:rPr>
      </w:pPr>
    </w:p>
    <w:p w:rsidR="004F2CD8" w:rsidRPr="00AB6A18" w:rsidRDefault="004F2CD8" w:rsidP="004F2CD8">
      <w:pPr>
        <w:rPr>
          <w:b/>
          <w:sz w:val="20"/>
          <w:szCs w:val="20"/>
          <w:shd w:val="clear" w:color="auto" w:fill="FFFFFF"/>
        </w:rPr>
      </w:pPr>
      <w:r w:rsidRPr="00AB6A18">
        <w:rPr>
          <w:b/>
          <w:sz w:val="20"/>
          <w:szCs w:val="20"/>
          <w:shd w:val="clear" w:color="auto" w:fill="FFFFFF"/>
        </w:rPr>
        <w:t xml:space="preserve">Podtřída: </w:t>
      </w:r>
      <w:r w:rsidRPr="00AB6A18">
        <w:rPr>
          <w:b/>
          <w:color w:val="000000" w:themeColor="text1"/>
          <w:sz w:val="20"/>
          <w:szCs w:val="20"/>
          <w:shd w:val="clear" w:color="auto" w:fill="FFFFFF"/>
        </w:rPr>
        <w:t>Paprskoploutví</w:t>
      </w:r>
    </w:p>
    <w:p w:rsidR="004F2CD8" w:rsidRPr="00AB6A18" w:rsidRDefault="004F2CD8" w:rsidP="004F2CD8">
      <w:pPr>
        <w:spacing w:after="0"/>
        <w:rPr>
          <w:sz w:val="20"/>
          <w:szCs w:val="20"/>
          <w:shd w:val="clear" w:color="auto" w:fill="FFFFFF"/>
        </w:rPr>
      </w:pPr>
      <w:r w:rsidRPr="00AB6A18">
        <w:rPr>
          <w:sz w:val="20"/>
          <w:szCs w:val="20"/>
          <w:shd w:val="clear" w:color="auto" w:fill="FFFFFF"/>
        </w:rPr>
        <w:t xml:space="preserve">Nadřády: </w:t>
      </w:r>
      <w:proofErr w:type="spellStart"/>
      <w:r w:rsidRPr="00AB6A18">
        <w:rPr>
          <w:sz w:val="20"/>
          <w:szCs w:val="20"/>
          <w:shd w:val="clear" w:color="auto" w:fill="FFFFFF"/>
        </w:rPr>
        <w:t>Násadcoploutví</w:t>
      </w:r>
      <w:proofErr w:type="spellEnd"/>
      <w:r w:rsidRPr="00AB6A18">
        <w:rPr>
          <w:sz w:val="20"/>
          <w:szCs w:val="20"/>
          <w:shd w:val="clear" w:color="auto" w:fill="FFFFFF"/>
        </w:rPr>
        <w:t xml:space="preserve">, Chrupavčití, </w:t>
      </w:r>
      <w:proofErr w:type="spellStart"/>
      <w:r w:rsidRPr="00AB6A18">
        <w:rPr>
          <w:sz w:val="20"/>
          <w:szCs w:val="20"/>
          <w:shd w:val="clear" w:color="auto" w:fill="FFFFFF"/>
        </w:rPr>
        <w:t>Mnohokostnatí</w:t>
      </w:r>
      <w:proofErr w:type="spellEnd"/>
      <w:r w:rsidRPr="00AB6A18">
        <w:rPr>
          <w:sz w:val="20"/>
          <w:szCs w:val="20"/>
          <w:shd w:val="clear" w:color="auto" w:fill="FFFFFF"/>
        </w:rPr>
        <w:t>, Kostnatí</w:t>
      </w:r>
    </w:p>
    <w:p w:rsidR="004F2CD8" w:rsidRPr="00AB6A18" w:rsidRDefault="004F2CD8" w:rsidP="004F2CD8">
      <w:pPr>
        <w:spacing w:after="0"/>
        <w:rPr>
          <w:sz w:val="20"/>
          <w:szCs w:val="20"/>
          <w:shd w:val="clear" w:color="auto" w:fill="FFFFFF"/>
        </w:rPr>
      </w:pPr>
    </w:p>
    <w:p w:rsidR="004F2CD8" w:rsidRPr="00AB6A18" w:rsidRDefault="004F2CD8" w:rsidP="004F2CD8">
      <w:pPr>
        <w:spacing w:after="0"/>
        <w:rPr>
          <w:b/>
          <w:sz w:val="20"/>
          <w:szCs w:val="20"/>
          <w:shd w:val="clear" w:color="auto" w:fill="FFFFFF"/>
        </w:rPr>
      </w:pPr>
      <w:r w:rsidRPr="00AB6A18">
        <w:rPr>
          <w:b/>
          <w:sz w:val="20"/>
          <w:szCs w:val="20"/>
          <w:shd w:val="clear" w:color="auto" w:fill="FFFFFF"/>
        </w:rPr>
        <w:t xml:space="preserve">Podtřída: </w:t>
      </w:r>
      <w:proofErr w:type="spellStart"/>
      <w:r w:rsidRPr="00AB6A18">
        <w:rPr>
          <w:b/>
          <w:sz w:val="20"/>
          <w:szCs w:val="20"/>
          <w:shd w:val="clear" w:color="auto" w:fill="FFFFFF"/>
        </w:rPr>
        <w:t>Nozdratí</w:t>
      </w:r>
      <w:proofErr w:type="spellEnd"/>
    </w:p>
    <w:p w:rsidR="004F2CD8" w:rsidRPr="00AB6A18" w:rsidRDefault="004F2CD8" w:rsidP="004F2CD8">
      <w:pPr>
        <w:spacing w:after="0"/>
        <w:rPr>
          <w:sz w:val="20"/>
          <w:szCs w:val="20"/>
          <w:shd w:val="clear" w:color="auto" w:fill="FFFFFF"/>
        </w:rPr>
      </w:pPr>
    </w:p>
    <w:p w:rsidR="004F2CD8" w:rsidRPr="00AB6A18" w:rsidRDefault="004F2CD8" w:rsidP="004F2CD8">
      <w:pPr>
        <w:spacing w:after="0"/>
        <w:rPr>
          <w:sz w:val="20"/>
          <w:szCs w:val="20"/>
          <w:shd w:val="clear" w:color="auto" w:fill="FFFFFF"/>
        </w:rPr>
      </w:pPr>
      <w:r w:rsidRPr="00AB6A18">
        <w:rPr>
          <w:sz w:val="20"/>
          <w:szCs w:val="20"/>
          <w:shd w:val="clear" w:color="auto" w:fill="FFFFFF"/>
        </w:rPr>
        <w:t xml:space="preserve">Nadřády: Lalokoploutví, Dvojdyšní </w:t>
      </w:r>
    </w:p>
    <w:p w:rsidR="00E319DA" w:rsidRPr="00AB6A18" w:rsidRDefault="00E319DA" w:rsidP="004F2CD8">
      <w:pPr>
        <w:rPr>
          <w:sz w:val="20"/>
          <w:szCs w:val="20"/>
          <w:shd w:val="clear" w:color="auto" w:fill="FFFFFF"/>
        </w:rPr>
      </w:pPr>
    </w:p>
    <w:p w:rsidR="004F2CD8" w:rsidRPr="00AB6A18" w:rsidRDefault="004F2CD8" w:rsidP="004F2CD8">
      <w:pPr>
        <w:pStyle w:val="Odstavecseseznamem"/>
        <w:numPr>
          <w:ilvl w:val="0"/>
          <w:numId w:val="13"/>
        </w:numPr>
        <w:rPr>
          <w:color w:val="C00000"/>
          <w:sz w:val="20"/>
          <w:szCs w:val="20"/>
          <w:shd w:val="clear" w:color="auto" w:fill="FFFFFF"/>
        </w:rPr>
      </w:pPr>
      <w:r w:rsidRPr="00AB6A18">
        <w:rPr>
          <w:color w:val="C00000"/>
          <w:sz w:val="20"/>
          <w:szCs w:val="20"/>
          <w:shd w:val="clear" w:color="auto" w:fill="FFFFFF"/>
        </w:rPr>
        <w:t>Chrupavčití</w:t>
      </w:r>
    </w:p>
    <w:p w:rsidR="00C46E1D" w:rsidRPr="00AB6A18" w:rsidRDefault="00C46E1D" w:rsidP="004F2CD8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>Některými znaky připomínají paryby</w:t>
      </w:r>
    </w:p>
    <w:p w:rsidR="00C46E1D" w:rsidRPr="00AB6A18" w:rsidRDefault="00C46E1D" w:rsidP="00C46E1D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 xml:space="preserve">Chrupavčitá kostra, </w:t>
      </w:r>
      <w:proofErr w:type="spellStart"/>
      <w:r w:rsidRPr="00AB6A18">
        <w:rPr>
          <w:color w:val="000000" w:themeColor="text1"/>
          <w:sz w:val="20"/>
          <w:szCs w:val="20"/>
          <w:shd w:val="clear" w:color="auto" w:fill="FFFFFF"/>
        </w:rPr>
        <w:t>heterocerkní</w:t>
      </w:r>
      <w:proofErr w:type="spellEnd"/>
      <w:r w:rsidRPr="00AB6A18">
        <w:rPr>
          <w:color w:val="000000" w:themeColor="text1"/>
          <w:sz w:val="20"/>
          <w:szCs w:val="20"/>
          <w:shd w:val="clear" w:color="auto" w:fill="FFFFFF"/>
        </w:rPr>
        <w:t xml:space="preserve"> ocasní ploutev</w:t>
      </w:r>
    </w:p>
    <w:p w:rsidR="00C46E1D" w:rsidRPr="00AB6A18" w:rsidRDefault="00C46E1D" w:rsidP="00C46E1D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b/>
          <w:color w:val="000000" w:themeColor="text1"/>
          <w:sz w:val="20"/>
          <w:szCs w:val="20"/>
          <w:shd w:val="clear" w:color="auto" w:fill="FFFFFF"/>
        </w:rPr>
        <w:t>Řád Jeseteři</w:t>
      </w:r>
      <w:r w:rsidRPr="00AB6A18">
        <w:rPr>
          <w:color w:val="000000" w:themeColor="text1"/>
          <w:sz w:val="20"/>
          <w:szCs w:val="20"/>
          <w:shd w:val="clear" w:color="auto" w:fill="FFFFFF"/>
        </w:rPr>
        <w:t xml:space="preserve"> – chorda po celý život, hlava prodloužena v rypec, jejich jikry se upravují jako kaviár (černý = </w:t>
      </w:r>
      <w:proofErr w:type="spellStart"/>
      <w:r w:rsidRPr="00AB6A18">
        <w:rPr>
          <w:color w:val="000000" w:themeColor="text1"/>
          <w:sz w:val="20"/>
          <w:szCs w:val="20"/>
          <w:shd w:val="clear" w:color="auto" w:fill="FFFFFF"/>
        </w:rPr>
        <w:t>Bel</w:t>
      </w:r>
      <w:r w:rsidR="0008373A" w:rsidRPr="00AB6A18">
        <w:rPr>
          <w:color w:val="000000" w:themeColor="text1"/>
          <w:sz w:val="20"/>
          <w:szCs w:val="20"/>
          <w:shd w:val="clear" w:color="auto" w:fill="FFFFFF"/>
        </w:rPr>
        <w:t>u</w:t>
      </w:r>
      <w:r w:rsidRPr="00AB6A18">
        <w:rPr>
          <w:color w:val="000000" w:themeColor="text1"/>
          <w:sz w:val="20"/>
          <w:szCs w:val="20"/>
          <w:shd w:val="clear" w:color="auto" w:fill="FFFFFF"/>
        </w:rPr>
        <w:t>ga</w:t>
      </w:r>
      <w:proofErr w:type="spellEnd"/>
      <w:r w:rsidRPr="00AB6A18">
        <w:rPr>
          <w:color w:val="000000" w:themeColor="text1"/>
          <w:sz w:val="20"/>
          <w:szCs w:val="20"/>
          <w:shd w:val="clear" w:color="auto" w:fill="FFFFFF"/>
        </w:rPr>
        <w:t>), Jeseter velký, Jeseter malý, Jeseter ruský, Jeseter hvězdonosý, Vyza velká</w:t>
      </w:r>
      <w:bookmarkStart w:id="0" w:name="_GoBack"/>
      <w:bookmarkEnd w:id="0"/>
    </w:p>
    <w:p w:rsidR="00C46E1D" w:rsidRPr="00AB6A18" w:rsidRDefault="00C46E1D" w:rsidP="00C46E1D">
      <w:pPr>
        <w:pStyle w:val="Odstavecseseznamem"/>
        <w:rPr>
          <w:color w:val="000000" w:themeColor="text1"/>
          <w:sz w:val="20"/>
          <w:szCs w:val="20"/>
          <w:shd w:val="clear" w:color="auto" w:fill="FFFFFF"/>
        </w:rPr>
      </w:pPr>
    </w:p>
    <w:p w:rsidR="00C46E1D" w:rsidRPr="00AB6A18" w:rsidRDefault="00C46E1D" w:rsidP="00C46E1D">
      <w:pPr>
        <w:pStyle w:val="Odstavecseseznamem"/>
        <w:numPr>
          <w:ilvl w:val="0"/>
          <w:numId w:val="13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C00000"/>
          <w:sz w:val="20"/>
          <w:szCs w:val="20"/>
          <w:shd w:val="clear" w:color="auto" w:fill="FFFFFF"/>
        </w:rPr>
        <w:t>Kostnatí</w:t>
      </w:r>
    </w:p>
    <w:p w:rsidR="00C46E1D" w:rsidRPr="00AB6A18" w:rsidRDefault="00C46E1D" w:rsidP="00C46E1D">
      <w:pPr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b/>
          <w:color w:val="000000" w:themeColor="text1"/>
          <w:sz w:val="20"/>
          <w:szCs w:val="20"/>
          <w:shd w:val="clear" w:color="auto" w:fill="FFFFFF"/>
        </w:rPr>
        <w:t xml:space="preserve">Čeleď: Sleďovití: </w:t>
      </w:r>
      <w:r w:rsidRPr="00AB6A18">
        <w:rPr>
          <w:color w:val="000000" w:themeColor="text1"/>
          <w:sz w:val="20"/>
          <w:szCs w:val="20"/>
          <w:shd w:val="clear" w:color="auto" w:fill="FFFFFF"/>
        </w:rPr>
        <w:t>mořské ryby s koncovými ústy, dlouhá řitní ploutev, upravováni jako zavináči, uzenáči a slanečci, Sleď obecný, Sardinka obecná, Šprot obecný, Sardel ančovička</w:t>
      </w:r>
    </w:p>
    <w:p w:rsidR="00C46E1D" w:rsidRPr="00AB6A18" w:rsidRDefault="00C46E1D" w:rsidP="00C46E1D">
      <w:pPr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b/>
          <w:color w:val="000000" w:themeColor="text1"/>
          <w:sz w:val="20"/>
          <w:szCs w:val="20"/>
          <w:shd w:val="clear" w:color="auto" w:fill="FFFFFF"/>
        </w:rPr>
        <w:t>Čeleď Lososovití:</w:t>
      </w:r>
      <w:r w:rsidRPr="00AB6A18">
        <w:rPr>
          <w:color w:val="000000" w:themeColor="text1"/>
          <w:sz w:val="20"/>
          <w:szCs w:val="20"/>
          <w:shd w:val="clear" w:color="auto" w:fill="FFFFFF"/>
        </w:rPr>
        <w:t xml:space="preserve"> nápadná drobná </w:t>
      </w:r>
      <w:r w:rsidRPr="00AB6A18">
        <w:rPr>
          <w:b/>
          <w:color w:val="000000" w:themeColor="text1"/>
          <w:sz w:val="20"/>
          <w:szCs w:val="20"/>
          <w:shd w:val="clear" w:color="auto" w:fill="FFFFFF"/>
        </w:rPr>
        <w:t>tuková ploutvička</w:t>
      </w:r>
      <w:r w:rsidRPr="00AB6A18">
        <w:rPr>
          <w:color w:val="000000" w:themeColor="text1"/>
          <w:sz w:val="20"/>
          <w:szCs w:val="20"/>
          <w:shd w:val="clear" w:color="auto" w:fill="FFFFFF"/>
        </w:rPr>
        <w:t xml:space="preserve"> bez paprsků, která je mezi hřbetní a ocasní ploutví, Losos obecný, Pstruh obecný, Pstruh americký duhový, Lipan podhorní</w:t>
      </w:r>
    </w:p>
    <w:p w:rsidR="00C46E1D" w:rsidRPr="00AB6A18" w:rsidRDefault="00C46E1D" w:rsidP="00C46E1D">
      <w:pPr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>Další ryby z čeledi Kostnatých:</w:t>
      </w:r>
      <w:r w:rsidR="0002282D" w:rsidRPr="00AB6A18">
        <w:rPr>
          <w:color w:val="000000" w:themeColor="text1"/>
          <w:sz w:val="20"/>
          <w:szCs w:val="20"/>
          <w:shd w:val="clear" w:color="auto" w:fill="FFFFFF"/>
        </w:rPr>
        <w:t xml:space="preserve"> Štika obecná</w:t>
      </w:r>
      <w:r w:rsidR="00CA130E" w:rsidRPr="00AB6A18">
        <w:rPr>
          <w:color w:val="000000" w:themeColor="text1"/>
          <w:sz w:val="20"/>
          <w:szCs w:val="20"/>
          <w:shd w:val="clear" w:color="auto" w:fill="FFFFFF"/>
        </w:rPr>
        <w:t xml:space="preserve">, Kapr obecný, Karas obecný, Plotice obecná, Jelec tloušť, Střevle potoční, Živorodka komáří, Makrela obecná, Lín obecný, Cejn velký, Hrouzek obecný, Parna obecná, Hořavka duhová, Amur bílý, Okoun říční, Tuňák obecný, </w:t>
      </w:r>
      <w:proofErr w:type="spellStart"/>
      <w:r w:rsidR="00CA130E" w:rsidRPr="00AB6A18">
        <w:rPr>
          <w:color w:val="000000" w:themeColor="text1"/>
          <w:sz w:val="20"/>
          <w:szCs w:val="20"/>
          <w:shd w:val="clear" w:color="auto" w:fill="FFFFFF"/>
        </w:rPr>
        <w:t>Tolstolobik</w:t>
      </w:r>
      <w:proofErr w:type="spellEnd"/>
      <w:r w:rsidR="00CA130E" w:rsidRPr="00AB6A18">
        <w:rPr>
          <w:color w:val="000000" w:themeColor="text1"/>
          <w:sz w:val="20"/>
          <w:szCs w:val="20"/>
          <w:shd w:val="clear" w:color="auto" w:fill="FFFFFF"/>
        </w:rPr>
        <w:t xml:space="preserve"> obecný, Mřenka mramorová, Piskoř páskovaný, Sumec velký, Treska obecná, Úhoř říční, Candát obecný, Platýs bradavičnatý, Kambaly</w:t>
      </w:r>
    </w:p>
    <w:p w:rsidR="00CA130E" w:rsidRPr="00AB6A18" w:rsidRDefault="00CA130E" w:rsidP="00CA130E">
      <w:pPr>
        <w:pStyle w:val="Odstavecseseznamem"/>
        <w:numPr>
          <w:ilvl w:val="0"/>
          <w:numId w:val="13"/>
        </w:numPr>
        <w:rPr>
          <w:color w:val="C00000"/>
          <w:sz w:val="20"/>
          <w:szCs w:val="20"/>
          <w:shd w:val="clear" w:color="auto" w:fill="FFFFFF"/>
        </w:rPr>
      </w:pPr>
      <w:r w:rsidRPr="00AB6A18">
        <w:rPr>
          <w:color w:val="C00000"/>
          <w:sz w:val="20"/>
          <w:szCs w:val="20"/>
          <w:shd w:val="clear" w:color="auto" w:fill="FFFFFF"/>
        </w:rPr>
        <w:t xml:space="preserve">Lalokoploutví </w:t>
      </w:r>
    </w:p>
    <w:p w:rsidR="00CA130E" w:rsidRPr="00AB6A18" w:rsidRDefault="00CA130E" w:rsidP="00CA130E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>Představují přechod mezi rybami a obojživelníky</w:t>
      </w:r>
      <w:r w:rsidR="0002282D" w:rsidRPr="00AB6A18">
        <w:rPr>
          <w:color w:val="000000" w:themeColor="text1"/>
          <w:sz w:val="20"/>
          <w:szCs w:val="20"/>
          <w:shd w:val="clear" w:color="auto" w:fill="FFFFFF"/>
        </w:rPr>
        <w:t xml:space="preserve"> (mají svalově vyztužené končetiny, jejichž koncová část připomíná ploutev)</w:t>
      </w:r>
    </w:p>
    <w:p w:rsidR="00CA130E" w:rsidRPr="00AB6A18" w:rsidRDefault="00CA130E" w:rsidP="00CA130E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>Řada je fosilní</w:t>
      </w:r>
    </w:p>
    <w:p w:rsidR="00CA130E" w:rsidRPr="00AB6A18" w:rsidRDefault="00CA130E" w:rsidP="00CA130E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>Latimérie podivná – objevena 22. 12. 1938 u Afriky, jediný žijící druh</w:t>
      </w:r>
    </w:p>
    <w:p w:rsidR="00CA130E" w:rsidRPr="00AB6A18" w:rsidRDefault="00CA130E" w:rsidP="00CA130E">
      <w:pPr>
        <w:pStyle w:val="Odstavecseseznamem"/>
        <w:rPr>
          <w:color w:val="000000" w:themeColor="text1"/>
          <w:sz w:val="20"/>
          <w:szCs w:val="20"/>
          <w:shd w:val="clear" w:color="auto" w:fill="FFFFFF"/>
        </w:rPr>
      </w:pPr>
    </w:p>
    <w:p w:rsidR="00CA130E" w:rsidRPr="00AB6A18" w:rsidRDefault="00CA130E" w:rsidP="00CA130E">
      <w:pPr>
        <w:pStyle w:val="Odstavecseseznamem"/>
        <w:numPr>
          <w:ilvl w:val="0"/>
          <w:numId w:val="13"/>
        </w:numPr>
        <w:rPr>
          <w:color w:val="C00000"/>
          <w:sz w:val="20"/>
          <w:szCs w:val="20"/>
          <w:shd w:val="clear" w:color="auto" w:fill="FFFFFF"/>
        </w:rPr>
      </w:pPr>
      <w:r w:rsidRPr="00AB6A18">
        <w:rPr>
          <w:color w:val="C00000"/>
          <w:sz w:val="20"/>
          <w:szCs w:val="20"/>
          <w:shd w:val="clear" w:color="auto" w:fill="FFFFFF"/>
        </w:rPr>
        <w:t>Dvojdyšní</w:t>
      </w:r>
    </w:p>
    <w:p w:rsidR="00CA130E" w:rsidRPr="00AB6A18" w:rsidRDefault="00CA130E" w:rsidP="00CA130E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>Tropické velké ryby, zachována struna hřbetní</w:t>
      </w:r>
    </w:p>
    <w:p w:rsidR="00CA130E" w:rsidRPr="00AB6A18" w:rsidRDefault="0045137A" w:rsidP="00CA130E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>Chrupavčitá kostra, ganoidní šupiny,</w:t>
      </w:r>
      <w:r w:rsidR="00CA130E" w:rsidRPr="00AB6A1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B6A18">
        <w:rPr>
          <w:color w:val="000000" w:themeColor="text1"/>
          <w:sz w:val="20"/>
          <w:szCs w:val="20"/>
          <w:shd w:val="clear" w:color="auto" w:fill="FFFFFF"/>
        </w:rPr>
        <w:t>vyvinuto</w:t>
      </w:r>
      <w:r w:rsidR="00024786" w:rsidRPr="00AB6A18">
        <w:rPr>
          <w:color w:val="000000" w:themeColor="text1"/>
          <w:sz w:val="20"/>
          <w:szCs w:val="20"/>
          <w:shd w:val="clear" w:color="auto" w:fill="FFFFFF"/>
        </w:rPr>
        <w:t xml:space="preserve"> dýchání žábrami i plícemi</w:t>
      </w:r>
    </w:p>
    <w:p w:rsidR="00024786" w:rsidRPr="00AB6A18" w:rsidRDefault="00024786" w:rsidP="00CA130E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>Řád Jednoplicní → Bahník australský</w:t>
      </w:r>
    </w:p>
    <w:p w:rsidR="00802AB7" w:rsidRPr="00AB6A18" w:rsidRDefault="00024786" w:rsidP="00AB6A18">
      <w:pPr>
        <w:pStyle w:val="Odstavecseseznamem"/>
        <w:numPr>
          <w:ilvl w:val="0"/>
          <w:numId w:val="7"/>
        </w:numPr>
        <w:rPr>
          <w:color w:val="000000" w:themeColor="text1"/>
          <w:sz w:val="20"/>
          <w:szCs w:val="20"/>
          <w:shd w:val="clear" w:color="auto" w:fill="FFFFFF"/>
        </w:rPr>
      </w:pPr>
      <w:r w:rsidRPr="00AB6A18">
        <w:rPr>
          <w:color w:val="000000" w:themeColor="text1"/>
          <w:sz w:val="20"/>
          <w:szCs w:val="20"/>
          <w:shd w:val="clear" w:color="auto" w:fill="FFFFFF"/>
        </w:rPr>
        <w:t xml:space="preserve">Řád Dvouplicní → Bahník americký, Bahník </w:t>
      </w:r>
      <w:proofErr w:type="spellStart"/>
      <w:r w:rsidRPr="00AB6A18">
        <w:rPr>
          <w:color w:val="000000" w:themeColor="text1"/>
          <w:sz w:val="20"/>
          <w:szCs w:val="20"/>
          <w:shd w:val="clear" w:color="auto" w:fill="FFFFFF"/>
        </w:rPr>
        <w:t>východo</w:t>
      </w:r>
      <w:proofErr w:type="spellEnd"/>
      <w:r w:rsidRPr="00AB6A18">
        <w:rPr>
          <w:color w:val="000000" w:themeColor="text1"/>
          <w:sz w:val="20"/>
          <w:szCs w:val="20"/>
          <w:shd w:val="clear" w:color="auto" w:fill="FFFFFF"/>
        </w:rPr>
        <w:t>-africký</w:t>
      </w:r>
    </w:p>
    <w:p w:rsidR="00802AB7" w:rsidRPr="00AB6A18" w:rsidRDefault="00802AB7" w:rsidP="00E319DA">
      <w:pPr>
        <w:pStyle w:val="Odstavecseseznamem"/>
        <w:rPr>
          <w:color w:val="000000" w:themeColor="text1"/>
          <w:sz w:val="20"/>
          <w:szCs w:val="20"/>
          <w:shd w:val="clear" w:color="auto" w:fill="FFFFFF"/>
        </w:rPr>
      </w:pPr>
    </w:p>
    <w:p w:rsidR="00024786" w:rsidRPr="00AB6A18" w:rsidRDefault="00024786" w:rsidP="00024786">
      <w:pPr>
        <w:pStyle w:val="Odstavecseseznamem"/>
        <w:rPr>
          <w:b/>
          <w:sz w:val="20"/>
          <w:szCs w:val="20"/>
        </w:rPr>
      </w:pPr>
      <w:r w:rsidRPr="00AB6A18">
        <w:rPr>
          <w:b/>
          <w:sz w:val="20"/>
          <w:szCs w:val="20"/>
        </w:rPr>
        <w:t>Základní ekologické skupiny ryb: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14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 xml:space="preserve">Sladkovodní </w:t>
      </w:r>
      <w:r w:rsidRPr="00AB6A18">
        <w:rPr>
          <w:sz w:val="20"/>
          <w:szCs w:val="20"/>
        </w:rPr>
        <w:t>– celý život tráví ve sladkých, tekoucích i stojatých vodách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  <w:r w:rsidRPr="00AB6A18">
        <w:rPr>
          <w:sz w:val="20"/>
          <w:szCs w:val="20"/>
        </w:rPr>
        <w:t>Pásma: 1. pstruhové – horské potoky s kamenitým dnem, př. pstruh a střevle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  <w:r w:rsidRPr="00AB6A18">
        <w:rPr>
          <w:sz w:val="20"/>
          <w:szCs w:val="20"/>
        </w:rPr>
        <w:t xml:space="preserve">             2. lipanové – podhorské řeky, př. lipan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  <w:r w:rsidRPr="00AB6A18">
        <w:rPr>
          <w:sz w:val="20"/>
          <w:szCs w:val="20"/>
        </w:rPr>
        <w:t xml:space="preserve">             3. parmové – střední tok řeky s hlubokým korytem, př. parma, okoun, štika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  <w:r w:rsidRPr="00AB6A18">
        <w:rPr>
          <w:sz w:val="20"/>
          <w:szCs w:val="20"/>
        </w:rPr>
        <w:t xml:space="preserve">             4. cejnové – nížiny, pomalu tekoucí vody, bahnité dno, př. cejn, kapr, sumec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  <w:r w:rsidRPr="00AB6A18">
        <w:rPr>
          <w:sz w:val="20"/>
          <w:szCs w:val="20"/>
        </w:rPr>
        <w:t xml:space="preserve">             5. ježdíkovo-platýsové – v ústí řek do moře, úhoř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14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Mořské</w:t>
      </w:r>
      <w:r w:rsidRPr="00AB6A18">
        <w:rPr>
          <w:sz w:val="20"/>
          <w:szCs w:val="20"/>
        </w:rPr>
        <w:t xml:space="preserve"> – žijí celý život v moři, př. platýs, sleď, sardinka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14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Tažné</w:t>
      </w:r>
      <w:r w:rsidRPr="00AB6A18">
        <w:rPr>
          <w:sz w:val="20"/>
          <w:szCs w:val="20"/>
        </w:rPr>
        <w:t xml:space="preserve"> – migrující 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  <w:r w:rsidRPr="00AB6A18">
        <w:rPr>
          <w:sz w:val="20"/>
          <w:szCs w:val="20"/>
        </w:rPr>
        <w:t xml:space="preserve"> </w:t>
      </w:r>
      <w:r w:rsidRPr="00AB6A18">
        <w:rPr>
          <w:b/>
          <w:sz w:val="20"/>
          <w:szCs w:val="20"/>
        </w:rPr>
        <w:t>typy migrace:</w:t>
      </w:r>
      <w:r w:rsidRPr="00AB6A18">
        <w:rPr>
          <w:sz w:val="20"/>
          <w:szCs w:val="20"/>
        </w:rPr>
        <w:t xml:space="preserve"> </w:t>
      </w:r>
      <w:r w:rsidRPr="00AB6A18">
        <w:rPr>
          <w:b/>
          <w:sz w:val="20"/>
          <w:szCs w:val="20"/>
        </w:rPr>
        <w:t>anadromní</w:t>
      </w:r>
      <w:r w:rsidRPr="00AB6A18">
        <w:rPr>
          <w:sz w:val="20"/>
          <w:szCs w:val="20"/>
        </w:rPr>
        <w:t xml:space="preserve"> – z moře do řek (lososi), </w:t>
      </w:r>
      <w:r w:rsidRPr="00AB6A18">
        <w:rPr>
          <w:b/>
          <w:sz w:val="20"/>
          <w:szCs w:val="20"/>
        </w:rPr>
        <w:t xml:space="preserve">katadromní </w:t>
      </w:r>
      <w:r w:rsidRPr="00AB6A18">
        <w:rPr>
          <w:sz w:val="20"/>
          <w:szCs w:val="20"/>
        </w:rPr>
        <w:t>– z řek do moře – do Sargasového moře (úhoři), larvy – monté</w:t>
      </w:r>
    </w:p>
    <w:p w:rsidR="00024786" w:rsidRPr="00AB6A18" w:rsidRDefault="00024786" w:rsidP="00024786">
      <w:pPr>
        <w:pStyle w:val="Odstavecseseznamem"/>
        <w:rPr>
          <w:sz w:val="20"/>
          <w:szCs w:val="20"/>
        </w:rPr>
      </w:pPr>
    </w:p>
    <w:p w:rsidR="00024786" w:rsidRPr="00AB6A18" w:rsidRDefault="00024786" w:rsidP="00024786">
      <w:pPr>
        <w:pStyle w:val="Odstavecseseznamem"/>
        <w:numPr>
          <w:ilvl w:val="0"/>
          <w:numId w:val="15"/>
        </w:numPr>
        <w:rPr>
          <w:rFonts w:asciiTheme="majorHAnsi" w:hAnsiTheme="majorHAnsi"/>
          <w:color w:val="0070C0"/>
          <w:sz w:val="20"/>
          <w:szCs w:val="20"/>
        </w:rPr>
      </w:pPr>
      <w:r w:rsidRPr="00AB6A18">
        <w:rPr>
          <w:rFonts w:asciiTheme="majorHAnsi" w:hAnsiTheme="majorHAnsi"/>
          <w:color w:val="0070C0"/>
          <w:sz w:val="20"/>
          <w:szCs w:val="20"/>
        </w:rPr>
        <w:t>Obojživelníc</w:t>
      </w:r>
      <w:r w:rsidR="008F72BF" w:rsidRPr="00AB6A18">
        <w:rPr>
          <w:rFonts w:asciiTheme="majorHAnsi" w:hAnsiTheme="majorHAnsi"/>
          <w:color w:val="0070C0"/>
          <w:sz w:val="20"/>
          <w:szCs w:val="20"/>
        </w:rPr>
        <w:t>i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b/>
          <w:sz w:val="20"/>
          <w:szCs w:val="20"/>
        </w:rPr>
      </w:pPr>
      <w:proofErr w:type="spellStart"/>
      <w:r w:rsidRPr="00AB6A18">
        <w:rPr>
          <w:sz w:val="20"/>
          <w:szCs w:val="20"/>
        </w:rPr>
        <w:t>Batrachologie</w:t>
      </w:r>
      <w:proofErr w:type="spellEnd"/>
    </w:p>
    <w:p w:rsidR="00024786" w:rsidRPr="00AB6A18" w:rsidRDefault="00024786" w:rsidP="00024786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</w:rPr>
        <w:t>Čtyřnožci schopní života na souši a dýchání vzdušného kyslíku, rozmnožováním jsou však vázáni na vodu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</w:rPr>
        <w:t>Mají proměnlivou tělesnou teplotu, mají holou, slizkou kůži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sz w:val="20"/>
          <w:szCs w:val="20"/>
        </w:rPr>
        <w:t>Značný výskyt v tropických oblastech – teplo a vlhko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TS:</w:t>
      </w:r>
      <w:r w:rsidRPr="00AB6A18">
        <w:rPr>
          <w:sz w:val="20"/>
          <w:szCs w:val="20"/>
        </w:rPr>
        <w:t xml:space="preserve"> živí se převážně hmyzem, mají </w:t>
      </w:r>
      <w:r w:rsidRPr="00AB6A18">
        <w:rPr>
          <w:b/>
          <w:sz w:val="20"/>
          <w:szCs w:val="20"/>
        </w:rPr>
        <w:t>kloaku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DS:</w:t>
      </w:r>
      <w:r w:rsidRPr="00AB6A18">
        <w:rPr>
          <w:sz w:val="20"/>
          <w:szCs w:val="20"/>
        </w:rPr>
        <w:t xml:space="preserve"> larva žábry, dospělec plíce a kůže</w:t>
      </w:r>
    </w:p>
    <w:p w:rsidR="00024786" w:rsidRPr="00AB6A18" w:rsidRDefault="00024786" w:rsidP="00024786">
      <w:pPr>
        <w:pStyle w:val="Odstavecseseznamem"/>
        <w:widowControl w:val="0"/>
        <w:numPr>
          <w:ilvl w:val="0"/>
          <w:numId w:val="7"/>
        </w:numPr>
        <w:adjustRightInd w:val="0"/>
        <w:spacing w:after="0" w:line="360" w:lineRule="atLeast"/>
        <w:jc w:val="both"/>
        <w:textAlignment w:val="baseline"/>
        <w:rPr>
          <w:sz w:val="20"/>
          <w:szCs w:val="20"/>
        </w:rPr>
      </w:pPr>
      <w:r w:rsidRPr="00AB6A18">
        <w:rPr>
          <w:b/>
          <w:sz w:val="20"/>
          <w:szCs w:val="20"/>
        </w:rPr>
        <w:t>Rozmnožování</w:t>
      </w:r>
      <w:r w:rsidRPr="00AB6A18">
        <w:rPr>
          <w:sz w:val="20"/>
          <w:szCs w:val="20"/>
        </w:rPr>
        <w:t>: samice kladou do vody vajíčka (bez zárodečných obalů a bez skořápek), vývoj nepřímý přes larvu (=</w:t>
      </w:r>
      <w:r w:rsidRPr="00AB6A18">
        <w:rPr>
          <w:b/>
          <w:sz w:val="20"/>
          <w:szCs w:val="20"/>
        </w:rPr>
        <w:t>pulec</w:t>
      </w:r>
      <w:r w:rsidRPr="00AB6A18">
        <w:rPr>
          <w:sz w:val="20"/>
          <w:szCs w:val="20"/>
        </w:rPr>
        <w:t>, má vyvinutý proudový orgán, je býložravá), dochází k metamorfóze larvy v </w:t>
      </w:r>
      <w:proofErr w:type="gramStart"/>
      <w:r w:rsidRPr="00AB6A18">
        <w:rPr>
          <w:sz w:val="20"/>
          <w:szCs w:val="20"/>
        </w:rPr>
        <w:t>dospělce</w:t>
      </w:r>
      <w:proofErr w:type="gramEnd"/>
      <w:r w:rsidRPr="00AB6A18">
        <w:rPr>
          <w:sz w:val="20"/>
          <w:szCs w:val="20"/>
        </w:rPr>
        <w:t xml:space="preserve"> – vznik plic, změna CS a TS</w:t>
      </w:r>
    </w:p>
    <w:p w:rsidR="00024786" w:rsidRPr="00AB6A18" w:rsidRDefault="00024786" w:rsidP="00024786">
      <w:pPr>
        <w:numPr>
          <w:ilvl w:val="0"/>
          <w:numId w:val="7"/>
        </w:numPr>
        <w:spacing w:after="0" w:line="240" w:lineRule="auto"/>
        <w:rPr>
          <w:b/>
          <w:bCs/>
          <w:sz w:val="20"/>
          <w:szCs w:val="20"/>
        </w:rPr>
      </w:pPr>
      <w:r w:rsidRPr="00AB6A18">
        <w:rPr>
          <w:b/>
          <w:bCs/>
          <w:sz w:val="20"/>
          <w:szCs w:val="20"/>
        </w:rPr>
        <w:t>mají schopnost se rozmnožovat už v larválním stádiu = neotenie</w:t>
      </w:r>
    </w:p>
    <w:p w:rsidR="004F2A67" w:rsidRDefault="004F2A67" w:rsidP="004F2A67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B6A18" w:rsidRDefault="00AB6A18" w:rsidP="004F2A67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B6A18" w:rsidRDefault="00AB6A18" w:rsidP="004F2A67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B6A18" w:rsidRDefault="00AB6A18" w:rsidP="004F2A67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B6A18" w:rsidRDefault="00AB6A18" w:rsidP="004F2A67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B6A18" w:rsidRPr="00AB6A18" w:rsidRDefault="00AB6A18" w:rsidP="004F2A67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6A66C6" w:rsidRPr="00AB6A18" w:rsidRDefault="00024786" w:rsidP="006A66C6">
      <w:pPr>
        <w:spacing w:after="0"/>
        <w:rPr>
          <w:color w:val="000000" w:themeColor="text1"/>
          <w:sz w:val="20"/>
          <w:szCs w:val="20"/>
        </w:rPr>
      </w:pPr>
      <w:proofErr w:type="spellStart"/>
      <w:r w:rsidRPr="00AB6A18">
        <w:rPr>
          <w:b/>
          <w:color w:val="000000" w:themeColor="text1"/>
          <w:sz w:val="20"/>
          <w:szCs w:val="20"/>
        </w:rPr>
        <w:t>Podřídy</w:t>
      </w:r>
      <w:proofErr w:type="spellEnd"/>
      <w:r w:rsidRPr="00AB6A18">
        <w:rPr>
          <w:b/>
          <w:color w:val="000000" w:themeColor="text1"/>
          <w:sz w:val="20"/>
          <w:szCs w:val="20"/>
        </w:rPr>
        <w:t>:</w:t>
      </w:r>
      <w:r w:rsidRPr="00AB6A18">
        <w:rPr>
          <w:color w:val="000000" w:themeColor="text1"/>
          <w:sz w:val="20"/>
          <w:szCs w:val="20"/>
        </w:rPr>
        <w:t xml:space="preserve"> </w:t>
      </w:r>
      <w:r w:rsidR="004F2A67" w:rsidRPr="00AB6A18">
        <w:rPr>
          <w:color w:val="000000" w:themeColor="text1"/>
          <w:sz w:val="20"/>
          <w:szCs w:val="20"/>
        </w:rPr>
        <w:t xml:space="preserve"> </w:t>
      </w:r>
      <w:r w:rsidRPr="00AB6A18">
        <w:rPr>
          <w:color w:val="000000" w:themeColor="text1"/>
          <w:sz w:val="20"/>
          <w:szCs w:val="20"/>
        </w:rPr>
        <w:t xml:space="preserve">Ocasatí, </w:t>
      </w:r>
      <w:r w:rsidR="004F2A67" w:rsidRPr="00AB6A18">
        <w:rPr>
          <w:color w:val="000000" w:themeColor="text1"/>
          <w:sz w:val="20"/>
          <w:szCs w:val="20"/>
        </w:rPr>
        <w:t xml:space="preserve">Beznozí = </w:t>
      </w:r>
      <w:proofErr w:type="spellStart"/>
      <w:r w:rsidR="004F2A67" w:rsidRPr="00AB6A18">
        <w:rPr>
          <w:color w:val="000000" w:themeColor="text1"/>
          <w:sz w:val="20"/>
          <w:szCs w:val="20"/>
        </w:rPr>
        <w:t>Červoři</w:t>
      </w:r>
      <w:proofErr w:type="spellEnd"/>
      <w:r w:rsidR="004F2A67" w:rsidRPr="00AB6A18">
        <w:rPr>
          <w:color w:val="000000" w:themeColor="text1"/>
          <w:sz w:val="20"/>
          <w:szCs w:val="20"/>
        </w:rPr>
        <w:t xml:space="preserve">, Bezocasí, </w:t>
      </w:r>
    </w:p>
    <w:p w:rsidR="004F2A67" w:rsidRPr="00AB6A18" w:rsidRDefault="004F2A67" w:rsidP="006A66C6">
      <w:pPr>
        <w:spacing w:after="0"/>
        <w:rPr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Řád:</w:t>
      </w:r>
      <w:r w:rsidRPr="00AB6A18">
        <w:rPr>
          <w:color w:val="000000" w:themeColor="text1"/>
          <w:sz w:val="20"/>
          <w:szCs w:val="20"/>
        </w:rPr>
        <w:t xml:space="preserve"> Žáby</w:t>
      </w:r>
    </w:p>
    <w:p w:rsidR="00E319DA" w:rsidRPr="00AB6A18" w:rsidRDefault="00E319DA" w:rsidP="006A66C6">
      <w:pPr>
        <w:spacing w:after="0"/>
        <w:rPr>
          <w:color w:val="000000" w:themeColor="text1"/>
          <w:sz w:val="20"/>
          <w:szCs w:val="20"/>
        </w:rPr>
      </w:pPr>
    </w:p>
    <w:p w:rsidR="004F2A67" w:rsidRPr="00AB6A18" w:rsidRDefault="004F2A67" w:rsidP="006A66C6">
      <w:p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Ocasatí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vnitřní oplození, při rozmnožování samec vypouští balíček spermatických buněk (</w:t>
      </w:r>
      <w:proofErr w:type="spellStart"/>
      <w:r w:rsidRPr="00AB6A18">
        <w:rPr>
          <w:color w:val="000000" w:themeColor="text1"/>
          <w:sz w:val="20"/>
          <w:szCs w:val="20"/>
        </w:rPr>
        <w:t>spermatofory</w:t>
      </w:r>
      <w:proofErr w:type="spellEnd"/>
      <w:r w:rsidRPr="00AB6A18">
        <w:rPr>
          <w:color w:val="000000" w:themeColor="text1"/>
          <w:sz w:val="20"/>
          <w:szCs w:val="20"/>
        </w:rPr>
        <w:t xml:space="preserve">)→ ten samice nasaje kloakou, schopnost regenerace, neotenie i </w:t>
      </w:r>
      <w:proofErr w:type="spellStart"/>
      <w:r w:rsidRPr="00AB6A18">
        <w:rPr>
          <w:color w:val="000000" w:themeColor="text1"/>
          <w:sz w:val="20"/>
          <w:szCs w:val="20"/>
        </w:rPr>
        <w:t>vejcoživorodé</w:t>
      </w:r>
      <w:proofErr w:type="spellEnd"/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Macarát jeskynní, Mlok skvrnitý, Čolek obecný, Axolotl mexický, Velemlok japonský</w:t>
      </w:r>
    </w:p>
    <w:p w:rsidR="004F2A67" w:rsidRPr="00AB6A18" w:rsidRDefault="004F2A67" w:rsidP="004F2A67">
      <w:pPr>
        <w:spacing w:after="0"/>
        <w:rPr>
          <w:b/>
          <w:color w:val="000000" w:themeColor="text1"/>
          <w:sz w:val="20"/>
          <w:szCs w:val="20"/>
        </w:rPr>
      </w:pPr>
    </w:p>
    <w:p w:rsidR="004F2A67" w:rsidRPr="00AB6A18" w:rsidRDefault="004F2A67" w:rsidP="004F2A67">
      <w:p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Beznozí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Válcovité tělo bez končetin, vyvinuta pouze pravá plíce, skvěle vyvinutý čich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0"/>
          <w:szCs w:val="20"/>
        </w:rPr>
      </w:pPr>
      <w:proofErr w:type="spellStart"/>
      <w:r w:rsidRPr="00AB6A18">
        <w:rPr>
          <w:color w:val="000000" w:themeColor="text1"/>
          <w:sz w:val="20"/>
          <w:szCs w:val="20"/>
        </w:rPr>
        <w:t>Červor</w:t>
      </w:r>
      <w:proofErr w:type="spellEnd"/>
      <w:r w:rsidRPr="00AB6A18">
        <w:rPr>
          <w:color w:val="000000" w:themeColor="text1"/>
          <w:sz w:val="20"/>
          <w:szCs w:val="20"/>
        </w:rPr>
        <w:t xml:space="preserve"> vodní</w:t>
      </w:r>
    </w:p>
    <w:p w:rsidR="004F2A67" w:rsidRPr="00AB6A18" w:rsidRDefault="004F2A67" w:rsidP="004F2A67">
      <w:pPr>
        <w:spacing w:after="0"/>
        <w:rPr>
          <w:b/>
          <w:color w:val="000000" w:themeColor="text1"/>
          <w:sz w:val="20"/>
          <w:szCs w:val="20"/>
        </w:rPr>
      </w:pPr>
    </w:p>
    <w:p w:rsidR="004F2A67" w:rsidRPr="00AB6A18" w:rsidRDefault="004F2A67" w:rsidP="004F2A67">
      <w:pPr>
        <w:spacing w:after="0"/>
        <w:rPr>
          <w:b/>
          <w:color w:val="000000" w:themeColor="text1"/>
          <w:sz w:val="20"/>
          <w:szCs w:val="20"/>
        </w:rPr>
      </w:pPr>
      <w:r w:rsidRPr="00AB6A18">
        <w:rPr>
          <w:b/>
          <w:color w:val="000000" w:themeColor="text1"/>
          <w:sz w:val="20"/>
          <w:szCs w:val="20"/>
        </w:rPr>
        <w:t>Bezocasí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Zkrácené, zploštělé tělo, redukována krční část a ocas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Larvy jsou pulci, žijící ve vodě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Neotenie se nikdy nevyskytuje</w:t>
      </w:r>
    </w:p>
    <w:p w:rsidR="004F2A67" w:rsidRPr="00AB6A18" w:rsidRDefault="004F2A67" w:rsidP="004F2A67">
      <w:pPr>
        <w:spacing w:after="0"/>
        <w:rPr>
          <w:color w:val="000000" w:themeColor="text1"/>
          <w:sz w:val="20"/>
          <w:szCs w:val="20"/>
        </w:rPr>
      </w:pPr>
    </w:p>
    <w:p w:rsidR="004F2A67" w:rsidRPr="00AB6A18" w:rsidRDefault="004F2A67" w:rsidP="004F2A67">
      <w:pPr>
        <w:pStyle w:val="Odstavecseseznamem"/>
        <w:numPr>
          <w:ilvl w:val="0"/>
          <w:numId w:val="12"/>
        </w:numPr>
        <w:spacing w:after="0"/>
        <w:rPr>
          <w:color w:val="943634" w:themeColor="accent2" w:themeShade="BF"/>
          <w:sz w:val="20"/>
          <w:szCs w:val="20"/>
        </w:rPr>
      </w:pPr>
      <w:r w:rsidRPr="00AB6A18">
        <w:rPr>
          <w:color w:val="943634" w:themeColor="accent2" w:themeShade="BF"/>
          <w:sz w:val="20"/>
          <w:szCs w:val="20"/>
        </w:rPr>
        <w:t>Žáby (</w:t>
      </w:r>
      <w:proofErr w:type="spellStart"/>
      <w:r w:rsidRPr="00AB6A18">
        <w:rPr>
          <w:color w:val="000000" w:themeColor="text1"/>
          <w:sz w:val="20"/>
          <w:szCs w:val="20"/>
        </w:rPr>
        <w:t>Anura</w:t>
      </w:r>
      <w:proofErr w:type="spellEnd"/>
      <w:r w:rsidRPr="00AB6A18">
        <w:rPr>
          <w:color w:val="000000" w:themeColor="text1"/>
          <w:sz w:val="20"/>
          <w:szCs w:val="20"/>
        </w:rPr>
        <w:t>)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943634" w:themeColor="accent2" w:themeShade="BF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Pulcům rostou nejprve zadní a potom přední končetiny</w:t>
      </w:r>
      <w:r w:rsidR="0045137A" w:rsidRPr="00AB6A18">
        <w:rPr>
          <w:color w:val="000000" w:themeColor="text1"/>
          <w:sz w:val="20"/>
          <w:szCs w:val="20"/>
        </w:rPr>
        <w:t xml:space="preserve"> na rozdíl od ocasatých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Dlouhé a dobře vyvinuté zadní končetiny ke skákání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Vymrštitelný jazyk → lov potravy, na polknutí se podílí oči</w:t>
      </w:r>
      <w:r w:rsidR="00AB12BD" w:rsidRPr="00AB6A18">
        <w:rPr>
          <w:color w:val="000000" w:themeColor="text1"/>
          <w:sz w:val="20"/>
          <w:szCs w:val="20"/>
        </w:rPr>
        <w:t xml:space="preserve"> (zavře oči, propojení svalů umožní polykání)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Vnější oplození</w:t>
      </w:r>
    </w:p>
    <w:p w:rsidR="004F2A67" w:rsidRPr="00AB6A18" w:rsidRDefault="004F2A67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 xml:space="preserve">Rosnička zelená, Ropucha zelená, Ropucha obecná, Ropucha krátkonohá, Skokan hnědý, Skokan štíhlý, Skokan </w:t>
      </w:r>
      <w:r w:rsidR="0040151C" w:rsidRPr="00AB6A18">
        <w:rPr>
          <w:color w:val="000000" w:themeColor="text1"/>
          <w:sz w:val="20"/>
          <w:szCs w:val="20"/>
        </w:rPr>
        <w:t>ostronosý, Skokan skřehotavý, Skokan krátkonohý, Skokan zelený</w:t>
      </w:r>
      <w:r w:rsidR="00AB12BD" w:rsidRPr="00AB6A18">
        <w:rPr>
          <w:color w:val="000000" w:themeColor="text1"/>
          <w:sz w:val="20"/>
          <w:szCs w:val="20"/>
        </w:rPr>
        <w:t xml:space="preserve"> (více závislí na vodě než hnědý)</w:t>
      </w:r>
    </w:p>
    <w:p w:rsidR="00AB12BD" w:rsidRPr="00AB6A18" w:rsidRDefault="00AB12BD" w:rsidP="00AB12BD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Skokani mají vajíčka ve shlucích, ropuchy v provazcích</w:t>
      </w:r>
    </w:p>
    <w:p w:rsidR="00AB12BD" w:rsidRPr="00AB6A18" w:rsidRDefault="00AB12BD" w:rsidP="00AB12BD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Kuňky se v nebezpečí obrátí na břicho</w:t>
      </w:r>
    </w:p>
    <w:p w:rsidR="0040151C" w:rsidRPr="00AB6A18" w:rsidRDefault="0040151C" w:rsidP="004F2A67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AB6A18">
        <w:rPr>
          <w:color w:val="000000" w:themeColor="text1"/>
          <w:sz w:val="20"/>
          <w:szCs w:val="20"/>
        </w:rPr>
        <w:t>Kuňka obecná, Kuňka žlutobřichá, Blatnice skvrnitá</w:t>
      </w:r>
      <w:r w:rsidR="00AB12BD" w:rsidRPr="00AB6A18">
        <w:rPr>
          <w:color w:val="000000" w:themeColor="text1"/>
          <w:sz w:val="20"/>
          <w:szCs w:val="20"/>
        </w:rPr>
        <w:t xml:space="preserve"> (pulec až 18cm, dospělá samice max. 7cm)</w:t>
      </w:r>
      <w:r w:rsidRPr="00AB6A18">
        <w:rPr>
          <w:color w:val="000000" w:themeColor="text1"/>
          <w:sz w:val="20"/>
          <w:szCs w:val="20"/>
        </w:rPr>
        <w:t xml:space="preserve">, Skokan volský, Veleskokan </w:t>
      </w:r>
      <w:proofErr w:type="spellStart"/>
      <w:r w:rsidRPr="00AB6A18">
        <w:rPr>
          <w:color w:val="000000" w:themeColor="text1"/>
          <w:sz w:val="20"/>
          <w:szCs w:val="20"/>
        </w:rPr>
        <w:t>goliá</w:t>
      </w:r>
      <w:r w:rsidR="008F72BF" w:rsidRPr="00AB6A18">
        <w:rPr>
          <w:color w:val="000000" w:themeColor="text1"/>
          <w:sz w:val="20"/>
          <w:szCs w:val="20"/>
        </w:rPr>
        <w:t>ší</w:t>
      </w:r>
      <w:proofErr w:type="spellEnd"/>
      <w:r w:rsidR="008F72BF" w:rsidRPr="00AB6A18">
        <w:rPr>
          <w:color w:val="000000" w:themeColor="text1"/>
          <w:sz w:val="20"/>
          <w:szCs w:val="20"/>
        </w:rPr>
        <w:t xml:space="preserve">, Ropucha obrovská, </w:t>
      </w:r>
      <w:proofErr w:type="spellStart"/>
      <w:r w:rsidR="008F72BF" w:rsidRPr="00AB6A18">
        <w:rPr>
          <w:color w:val="000000" w:themeColor="text1"/>
          <w:sz w:val="20"/>
          <w:szCs w:val="20"/>
        </w:rPr>
        <w:t>Pralesničky</w:t>
      </w:r>
      <w:proofErr w:type="spellEnd"/>
      <w:r w:rsidR="00AB12BD" w:rsidRPr="00AB6A18">
        <w:rPr>
          <w:color w:val="000000" w:themeColor="text1"/>
          <w:sz w:val="20"/>
          <w:szCs w:val="20"/>
        </w:rPr>
        <w:t xml:space="preserve"> (</w:t>
      </w:r>
      <w:proofErr w:type="spellStart"/>
      <w:r w:rsidR="00AB12BD" w:rsidRPr="00AB6A18">
        <w:rPr>
          <w:color w:val="000000" w:themeColor="text1"/>
          <w:sz w:val="20"/>
          <w:szCs w:val="20"/>
        </w:rPr>
        <w:t>dendrobátky</w:t>
      </w:r>
      <w:proofErr w:type="spellEnd"/>
      <w:r w:rsidR="00AB12BD" w:rsidRPr="00AB6A18">
        <w:rPr>
          <w:color w:val="000000" w:themeColor="text1"/>
          <w:sz w:val="20"/>
          <w:szCs w:val="20"/>
        </w:rPr>
        <w:t xml:space="preserve">) </w:t>
      </w:r>
    </w:p>
    <w:sectPr w:rsidR="0040151C" w:rsidRPr="00AB6A18" w:rsidSect="00FB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10E"/>
    <w:multiLevelType w:val="hybridMultilevel"/>
    <w:tmpl w:val="CFB4B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E8F"/>
    <w:multiLevelType w:val="hybridMultilevel"/>
    <w:tmpl w:val="0BD8A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26DA"/>
    <w:multiLevelType w:val="hybridMultilevel"/>
    <w:tmpl w:val="3A0403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8048F"/>
    <w:multiLevelType w:val="hybridMultilevel"/>
    <w:tmpl w:val="FD927F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3025"/>
    <w:multiLevelType w:val="hybridMultilevel"/>
    <w:tmpl w:val="7B26B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57B2E"/>
    <w:multiLevelType w:val="hybridMultilevel"/>
    <w:tmpl w:val="F08A7F42"/>
    <w:lvl w:ilvl="0" w:tplc="ADAE7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26015"/>
    <w:multiLevelType w:val="hybridMultilevel"/>
    <w:tmpl w:val="5BDC68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9422BA"/>
    <w:multiLevelType w:val="hybridMultilevel"/>
    <w:tmpl w:val="94364D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24462"/>
    <w:multiLevelType w:val="hybridMultilevel"/>
    <w:tmpl w:val="D4AEA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C4E5B"/>
    <w:multiLevelType w:val="hybridMultilevel"/>
    <w:tmpl w:val="B49C6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56DAA"/>
    <w:multiLevelType w:val="hybridMultilevel"/>
    <w:tmpl w:val="04E29CE6"/>
    <w:lvl w:ilvl="0" w:tplc="A4BEBC8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6509F"/>
    <w:multiLevelType w:val="hybridMultilevel"/>
    <w:tmpl w:val="C8CCB0BE"/>
    <w:lvl w:ilvl="0" w:tplc="E696A51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5D07C7"/>
    <w:multiLevelType w:val="hybridMultilevel"/>
    <w:tmpl w:val="AAA27F0E"/>
    <w:lvl w:ilvl="0" w:tplc="D6F40A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D040C"/>
    <w:multiLevelType w:val="hybridMultilevel"/>
    <w:tmpl w:val="DADE0C2A"/>
    <w:lvl w:ilvl="0" w:tplc="D0A84FF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826160"/>
    <w:multiLevelType w:val="hybridMultilevel"/>
    <w:tmpl w:val="2A102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E03E84"/>
    <w:rsid w:val="000028B8"/>
    <w:rsid w:val="00002ABD"/>
    <w:rsid w:val="00005FC5"/>
    <w:rsid w:val="00013906"/>
    <w:rsid w:val="00014084"/>
    <w:rsid w:val="000140C0"/>
    <w:rsid w:val="00014188"/>
    <w:rsid w:val="00020229"/>
    <w:rsid w:val="00020D7D"/>
    <w:rsid w:val="0002282D"/>
    <w:rsid w:val="00024786"/>
    <w:rsid w:val="000265BD"/>
    <w:rsid w:val="0002738E"/>
    <w:rsid w:val="00033293"/>
    <w:rsid w:val="00033692"/>
    <w:rsid w:val="000339EA"/>
    <w:rsid w:val="0003496B"/>
    <w:rsid w:val="000360E6"/>
    <w:rsid w:val="00037A30"/>
    <w:rsid w:val="00040E2D"/>
    <w:rsid w:val="00043583"/>
    <w:rsid w:val="00044408"/>
    <w:rsid w:val="0004498D"/>
    <w:rsid w:val="00044A66"/>
    <w:rsid w:val="0004607D"/>
    <w:rsid w:val="000466A4"/>
    <w:rsid w:val="0005094D"/>
    <w:rsid w:val="00051206"/>
    <w:rsid w:val="0005330D"/>
    <w:rsid w:val="00053A95"/>
    <w:rsid w:val="00054281"/>
    <w:rsid w:val="00054482"/>
    <w:rsid w:val="0005522A"/>
    <w:rsid w:val="00056F9B"/>
    <w:rsid w:val="000611E4"/>
    <w:rsid w:val="00061A17"/>
    <w:rsid w:val="00063D1B"/>
    <w:rsid w:val="000640D8"/>
    <w:rsid w:val="00064A04"/>
    <w:rsid w:val="00064CA8"/>
    <w:rsid w:val="00065A7E"/>
    <w:rsid w:val="000742DA"/>
    <w:rsid w:val="00074309"/>
    <w:rsid w:val="00074EAB"/>
    <w:rsid w:val="0007614A"/>
    <w:rsid w:val="00077D50"/>
    <w:rsid w:val="00080ED4"/>
    <w:rsid w:val="00082573"/>
    <w:rsid w:val="0008373A"/>
    <w:rsid w:val="0008391E"/>
    <w:rsid w:val="00085A44"/>
    <w:rsid w:val="00087244"/>
    <w:rsid w:val="0008775F"/>
    <w:rsid w:val="00090797"/>
    <w:rsid w:val="000944DA"/>
    <w:rsid w:val="000974BE"/>
    <w:rsid w:val="000A0B41"/>
    <w:rsid w:val="000A1130"/>
    <w:rsid w:val="000A1CD5"/>
    <w:rsid w:val="000A22F2"/>
    <w:rsid w:val="000A336B"/>
    <w:rsid w:val="000A69D2"/>
    <w:rsid w:val="000B0FE6"/>
    <w:rsid w:val="000B2A35"/>
    <w:rsid w:val="000B57AD"/>
    <w:rsid w:val="000C1209"/>
    <w:rsid w:val="000C174C"/>
    <w:rsid w:val="000C25BC"/>
    <w:rsid w:val="000C3181"/>
    <w:rsid w:val="000C6072"/>
    <w:rsid w:val="000D4B4D"/>
    <w:rsid w:val="000D5777"/>
    <w:rsid w:val="000D6BEF"/>
    <w:rsid w:val="000D7567"/>
    <w:rsid w:val="000E0AA2"/>
    <w:rsid w:val="000E1685"/>
    <w:rsid w:val="000E794D"/>
    <w:rsid w:val="000E799B"/>
    <w:rsid w:val="000F0500"/>
    <w:rsid w:val="000F16FE"/>
    <w:rsid w:val="000F315B"/>
    <w:rsid w:val="000F3DF0"/>
    <w:rsid w:val="000F482B"/>
    <w:rsid w:val="00101317"/>
    <w:rsid w:val="00103044"/>
    <w:rsid w:val="00107041"/>
    <w:rsid w:val="00110230"/>
    <w:rsid w:val="00111B1A"/>
    <w:rsid w:val="00111EC6"/>
    <w:rsid w:val="00114214"/>
    <w:rsid w:val="0011442C"/>
    <w:rsid w:val="00121D2D"/>
    <w:rsid w:val="00122B3C"/>
    <w:rsid w:val="00124FB9"/>
    <w:rsid w:val="00126CE7"/>
    <w:rsid w:val="00127C7D"/>
    <w:rsid w:val="001301C6"/>
    <w:rsid w:val="001325C5"/>
    <w:rsid w:val="0013453B"/>
    <w:rsid w:val="00135302"/>
    <w:rsid w:val="00135B57"/>
    <w:rsid w:val="00140591"/>
    <w:rsid w:val="00140B35"/>
    <w:rsid w:val="00140F65"/>
    <w:rsid w:val="00141705"/>
    <w:rsid w:val="00143387"/>
    <w:rsid w:val="00144F5C"/>
    <w:rsid w:val="001458EC"/>
    <w:rsid w:val="00145ADE"/>
    <w:rsid w:val="00152D06"/>
    <w:rsid w:val="0015483E"/>
    <w:rsid w:val="00157442"/>
    <w:rsid w:val="001605FC"/>
    <w:rsid w:val="00164306"/>
    <w:rsid w:val="0016464F"/>
    <w:rsid w:val="00165450"/>
    <w:rsid w:val="00176367"/>
    <w:rsid w:val="001769CA"/>
    <w:rsid w:val="00176C14"/>
    <w:rsid w:val="00177436"/>
    <w:rsid w:val="001777B6"/>
    <w:rsid w:val="00177A81"/>
    <w:rsid w:val="001826DB"/>
    <w:rsid w:val="00182878"/>
    <w:rsid w:val="00182AB0"/>
    <w:rsid w:val="00182B2A"/>
    <w:rsid w:val="001923CA"/>
    <w:rsid w:val="001954F4"/>
    <w:rsid w:val="001963CC"/>
    <w:rsid w:val="001A257E"/>
    <w:rsid w:val="001A6C00"/>
    <w:rsid w:val="001B2851"/>
    <w:rsid w:val="001B42CE"/>
    <w:rsid w:val="001B4DF3"/>
    <w:rsid w:val="001C0C9F"/>
    <w:rsid w:val="001C2A4C"/>
    <w:rsid w:val="001D0044"/>
    <w:rsid w:val="001D431C"/>
    <w:rsid w:val="001D5754"/>
    <w:rsid w:val="001D5FED"/>
    <w:rsid w:val="001D60AE"/>
    <w:rsid w:val="001D6DF4"/>
    <w:rsid w:val="001D6E66"/>
    <w:rsid w:val="001D73FA"/>
    <w:rsid w:val="001E231D"/>
    <w:rsid w:val="001E35FF"/>
    <w:rsid w:val="001E369F"/>
    <w:rsid w:val="001F1135"/>
    <w:rsid w:val="001F6193"/>
    <w:rsid w:val="001F7297"/>
    <w:rsid w:val="001F7AF6"/>
    <w:rsid w:val="00200FF1"/>
    <w:rsid w:val="00202A99"/>
    <w:rsid w:val="002051E8"/>
    <w:rsid w:val="00205216"/>
    <w:rsid w:val="002106D9"/>
    <w:rsid w:val="002121F2"/>
    <w:rsid w:val="0021261B"/>
    <w:rsid w:val="00212AE1"/>
    <w:rsid w:val="00213069"/>
    <w:rsid w:val="00217681"/>
    <w:rsid w:val="00221F24"/>
    <w:rsid w:val="00224B1B"/>
    <w:rsid w:val="0022568E"/>
    <w:rsid w:val="00236429"/>
    <w:rsid w:val="0024138B"/>
    <w:rsid w:val="00245F99"/>
    <w:rsid w:val="00246B7F"/>
    <w:rsid w:val="00246E29"/>
    <w:rsid w:val="00252990"/>
    <w:rsid w:val="00252FCE"/>
    <w:rsid w:val="002530D1"/>
    <w:rsid w:val="00253C51"/>
    <w:rsid w:val="00255550"/>
    <w:rsid w:val="002562A9"/>
    <w:rsid w:val="002622A4"/>
    <w:rsid w:val="00263CED"/>
    <w:rsid w:val="00264C03"/>
    <w:rsid w:val="002702C7"/>
    <w:rsid w:val="00270D78"/>
    <w:rsid w:val="00276CD5"/>
    <w:rsid w:val="00276D40"/>
    <w:rsid w:val="002776CD"/>
    <w:rsid w:val="00282D1A"/>
    <w:rsid w:val="00287E83"/>
    <w:rsid w:val="0029432A"/>
    <w:rsid w:val="002948CD"/>
    <w:rsid w:val="00294F0E"/>
    <w:rsid w:val="0029545F"/>
    <w:rsid w:val="0029693A"/>
    <w:rsid w:val="002A1D19"/>
    <w:rsid w:val="002A1E20"/>
    <w:rsid w:val="002A7CB7"/>
    <w:rsid w:val="002B318E"/>
    <w:rsid w:val="002B3E97"/>
    <w:rsid w:val="002B43C9"/>
    <w:rsid w:val="002B5CC4"/>
    <w:rsid w:val="002B6223"/>
    <w:rsid w:val="002B6BD3"/>
    <w:rsid w:val="002C157C"/>
    <w:rsid w:val="002C317B"/>
    <w:rsid w:val="002C5783"/>
    <w:rsid w:val="002D0C7E"/>
    <w:rsid w:val="002D1221"/>
    <w:rsid w:val="002D14F0"/>
    <w:rsid w:val="002D1CA8"/>
    <w:rsid w:val="002D4F97"/>
    <w:rsid w:val="002D5BD8"/>
    <w:rsid w:val="002D67CA"/>
    <w:rsid w:val="002D6BD6"/>
    <w:rsid w:val="002E191D"/>
    <w:rsid w:val="002E2D4C"/>
    <w:rsid w:val="002E50B8"/>
    <w:rsid w:val="002E6B51"/>
    <w:rsid w:val="002F364E"/>
    <w:rsid w:val="002F437F"/>
    <w:rsid w:val="002F557C"/>
    <w:rsid w:val="002F578F"/>
    <w:rsid w:val="002F6CC8"/>
    <w:rsid w:val="002F7145"/>
    <w:rsid w:val="002F73AE"/>
    <w:rsid w:val="002F77B1"/>
    <w:rsid w:val="002F7924"/>
    <w:rsid w:val="0030099B"/>
    <w:rsid w:val="0030329B"/>
    <w:rsid w:val="003032FE"/>
    <w:rsid w:val="00304E76"/>
    <w:rsid w:val="00306D6B"/>
    <w:rsid w:val="003079D5"/>
    <w:rsid w:val="00310517"/>
    <w:rsid w:val="00311F1F"/>
    <w:rsid w:val="003124C7"/>
    <w:rsid w:val="00320545"/>
    <w:rsid w:val="0032056B"/>
    <w:rsid w:val="003247B1"/>
    <w:rsid w:val="00325D67"/>
    <w:rsid w:val="00326B69"/>
    <w:rsid w:val="0032713D"/>
    <w:rsid w:val="00330DD5"/>
    <w:rsid w:val="00332884"/>
    <w:rsid w:val="00334CB9"/>
    <w:rsid w:val="00335834"/>
    <w:rsid w:val="00336C85"/>
    <w:rsid w:val="00342BDC"/>
    <w:rsid w:val="00342C04"/>
    <w:rsid w:val="00343634"/>
    <w:rsid w:val="00344F92"/>
    <w:rsid w:val="00347BB4"/>
    <w:rsid w:val="0035210E"/>
    <w:rsid w:val="00352FC3"/>
    <w:rsid w:val="003545AA"/>
    <w:rsid w:val="00357924"/>
    <w:rsid w:val="00366070"/>
    <w:rsid w:val="00366635"/>
    <w:rsid w:val="003724BD"/>
    <w:rsid w:val="00372FF1"/>
    <w:rsid w:val="00375629"/>
    <w:rsid w:val="0037677C"/>
    <w:rsid w:val="003811EF"/>
    <w:rsid w:val="0038590E"/>
    <w:rsid w:val="00385DC1"/>
    <w:rsid w:val="00386CA5"/>
    <w:rsid w:val="00386DBB"/>
    <w:rsid w:val="00391705"/>
    <w:rsid w:val="0039349A"/>
    <w:rsid w:val="00394460"/>
    <w:rsid w:val="00394AB7"/>
    <w:rsid w:val="0039599F"/>
    <w:rsid w:val="00397078"/>
    <w:rsid w:val="00397D67"/>
    <w:rsid w:val="003A2FFC"/>
    <w:rsid w:val="003A3C28"/>
    <w:rsid w:val="003A4741"/>
    <w:rsid w:val="003A5253"/>
    <w:rsid w:val="003B16B7"/>
    <w:rsid w:val="003B77FB"/>
    <w:rsid w:val="003C08CD"/>
    <w:rsid w:val="003C189D"/>
    <w:rsid w:val="003C2C15"/>
    <w:rsid w:val="003C4BA1"/>
    <w:rsid w:val="003C571F"/>
    <w:rsid w:val="003C61F3"/>
    <w:rsid w:val="003D3249"/>
    <w:rsid w:val="003D4135"/>
    <w:rsid w:val="003D5A47"/>
    <w:rsid w:val="003D5A70"/>
    <w:rsid w:val="003D78AF"/>
    <w:rsid w:val="003E06EC"/>
    <w:rsid w:val="003E196C"/>
    <w:rsid w:val="003E26D5"/>
    <w:rsid w:val="003E284F"/>
    <w:rsid w:val="003E2A12"/>
    <w:rsid w:val="003E3165"/>
    <w:rsid w:val="003E389B"/>
    <w:rsid w:val="003E76D8"/>
    <w:rsid w:val="003F1114"/>
    <w:rsid w:val="003F2299"/>
    <w:rsid w:val="003F6BD1"/>
    <w:rsid w:val="003F75C3"/>
    <w:rsid w:val="004002EE"/>
    <w:rsid w:val="00400BAB"/>
    <w:rsid w:val="00401138"/>
    <w:rsid w:val="0040151C"/>
    <w:rsid w:val="004027B9"/>
    <w:rsid w:val="00405B8E"/>
    <w:rsid w:val="00411A9C"/>
    <w:rsid w:val="00413E95"/>
    <w:rsid w:val="00414600"/>
    <w:rsid w:val="00414B1A"/>
    <w:rsid w:val="00417A30"/>
    <w:rsid w:val="00417DCA"/>
    <w:rsid w:val="00420E32"/>
    <w:rsid w:val="00421598"/>
    <w:rsid w:val="00421DD3"/>
    <w:rsid w:val="00427030"/>
    <w:rsid w:val="004270BB"/>
    <w:rsid w:val="00430A7D"/>
    <w:rsid w:val="00431638"/>
    <w:rsid w:val="00435C5B"/>
    <w:rsid w:val="00436482"/>
    <w:rsid w:val="00437C57"/>
    <w:rsid w:val="004404DF"/>
    <w:rsid w:val="004413F3"/>
    <w:rsid w:val="00441794"/>
    <w:rsid w:val="004418A7"/>
    <w:rsid w:val="004458D7"/>
    <w:rsid w:val="0045137A"/>
    <w:rsid w:val="00452CFF"/>
    <w:rsid w:val="00453E9B"/>
    <w:rsid w:val="00456852"/>
    <w:rsid w:val="004605D7"/>
    <w:rsid w:val="00461528"/>
    <w:rsid w:val="0046438D"/>
    <w:rsid w:val="004656CD"/>
    <w:rsid w:val="0046638E"/>
    <w:rsid w:val="00466883"/>
    <w:rsid w:val="0047350C"/>
    <w:rsid w:val="00473A81"/>
    <w:rsid w:val="00474D96"/>
    <w:rsid w:val="00476602"/>
    <w:rsid w:val="004825E8"/>
    <w:rsid w:val="00482F83"/>
    <w:rsid w:val="00485E31"/>
    <w:rsid w:val="00486CDD"/>
    <w:rsid w:val="004934F7"/>
    <w:rsid w:val="00493DF1"/>
    <w:rsid w:val="0049467E"/>
    <w:rsid w:val="0049502B"/>
    <w:rsid w:val="004962F3"/>
    <w:rsid w:val="00496FF7"/>
    <w:rsid w:val="004A1E4C"/>
    <w:rsid w:val="004A25DC"/>
    <w:rsid w:val="004A5115"/>
    <w:rsid w:val="004A5975"/>
    <w:rsid w:val="004A5DEE"/>
    <w:rsid w:val="004A60F7"/>
    <w:rsid w:val="004A708A"/>
    <w:rsid w:val="004B1090"/>
    <w:rsid w:val="004B1629"/>
    <w:rsid w:val="004B1B18"/>
    <w:rsid w:val="004B2F11"/>
    <w:rsid w:val="004B5642"/>
    <w:rsid w:val="004B6AEF"/>
    <w:rsid w:val="004C0D5E"/>
    <w:rsid w:val="004C56DF"/>
    <w:rsid w:val="004C6ED4"/>
    <w:rsid w:val="004C71E7"/>
    <w:rsid w:val="004C7F5B"/>
    <w:rsid w:val="004D1FFB"/>
    <w:rsid w:val="004D29FB"/>
    <w:rsid w:val="004D2D4B"/>
    <w:rsid w:val="004D3E5F"/>
    <w:rsid w:val="004D57BA"/>
    <w:rsid w:val="004D72AA"/>
    <w:rsid w:val="004D7308"/>
    <w:rsid w:val="004D7664"/>
    <w:rsid w:val="004E057A"/>
    <w:rsid w:val="004E0C39"/>
    <w:rsid w:val="004E0F4A"/>
    <w:rsid w:val="004E2876"/>
    <w:rsid w:val="004F1C77"/>
    <w:rsid w:val="004F2A67"/>
    <w:rsid w:val="004F2CD8"/>
    <w:rsid w:val="0050106C"/>
    <w:rsid w:val="0050124B"/>
    <w:rsid w:val="005075D1"/>
    <w:rsid w:val="005131D0"/>
    <w:rsid w:val="00514FF7"/>
    <w:rsid w:val="00516799"/>
    <w:rsid w:val="005240B6"/>
    <w:rsid w:val="00526930"/>
    <w:rsid w:val="005270A2"/>
    <w:rsid w:val="00527269"/>
    <w:rsid w:val="0052737C"/>
    <w:rsid w:val="00527846"/>
    <w:rsid w:val="00527910"/>
    <w:rsid w:val="00527D06"/>
    <w:rsid w:val="005306BB"/>
    <w:rsid w:val="0053352E"/>
    <w:rsid w:val="00533E61"/>
    <w:rsid w:val="00540E04"/>
    <w:rsid w:val="00544B7C"/>
    <w:rsid w:val="00547264"/>
    <w:rsid w:val="005503CF"/>
    <w:rsid w:val="00551BAF"/>
    <w:rsid w:val="005524D8"/>
    <w:rsid w:val="005527DF"/>
    <w:rsid w:val="005564F5"/>
    <w:rsid w:val="00556B32"/>
    <w:rsid w:val="00557649"/>
    <w:rsid w:val="00562B20"/>
    <w:rsid w:val="00564BE3"/>
    <w:rsid w:val="00567FC7"/>
    <w:rsid w:val="005756E7"/>
    <w:rsid w:val="0057779D"/>
    <w:rsid w:val="00577B50"/>
    <w:rsid w:val="00581BB6"/>
    <w:rsid w:val="005831CA"/>
    <w:rsid w:val="005835E9"/>
    <w:rsid w:val="00584585"/>
    <w:rsid w:val="005852D2"/>
    <w:rsid w:val="00586E72"/>
    <w:rsid w:val="005935A3"/>
    <w:rsid w:val="00595637"/>
    <w:rsid w:val="005A2CAA"/>
    <w:rsid w:val="005A40C9"/>
    <w:rsid w:val="005A41B7"/>
    <w:rsid w:val="005A7452"/>
    <w:rsid w:val="005A799B"/>
    <w:rsid w:val="005B1436"/>
    <w:rsid w:val="005B1520"/>
    <w:rsid w:val="005B1606"/>
    <w:rsid w:val="005B3BB8"/>
    <w:rsid w:val="005B65D3"/>
    <w:rsid w:val="005B7964"/>
    <w:rsid w:val="005B79F1"/>
    <w:rsid w:val="005C1B07"/>
    <w:rsid w:val="005C216B"/>
    <w:rsid w:val="005C2D83"/>
    <w:rsid w:val="005C33B4"/>
    <w:rsid w:val="005C40E3"/>
    <w:rsid w:val="005D1780"/>
    <w:rsid w:val="005D52BE"/>
    <w:rsid w:val="005D719A"/>
    <w:rsid w:val="005E02E4"/>
    <w:rsid w:val="005E197E"/>
    <w:rsid w:val="005E1F6F"/>
    <w:rsid w:val="005E1F87"/>
    <w:rsid w:val="005E2EBA"/>
    <w:rsid w:val="005E41E7"/>
    <w:rsid w:val="005F0D1E"/>
    <w:rsid w:val="005F3D3A"/>
    <w:rsid w:val="005F662B"/>
    <w:rsid w:val="005F6A61"/>
    <w:rsid w:val="005F6D5E"/>
    <w:rsid w:val="00600F0B"/>
    <w:rsid w:val="00601131"/>
    <w:rsid w:val="006014D4"/>
    <w:rsid w:val="006020D4"/>
    <w:rsid w:val="00603146"/>
    <w:rsid w:val="006046E6"/>
    <w:rsid w:val="006100AE"/>
    <w:rsid w:val="00614C40"/>
    <w:rsid w:val="00616BF1"/>
    <w:rsid w:val="00617FBE"/>
    <w:rsid w:val="00621D34"/>
    <w:rsid w:val="00622C6E"/>
    <w:rsid w:val="00627874"/>
    <w:rsid w:val="006279DD"/>
    <w:rsid w:val="00633A21"/>
    <w:rsid w:val="0064246C"/>
    <w:rsid w:val="00644E7B"/>
    <w:rsid w:val="0064626D"/>
    <w:rsid w:val="006506A1"/>
    <w:rsid w:val="006510F9"/>
    <w:rsid w:val="00652D5F"/>
    <w:rsid w:val="00654175"/>
    <w:rsid w:val="00655879"/>
    <w:rsid w:val="00656C67"/>
    <w:rsid w:val="006574B0"/>
    <w:rsid w:val="006576B8"/>
    <w:rsid w:val="00661505"/>
    <w:rsid w:val="00663C1B"/>
    <w:rsid w:val="00664411"/>
    <w:rsid w:val="0067120C"/>
    <w:rsid w:val="00672C13"/>
    <w:rsid w:val="00672FD2"/>
    <w:rsid w:val="006768ED"/>
    <w:rsid w:val="00676E77"/>
    <w:rsid w:val="00677886"/>
    <w:rsid w:val="00677A2F"/>
    <w:rsid w:val="0068409A"/>
    <w:rsid w:val="006879B6"/>
    <w:rsid w:val="00687A04"/>
    <w:rsid w:val="00691295"/>
    <w:rsid w:val="00692240"/>
    <w:rsid w:val="00692741"/>
    <w:rsid w:val="00692EB5"/>
    <w:rsid w:val="00693315"/>
    <w:rsid w:val="0069423E"/>
    <w:rsid w:val="0069548C"/>
    <w:rsid w:val="006A0B19"/>
    <w:rsid w:val="006A267B"/>
    <w:rsid w:val="006A66C6"/>
    <w:rsid w:val="006A69A7"/>
    <w:rsid w:val="006A6B1C"/>
    <w:rsid w:val="006A6D1E"/>
    <w:rsid w:val="006A77B9"/>
    <w:rsid w:val="006B0414"/>
    <w:rsid w:val="006B0C45"/>
    <w:rsid w:val="006B5464"/>
    <w:rsid w:val="006C5635"/>
    <w:rsid w:val="006C6CEA"/>
    <w:rsid w:val="006C723E"/>
    <w:rsid w:val="006C7D3F"/>
    <w:rsid w:val="006D0884"/>
    <w:rsid w:val="006D1750"/>
    <w:rsid w:val="006D3B94"/>
    <w:rsid w:val="006D5546"/>
    <w:rsid w:val="006D6156"/>
    <w:rsid w:val="006E33AA"/>
    <w:rsid w:val="006E4801"/>
    <w:rsid w:val="006E5804"/>
    <w:rsid w:val="006E6CA9"/>
    <w:rsid w:val="006F03F4"/>
    <w:rsid w:val="006F37CA"/>
    <w:rsid w:val="006F6CEF"/>
    <w:rsid w:val="006F7C26"/>
    <w:rsid w:val="0070090E"/>
    <w:rsid w:val="007016E0"/>
    <w:rsid w:val="007042E9"/>
    <w:rsid w:val="00711606"/>
    <w:rsid w:val="00712461"/>
    <w:rsid w:val="0071256D"/>
    <w:rsid w:val="007139F5"/>
    <w:rsid w:val="00714B37"/>
    <w:rsid w:val="0072008B"/>
    <w:rsid w:val="00720F45"/>
    <w:rsid w:val="007215D6"/>
    <w:rsid w:val="007221D6"/>
    <w:rsid w:val="00732EC9"/>
    <w:rsid w:val="0073635C"/>
    <w:rsid w:val="007428E6"/>
    <w:rsid w:val="007443B4"/>
    <w:rsid w:val="00745540"/>
    <w:rsid w:val="00750122"/>
    <w:rsid w:val="0075149B"/>
    <w:rsid w:val="00761056"/>
    <w:rsid w:val="0076119E"/>
    <w:rsid w:val="00763A3A"/>
    <w:rsid w:val="00770C7F"/>
    <w:rsid w:val="007717A6"/>
    <w:rsid w:val="00773F0F"/>
    <w:rsid w:val="00776D2D"/>
    <w:rsid w:val="00776D94"/>
    <w:rsid w:val="0078022A"/>
    <w:rsid w:val="00782105"/>
    <w:rsid w:val="00782644"/>
    <w:rsid w:val="007928C0"/>
    <w:rsid w:val="007932F2"/>
    <w:rsid w:val="007967B8"/>
    <w:rsid w:val="007A2A62"/>
    <w:rsid w:val="007A7A3D"/>
    <w:rsid w:val="007B5B9E"/>
    <w:rsid w:val="007C2A20"/>
    <w:rsid w:val="007D30CD"/>
    <w:rsid w:val="007D5D8F"/>
    <w:rsid w:val="007D683B"/>
    <w:rsid w:val="007D6FE5"/>
    <w:rsid w:val="007D732F"/>
    <w:rsid w:val="007D78D8"/>
    <w:rsid w:val="007E1C9D"/>
    <w:rsid w:val="007E216F"/>
    <w:rsid w:val="007E24ED"/>
    <w:rsid w:val="007E6A8F"/>
    <w:rsid w:val="007F1F7F"/>
    <w:rsid w:val="007F3675"/>
    <w:rsid w:val="007F41E7"/>
    <w:rsid w:val="007F6DA5"/>
    <w:rsid w:val="00802AB7"/>
    <w:rsid w:val="00807782"/>
    <w:rsid w:val="00817CBB"/>
    <w:rsid w:val="008226E7"/>
    <w:rsid w:val="00824B98"/>
    <w:rsid w:val="00824E84"/>
    <w:rsid w:val="00827520"/>
    <w:rsid w:val="008305D5"/>
    <w:rsid w:val="00831C68"/>
    <w:rsid w:val="008335CB"/>
    <w:rsid w:val="00833C1C"/>
    <w:rsid w:val="00835830"/>
    <w:rsid w:val="00836290"/>
    <w:rsid w:val="00836519"/>
    <w:rsid w:val="00841255"/>
    <w:rsid w:val="008452D4"/>
    <w:rsid w:val="00846665"/>
    <w:rsid w:val="00846C9D"/>
    <w:rsid w:val="00851199"/>
    <w:rsid w:val="008523D0"/>
    <w:rsid w:val="008547F7"/>
    <w:rsid w:val="0085601C"/>
    <w:rsid w:val="00856538"/>
    <w:rsid w:val="00860068"/>
    <w:rsid w:val="00863437"/>
    <w:rsid w:val="008638A6"/>
    <w:rsid w:val="00864253"/>
    <w:rsid w:val="0086489F"/>
    <w:rsid w:val="00865D5B"/>
    <w:rsid w:val="0087038C"/>
    <w:rsid w:val="0087112E"/>
    <w:rsid w:val="00874DB0"/>
    <w:rsid w:val="00876BC3"/>
    <w:rsid w:val="00880B07"/>
    <w:rsid w:val="00880F0A"/>
    <w:rsid w:val="00881174"/>
    <w:rsid w:val="00884066"/>
    <w:rsid w:val="00886D3C"/>
    <w:rsid w:val="00887A21"/>
    <w:rsid w:val="0089359F"/>
    <w:rsid w:val="008965C7"/>
    <w:rsid w:val="00896994"/>
    <w:rsid w:val="00897764"/>
    <w:rsid w:val="008A0BE1"/>
    <w:rsid w:val="008A1EB7"/>
    <w:rsid w:val="008A2CF7"/>
    <w:rsid w:val="008A3864"/>
    <w:rsid w:val="008A493E"/>
    <w:rsid w:val="008A5A62"/>
    <w:rsid w:val="008B0791"/>
    <w:rsid w:val="008B1C75"/>
    <w:rsid w:val="008B2DEF"/>
    <w:rsid w:val="008C191D"/>
    <w:rsid w:val="008C50FA"/>
    <w:rsid w:val="008C62E1"/>
    <w:rsid w:val="008C6DCD"/>
    <w:rsid w:val="008C763F"/>
    <w:rsid w:val="008D0BDA"/>
    <w:rsid w:val="008D3D4F"/>
    <w:rsid w:val="008D56AD"/>
    <w:rsid w:val="008E419A"/>
    <w:rsid w:val="008E5C16"/>
    <w:rsid w:val="008E644C"/>
    <w:rsid w:val="008F0663"/>
    <w:rsid w:val="008F27B5"/>
    <w:rsid w:val="008F3871"/>
    <w:rsid w:val="008F3FC6"/>
    <w:rsid w:val="008F63D0"/>
    <w:rsid w:val="008F72BF"/>
    <w:rsid w:val="009008E7"/>
    <w:rsid w:val="00903F51"/>
    <w:rsid w:val="00910AD9"/>
    <w:rsid w:val="00911064"/>
    <w:rsid w:val="00911674"/>
    <w:rsid w:val="00912FBF"/>
    <w:rsid w:val="0091371C"/>
    <w:rsid w:val="00913C6A"/>
    <w:rsid w:val="009214E9"/>
    <w:rsid w:val="009221F4"/>
    <w:rsid w:val="00922B5B"/>
    <w:rsid w:val="00922DCC"/>
    <w:rsid w:val="009266D5"/>
    <w:rsid w:val="009276F7"/>
    <w:rsid w:val="00927A14"/>
    <w:rsid w:val="00930D6D"/>
    <w:rsid w:val="009344BE"/>
    <w:rsid w:val="00937D17"/>
    <w:rsid w:val="00945C4B"/>
    <w:rsid w:val="00947177"/>
    <w:rsid w:val="00947ECA"/>
    <w:rsid w:val="00954034"/>
    <w:rsid w:val="0095436B"/>
    <w:rsid w:val="00954816"/>
    <w:rsid w:val="0095488B"/>
    <w:rsid w:val="00954BD4"/>
    <w:rsid w:val="00960184"/>
    <w:rsid w:val="00963607"/>
    <w:rsid w:val="00964B01"/>
    <w:rsid w:val="00965C5F"/>
    <w:rsid w:val="00970D1B"/>
    <w:rsid w:val="00981D3C"/>
    <w:rsid w:val="00982F07"/>
    <w:rsid w:val="0098382A"/>
    <w:rsid w:val="009848DF"/>
    <w:rsid w:val="009866EE"/>
    <w:rsid w:val="009876E9"/>
    <w:rsid w:val="009902DC"/>
    <w:rsid w:val="009954C2"/>
    <w:rsid w:val="009A135F"/>
    <w:rsid w:val="009A14EC"/>
    <w:rsid w:val="009A1566"/>
    <w:rsid w:val="009A75BA"/>
    <w:rsid w:val="009B1DE6"/>
    <w:rsid w:val="009B4F37"/>
    <w:rsid w:val="009B6982"/>
    <w:rsid w:val="009C1EA0"/>
    <w:rsid w:val="009C2CE0"/>
    <w:rsid w:val="009C610A"/>
    <w:rsid w:val="009C6666"/>
    <w:rsid w:val="009D0FF9"/>
    <w:rsid w:val="009D29A1"/>
    <w:rsid w:val="009D3177"/>
    <w:rsid w:val="009D489E"/>
    <w:rsid w:val="009E1953"/>
    <w:rsid w:val="009E5A56"/>
    <w:rsid w:val="009F2B98"/>
    <w:rsid w:val="009F39EA"/>
    <w:rsid w:val="009F6BD3"/>
    <w:rsid w:val="009F70D0"/>
    <w:rsid w:val="009F7D44"/>
    <w:rsid w:val="009F7DAA"/>
    <w:rsid w:val="00A000EE"/>
    <w:rsid w:val="00A03DB7"/>
    <w:rsid w:val="00A04104"/>
    <w:rsid w:val="00A050A1"/>
    <w:rsid w:val="00A0511A"/>
    <w:rsid w:val="00A10F3E"/>
    <w:rsid w:val="00A154C6"/>
    <w:rsid w:val="00A16E36"/>
    <w:rsid w:val="00A2140C"/>
    <w:rsid w:val="00A218AB"/>
    <w:rsid w:val="00A225B6"/>
    <w:rsid w:val="00A22874"/>
    <w:rsid w:val="00A22A72"/>
    <w:rsid w:val="00A23DA4"/>
    <w:rsid w:val="00A2753C"/>
    <w:rsid w:val="00A2776C"/>
    <w:rsid w:val="00A30C77"/>
    <w:rsid w:val="00A349DC"/>
    <w:rsid w:val="00A3576E"/>
    <w:rsid w:val="00A362FA"/>
    <w:rsid w:val="00A36C07"/>
    <w:rsid w:val="00A36F6B"/>
    <w:rsid w:val="00A36FF4"/>
    <w:rsid w:val="00A37C6A"/>
    <w:rsid w:val="00A40C62"/>
    <w:rsid w:val="00A42DD2"/>
    <w:rsid w:val="00A457C8"/>
    <w:rsid w:val="00A46918"/>
    <w:rsid w:val="00A477F7"/>
    <w:rsid w:val="00A514B4"/>
    <w:rsid w:val="00A52E84"/>
    <w:rsid w:val="00A53F05"/>
    <w:rsid w:val="00A53F88"/>
    <w:rsid w:val="00A61269"/>
    <w:rsid w:val="00A61DF0"/>
    <w:rsid w:val="00A620AD"/>
    <w:rsid w:val="00A62A06"/>
    <w:rsid w:val="00A62EDD"/>
    <w:rsid w:val="00A64996"/>
    <w:rsid w:val="00A65567"/>
    <w:rsid w:val="00A65747"/>
    <w:rsid w:val="00A70A9C"/>
    <w:rsid w:val="00A70C5D"/>
    <w:rsid w:val="00A71B01"/>
    <w:rsid w:val="00A721EC"/>
    <w:rsid w:val="00A76586"/>
    <w:rsid w:val="00A767F7"/>
    <w:rsid w:val="00A80054"/>
    <w:rsid w:val="00A801B6"/>
    <w:rsid w:val="00A92C82"/>
    <w:rsid w:val="00A92D94"/>
    <w:rsid w:val="00A92DA9"/>
    <w:rsid w:val="00A945B7"/>
    <w:rsid w:val="00AA3530"/>
    <w:rsid w:val="00AA5704"/>
    <w:rsid w:val="00AA5ACD"/>
    <w:rsid w:val="00AA63FD"/>
    <w:rsid w:val="00AA720F"/>
    <w:rsid w:val="00AA7F3C"/>
    <w:rsid w:val="00AB00DF"/>
    <w:rsid w:val="00AB12BD"/>
    <w:rsid w:val="00AB2897"/>
    <w:rsid w:val="00AB2C1B"/>
    <w:rsid w:val="00AB2F66"/>
    <w:rsid w:val="00AB313C"/>
    <w:rsid w:val="00AB533B"/>
    <w:rsid w:val="00AB6A18"/>
    <w:rsid w:val="00AB6BC7"/>
    <w:rsid w:val="00AB6F0D"/>
    <w:rsid w:val="00AC0D6B"/>
    <w:rsid w:val="00AC448F"/>
    <w:rsid w:val="00AC4DD2"/>
    <w:rsid w:val="00AC4E2B"/>
    <w:rsid w:val="00AC5B63"/>
    <w:rsid w:val="00AC60DF"/>
    <w:rsid w:val="00AC7904"/>
    <w:rsid w:val="00AC7FBD"/>
    <w:rsid w:val="00AD1CDA"/>
    <w:rsid w:val="00AE0AE3"/>
    <w:rsid w:val="00AE1B94"/>
    <w:rsid w:val="00AE3362"/>
    <w:rsid w:val="00AE3510"/>
    <w:rsid w:val="00AE36A1"/>
    <w:rsid w:val="00AE5C4F"/>
    <w:rsid w:val="00AE7334"/>
    <w:rsid w:val="00AE7EC0"/>
    <w:rsid w:val="00AF4CB4"/>
    <w:rsid w:val="00B026CB"/>
    <w:rsid w:val="00B0414E"/>
    <w:rsid w:val="00B05267"/>
    <w:rsid w:val="00B11223"/>
    <w:rsid w:val="00B12E21"/>
    <w:rsid w:val="00B15415"/>
    <w:rsid w:val="00B26EF3"/>
    <w:rsid w:val="00B31600"/>
    <w:rsid w:val="00B31609"/>
    <w:rsid w:val="00B31F3C"/>
    <w:rsid w:val="00B332E6"/>
    <w:rsid w:val="00B34083"/>
    <w:rsid w:val="00B34DBB"/>
    <w:rsid w:val="00B405B1"/>
    <w:rsid w:val="00B42C61"/>
    <w:rsid w:val="00B42EBF"/>
    <w:rsid w:val="00B4325C"/>
    <w:rsid w:val="00B43F65"/>
    <w:rsid w:val="00B43FB3"/>
    <w:rsid w:val="00B46F22"/>
    <w:rsid w:val="00B46F47"/>
    <w:rsid w:val="00B47184"/>
    <w:rsid w:val="00B476E9"/>
    <w:rsid w:val="00B51388"/>
    <w:rsid w:val="00B52052"/>
    <w:rsid w:val="00B56177"/>
    <w:rsid w:val="00B56EDD"/>
    <w:rsid w:val="00B57C34"/>
    <w:rsid w:val="00B601C3"/>
    <w:rsid w:val="00B64017"/>
    <w:rsid w:val="00B649C8"/>
    <w:rsid w:val="00B65316"/>
    <w:rsid w:val="00B66DD7"/>
    <w:rsid w:val="00B6730F"/>
    <w:rsid w:val="00B674CD"/>
    <w:rsid w:val="00B7125E"/>
    <w:rsid w:val="00B7268E"/>
    <w:rsid w:val="00B745F8"/>
    <w:rsid w:val="00B746DB"/>
    <w:rsid w:val="00B74928"/>
    <w:rsid w:val="00B759A4"/>
    <w:rsid w:val="00B76D16"/>
    <w:rsid w:val="00B7753B"/>
    <w:rsid w:val="00B80004"/>
    <w:rsid w:val="00B80A97"/>
    <w:rsid w:val="00B824EC"/>
    <w:rsid w:val="00B86D19"/>
    <w:rsid w:val="00B9634E"/>
    <w:rsid w:val="00BA4285"/>
    <w:rsid w:val="00BA56ED"/>
    <w:rsid w:val="00BA69F8"/>
    <w:rsid w:val="00BB04B0"/>
    <w:rsid w:val="00BB3CF1"/>
    <w:rsid w:val="00BB4F52"/>
    <w:rsid w:val="00BB79A6"/>
    <w:rsid w:val="00BC030D"/>
    <w:rsid w:val="00BC0344"/>
    <w:rsid w:val="00BC5D00"/>
    <w:rsid w:val="00BC7C40"/>
    <w:rsid w:val="00BD0861"/>
    <w:rsid w:val="00BD1D86"/>
    <w:rsid w:val="00BD5E8A"/>
    <w:rsid w:val="00BD6261"/>
    <w:rsid w:val="00BD6592"/>
    <w:rsid w:val="00BE1D1A"/>
    <w:rsid w:val="00BE3B03"/>
    <w:rsid w:val="00BF1CE7"/>
    <w:rsid w:val="00BF2AF3"/>
    <w:rsid w:val="00BF5393"/>
    <w:rsid w:val="00BF6419"/>
    <w:rsid w:val="00C00C77"/>
    <w:rsid w:val="00C00FDD"/>
    <w:rsid w:val="00C03FEB"/>
    <w:rsid w:val="00C05B6E"/>
    <w:rsid w:val="00C13DB1"/>
    <w:rsid w:val="00C209B2"/>
    <w:rsid w:val="00C22F97"/>
    <w:rsid w:val="00C24FEE"/>
    <w:rsid w:val="00C263D8"/>
    <w:rsid w:val="00C31034"/>
    <w:rsid w:val="00C3658C"/>
    <w:rsid w:val="00C37821"/>
    <w:rsid w:val="00C3792E"/>
    <w:rsid w:val="00C435F0"/>
    <w:rsid w:val="00C45490"/>
    <w:rsid w:val="00C45DAD"/>
    <w:rsid w:val="00C46E1D"/>
    <w:rsid w:val="00C47A0A"/>
    <w:rsid w:val="00C500AD"/>
    <w:rsid w:val="00C51539"/>
    <w:rsid w:val="00C51632"/>
    <w:rsid w:val="00C57893"/>
    <w:rsid w:val="00C602D9"/>
    <w:rsid w:val="00C65DDF"/>
    <w:rsid w:val="00C66D53"/>
    <w:rsid w:val="00C703E5"/>
    <w:rsid w:val="00C70D2B"/>
    <w:rsid w:val="00C71052"/>
    <w:rsid w:val="00C71DA9"/>
    <w:rsid w:val="00C72152"/>
    <w:rsid w:val="00C722BA"/>
    <w:rsid w:val="00C74A44"/>
    <w:rsid w:val="00C769D9"/>
    <w:rsid w:val="00C76D57"/>
    <w:rsid w:val="00C77C31"/>
    <w:rsid w:val="00C825A9"/>
    <w:rsid w:val="00C83337"/>
    <w:rsid w:val="00C86EBF"/>
    <w:rsid w:val="00C876A7"/>
    <w:rsid w:val="00C93AA7"/>
    <w:rsid w:val="00C93E9D"/>
    <w:rsid w:val="00C94C6A"/>
    <w:rsid w:val="00C9551C"/>
    <w:rsid w:val="00C9580D"/>
    <w:rsid w:val="00C96AD1"/>
    <w:rsid w:val="00CA130E"/>
    <w:rsid w:val="00CA1A36"/>
    <w:rsid w:val="00CA1FAC"/>
    <w:rsid w:val="00CB0D0E"/>
    <w:rsid w:val="00CB10E5"/>
    <w:rsid w:val="00CB127C"/>
    <w:rsid w:val="00CB2326"/>
    <w:rsid w:val="00CC000A"/>
    <w:rsid w:val="00CC307B"/>
    <w:rsid w:val="00CC3BB4"/>
    <w:rsid w:val="00CC4BF1"/>
    <w:rsid w:val="00CC4F8E"/>
    <w:rsid w:val="00CC5D3F"/>
    <w:rsid w:val="00CC73AD"/>
    <w:rsid w:val="00CD0D9D"/>
    <w:rsid w:val="00CD1A4A"/>
    <w:rsid w:val="00CD2B3F"/>
    <w:rsid w:val="00CD49F4"/>
    <w:rsid w:val="00CD6045"/>
    <w:rsid w:val="00CD6D58"/>
    <w:rsid w:val="00CE170C"/>
    <w:rsid w:val="00CE1C46"/>
    <w:rsid w:val="00CE2F9C"/>
    <w:rsid w:val="00CE4227"/>
    <w:rsid w:val="00CE705A"/>
    <w:rsid w:val="00CE767C"/>
    <w:rsid w:val="00CE7969"/>
    <w:rsid w:val="00CE7EDB"/>
    <w:rsid w:val="00CF0536"/>
    <w:rsid w:val="00CF1D82"/>
    <w:rsid w:val="00CF3357"/>
    <w:rsid w:val="00CF602A"/>
    <w:rsid w:val="00D02DCF"/>
    <w:rsid w:val="00D03884"/>
    <w:rsid w:val="00D038D1"/>
    <w:rsid w:val="00D04782"/>
    <w:rsid w:val="00D04C8B"/>
    <w:rsid w:val="00D0501F"/>
    <w:rsid w:val="00D06652"/>
    <w:rsid w:val="00D1056C"/>
    <w:rsid w:val="00D10ED5"/>
    <w:rsid w:val="00D10F6F"/>
    <w:rsid w:val="00D14B4B"/>
    <w:rsid w:val="00D15036"/>
    <w:rsid w:val="00D210BA"/>
    <w:rsid w:val="00D21DE8"/>
    <w:rsid w:val="00D2253D"/>
    <w:rsid w:val="00D24318"/>
    <w:rsid w:val="00D2659E"/>
    <w:rsid w:val="00D27216"/>
    <w:rsid w:val="00D3088D"/>
    <w:rsid w:val="00D31A8D"/>
    <w:rsid w:val="00D33BCF"/>
    <w:rsid w:val="00D36689"/>
    <w:rsid w:val="00D41F3C"/>
    <w:rsid w:val="00D45E1D"/>
    <w:rsid w:val="00D477BD"/>
    <w:rsid w:val="00D51D99"/>
    <w:rsid w:val="00D523D1"/>
    <w:rsid w:val="00D606EC"/>
    <w:rsid w:val="00D67A93"/>
    <w:rsid w:val="00D7094B"/>
    <w:rsid w:val="00D71B07"/>
    <w:rsid w:val="00D71D72"/>
    <w:rsid w:val="00D72C23"/>
    <w:rsid w:val="00D776DB"/>
    <w:rsid w:val="00D82D90"/>
    <w:rsid w:val="00D841ED"/>
    <w:rsid w:val="00D900AD"/>
    <w:rsid w:val="00D90EAF"/>
    <w:rsid w:val="00D9208C"/>
    <w:rsid w:val="00D94895"/>
    <w:rsid w:val="00D95773"/>
    <w:rsid w:val="00D97529"/>
    <w:rsid w:val="00DA4089"/>
    <w:rsid w:val="00DA50D8"/>
    <w:rsid w:val="00DA6F7E"/>
    <w:rsid w:val="00DB1D7C"/>
    <w:rsid w:val="00DB6361"/>
    <w:rsid w:val="00DC0BA2"/>
    <w:rsid w:val="00DC181F"/>
    <w:rsid w:val="00DC60DE"/>
    <w:rsid w:val="00DD3912"/>
    <w:rsid w:val="00DD5779"/>
    <w:rsid w:val="00DE1F27"/>
    <w:rsid w:val="00DE6DB2"/>
    <w:rsid w:val="00DE6E65"/>
    <w:rsid w:val="00DE78FC"/>
    <w:rsid w:val="00DE7DCB"/>
    <w:rsid w:val="00DF08E9"/>
    <w:rsid w:val="00DF2F14"/>
    <w:rsid w:val="00DF41B3"/>
    <w:rsid w:val="00DF5BE2"/>
    <w:rsid w:val="00DF7027"/>
    <w:rsid w:val="00DF77E0"/>
    <w:rsid w:val="00E03E84"/>
    <w:rsid w:val="00E046FB"/>
    <w:rsid w:val="00E06953"/>
    <w:rsid w:val="00E0725E"/>
    <w:rsid w:val="00E20008"/>
    <w:rsid w:val="00E2089B"/>
    <w:rsid w:val="00E26853"/>
    <w:rsid w:val="00E31025"/>
    <w:rsid w:val="00E3125B"/>
    <w:rsid w:val="00E319DA"/>
    <w:rsid w:val="00E34125"/>
    <w:rsid w:val="00E34FE7"/>
    <w:rsid w:val="00E363A5"/>
    <w:rsid w:val="00E41D17"/>
    <w:rsid w:val="00E42C4F"/>
    <w:rsid w:val="00E42DAF"/>
    <w:rsid w:val="00E42EFC"/>
    <w:rsid w:val="00E43EB4"/>
    <w:rsid w:val="00E50C46"/>
    <w:rsid w:val="00E5339D"/>
    <w:rsid w:val="00E53F7F"/>
    <w:rsid w:val="00E554A1"/>
    <w:rsid w:val="00E5607E"/>
    <w:rsid w:val="00E564EF"/>
    <w:rsid w:val="00E60484"/>
    <w:rsid w:val="00E60B23"/>
    <w:rsid w:val="00E60CA0"/>
    <w:rsid w:val="00E60D7D"/>
    <w:rsid w:val="00E71DA0"/>
    <w:rsid w:val="00E71F08"/>
    <w:rsid w:val="00E74F72"/>
    <w:rsid w:val="00E77F9B"/>
    <w:rsid w:val="00E815C5"/>
    <w:rsid w:val="00E826A6"/>
    <w:rsid w:val="00E82B50"/>
    <w:rsid w:val="00E83003"/>
    <w:rsid w:val="00E8363A"/>
    <w:rsid w:val="00E854AA"/>
    <w:rsid w:val="00E85D87"/>
    <w:rsid w:val="00E868AF"/>
    <w:rsid w:val="00E941A9"/>
    <w:rsid w:val="00E94320"/>
    <w:rsid w:val="00E97A7C"/>
    <w:rsid w:val="00EA130C"/>
    <w:rsid w:val="00EA3800"/>
    <w:rsid w:val="00EA641C"/>
    <w:rsid w:val="00EA7203"/>
    <w:rsid w:val="00EB016C"/>
    <w:rsid w:val="00EB03CD"/>
    <w:rsid w:val="00EB1063"/>
    <w:rsid w:val="00EB11F9"/>
    <w:rsid w:val="00EB235D"/>
    <w:rsid w:val="00EB4CC8"/>
    <w:rsid w:val="00EB5389"/>
    <w:rsid w:val="00EB5BCA"/>
    <w:rsid w:val="00EB6C15"/>
    <w:rsid w:val="00EB7181"/>
    <w:rsid w:val="00EC027E"/>
    <w:rsid w:val="00EC077C"/>
    <w:rsid w:val="00EC11CF"/>
    <w:rsid w:val="00EC1499"/>
    <w:rsid w:val="00EC1E20"/>
    <w:rsid w:val="00EC35F3"/>
    <w:rsid w:val="00EC63AC"/>
    <w:rsid w:val="00EC7991"/>
    <w:rsid w:val="00ED0E4F"/>
    <w:rsid w:val="00ED1047"/>
    <w:rsid w:val="00ED1B95"/>
    <w:rsid w:val="00ED1CC1"/>
    <w:rsid w:val="00EE181B"/>
    <w:rsid w:val="00EE21E7"/>
    <w:rsid w:val="00EE30BA"/>
    <w:rsid w:val="00EE5C61"/>
    <w:rsid w:val="00EF0B15"/>
    <w:rsid w:val="00EF1058"/>
    <w:rsid w:val="00EF34BD"/>
    <w:rsid w:val="00EF3D25"/>
    <w:rsid w:val="00EF6E4C"/>
    <w:rsid w:val="00EF7292"/>
    <w:rsid w:val="00F00338"/>
    <w:rsid w:val="00F017B9"/>
    <w:rsid w:val="00F039D3"/>
    <w:rsid w:val="00F03E7F"/>
    <w:rsid w:val="00F051A9"/>
    <w:rsid w:val="00F078AC"/>
    <w:rsid w:val="00F11BA0"/>
    <w:rsid w:val="00F12BBB"/>
    <w:rsid w:val="00F14DA5"/>
    <w:rsid w:val="00F157AC"/>
    <w:rsid w:val="00F16C3F"/>
    <w:rsid w:val="00F178DA"/>
    <w:rsid w:val="00F21335"/>
    <w:rsid w:val="00F218B4"/>
    <w:rsid w:val="00F2226A"/>
    <w:rsid w:val="00F2271A"/>
    <w:rsid w:val="00F2281A"/>
    <w:rsid w:val="00F23AC8"/>
    <w:rsid w:val="00F23B76"/>
    <w:rsid w:val="00F30B31"/>
    <w:rsid w:val="00F31BF4"/>
    <w:rsid w:val="00F31E54"/>
    <w:rsid w:val="00F32510"/>
    <w:rsid w:val="00F32E8C"/>
    <w:rsid w:val="00F4317C"/>
    <w:rsid w:val="00F433E1"/>
    <w:rsid w:val="00F46610"/>
    <w:rsid w:val="00F46CBE"/>
    <w:rsid w:val="00F47CE7"/>
    <w:rsid w:val="00F5424C"/>
    <w:rsid w:val="00F6314C"/>
    <w:rsid w:val="00F631F8"/>
    <w:rsid w:val="00F6350F"/>
    <w:rsid w:val="00F7000A"/>
    <w:rsid w:val="00F71C42"/>
    <w:rsid w:val="00F740D8"/>
    <w:rsid w:val="00F75F35"/>
    <w:rsid w:val="00F77701"/>
    <w:rsid w:val="00F777A5"/>
    <w:rsid w:val="00F829EF"/>
    <w:rsid w:val="00F9386B"/>
    <w:rsid w:val="00F96B2B"/>
    <w:rsid w:val="00FA0241"/>
    <w:rsid w:val="00FA0F1B"/>
    <w:rsid w:val="00FA390A"/>
    <w:rsid w:val="00FA41F9"/>
    <w:rsid w:val="00FA4732"/>
    <w:rsid w:val="00FA4D77"/>
    <w:rsid w:val="00FA4F11"/>
    <w:rsid w:val="00FA736C"/>
    <w:rsid w:val="00FB39F5"/>
    <w:rsid w:val="00FB3E26"/>
    <w:rsid w:val="00FC57A0"/>
    <w:rsid w:val="00FD344B"/>
    <w:rsid w:val="00FD497F"/>
    <w:rsid w:val="00FD7C37"/>
    <w:rsid w:val="00FE273E"/>
    <w:rsid w:val="00FE2CD2"/>
    <w:rsid w:val="00FE3580"/>
    <w:rsid w:val="00FE56A1"/>
    <w:rsid w:val="00FE5DB7"/>
    <w:rsid w:val="00FF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9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E84"/>
    <w:pPr>
      <w:ind w:left="720"/>
      <w:contextualSpacing/>
    </w:pPr>
  </w:style>
  <w:style w:type="paragraph" w:styleId="Normlnweb">
    <w:name w:val="Normal (Web)"/>
    <w:basedOn w:val="Normln"/>
    <w:semiHidden/>
    <w:rsid w:val="00B4325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F2CD8"/>
  </w:style>
  <w:style w:type="character" w:styleId="Siln">
    <w:name w:val="Strong"/>
    <w:basedOn w:val="Standardnpsmoodstavce"/>
    <w:qFormat/>
    <w:rsid w:val="004F2C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2079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2014-11-11T18:24:00Z</dcterms:created>
  <dcterms:modified xsi:type="dcterms:W3CDTF">2014-11-20T14:33:00Z</dcterms:modified>
</cp:coreProperties>
</file>