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ubronlogoapodpis"/>
        <w:bidi w:val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MAKROMOLEKULÁRNÍ LÁT</w:t>
      </w:r>
      <w:r>
        <w:rPr>
          <w:rFonts w:cs="Times New Roman" w:ascii="Times New Roman" w:hAnsi="Times New Roman"/>
          <w:b/>
          <w:u w:val="single"/>
        </w:rPr>
        <w:t>KY – pracovní list</w:t>
      </w:r>
    </w:p>
    <w:p>
      <w:pPr>
        <w:pStyle w:val="Hubronlogoapodpis"/>
        <w:bidi w:val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1) Vysvětlete tyto pojmy: </w:t>
      </w:r>
    </w:p>
    <w:p>
      <w:pPr>
        <w:pStyle w:val="Hubronlogoapodpis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monomer</w:t>
      </w:r>
    </w:p>
    <w:p>
      <w:pPr>
        <w:pStyle w:val="Hubronlogoapodpis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biopolymery</w:t>
      </w:r>
    </w:p>
    <w:p>
      <w:pPr>
        <w:pStyle w:val="Hubronlogoapodpis"/>
        <w:numPr>
          <w:ilvl w:val="0"/>
          <w:numId w:val="1"/>
        </w:numPr>
        <w:bidi w:val="0"/>
        <w:jc w:val="both"/>
        <w:rPr/>
      </w:pPr>
      <w:r>
        <w:rPr>
          <w:rFonts w:cs="Times New Roman" w:ascii="Times New Roman" w:hAnsi="Times New Roman"/>
        </w:rPr>
        <w:t>polymerace</w:t>
      </w:r>
    </w:p>
    <w:p>
      <w:pPr>
        <w:pStyle w:val="Hubronlogoapodpis"/>
        <w:numPr>
          <w:ilvl w:val="0"/>
          <w:numId w:val="1"/>
        </w:numPr>
        <w:bidi w:val="0"/>
        <w:jc w:val="both"/>
        <w:rPr>
          <w:u w:val="none"/>
        </w:rPr>
      </w:pPr>
      <w:r>
        <w:rPr>
          <w:rFonts w:cs="Times New Roman" w:ascii="Times New Roman" w:hAnsi="Times New Roman"/>
          <w:u w:val="none"/>
        </w:rPr>
        <w:t>polykondenzace</w:t>
      </w:r>
    </w:p>
    <w:p>
      <w:pPr>
        <w:pStyle w:val="Hubronlogoapodpis"/>
        <w:numPr>
          <w:ilvl w:val="0"/>
          <w:numId w:val="1"/>
        </w:numPr>
        <w:bidi w:val="0"/>
        <w:jc w:val="both"/>
        <w:rPr/>
      </w:pP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>olyadice</w:t>
      </w:r>
    </w:p>
    <w:p>
      <w:pPr>
        <w:pStyle w:val="Hubronlogoapodpis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polymerační stupeň</w:t>
      </w:r>
    </w:p>
    <w:p>
      <w:pPr>
        <w:pStyle w:val="Hubronlogoapodpis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>olykondenzace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2) Doplňte: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Mezi biopolymery patří__________________________</w:t>
      </w:r>
    </w:p>
    <w:p>
      <w:pPr>
        <w:pStyle w:val="Hubronlogoapodpis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Triviální název polytetrafluorethylenu je___________________________________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Měkčený polyvinylchlorid se nazývá____________________________________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Uveďte alespoň tři výhodné vlastnosti plastů____________________________________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PET – láhve jsou vyrobeny z ______________________________________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Polypropylen se používá na výrobu________________________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První synteticky vyrobený polymer byl____________________________a vyrobil ho 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Organokřemičité makromolekulární látky se nazývají__________________________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Triviální název polyamidu 66 je___________________________________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Neměkčený polyvinylchlorid se nazývá____________________________________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Uveďte alespoň tři nevýhodné vlastnosti plastů____________________________________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Pneumatiky jsou vyrobeny z ______________________________________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2"/>
        </w:numPr>
        <w:bidi w:val="0"/>
        <w:jc w:val="both"/>
        <w:rPr/>
      </w:pPr>
      <w:r>
        <w:rPr>
          <w:rFonts w:cs="Times New Roman" w:ascii="Times New Roman" w:hAnsi="Times New Roman"/>
        </w:rPr>
        <w:t>Polymethylmetakrylát se používá na výrobu________________________</w:t>
      </w:r>
    </w:p>
    <w:p>
      <w:pPr>
        <w:pStyle w:val="Hubronlogoapodpis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Hubronlogoapodpis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3) Zapište polyreakcemi vznik: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polystyrenu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</w:t>
      </w:r>
      <w:r>
        <w:rPr>
          <w:rFonts w:cs="Times New Roman" w:ascii="Times New Roman" w:hAnsi="Times New Roman"/>
        </w:rPr>
        <w:t>polypropylenu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/>
      </w:pPr>
      <w:r>
        <w:rPr>
          <w:rFonts w:cs="Times New Roman" w:ascii="Times New Roman" w:hAnsi="Times New Roman"/>
        </w:rPr>
        <w:t>c) polyvinylchloridu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Hubronlogoapodpis"/>
        <w:bidi w:val="0"/>
        <w:jc w:val="both"/>
        <w:rPr/>
      </w:pPr>
      <w:r>
        <w:rPr>
          <w:rFonts w:cs="Times New Roman" w:ascii="Times New Roman" w:hAnsi="Times New Roman"/>
        </w:rPr>
        <w:t>d) polyethylenu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Hubronlogoapodpis"/>
        <w:bidi w:val="0"/>
        <w:jc w:val="both"/>
        <w:rPr/>
      </w:pPr>
      <w:r>
        <w:rPr>
          <w:rFonts w:cs="Times New Roman" w:ascii="Times New Roman" w:hAnsi="Times New Roman"/>
        </w:rPr>
        <w:t>e) polytetrafluorethylenu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4) Napište použití polyethylenu, </w:t>
      </w:r>
      <w:r>
        <w:rPr>
          <w:rFonts w:cs="Times New Roman" w:ascii="Times New Roman" w:hAnsi="Times New Roman"/>
          <w:u w:val="single"/>
        </w:rPr>
        <w:t xml:space="preserve">polyvinylchloridu, polyesteru </w:t>
      </w:r>
      <w:r>
        <w:rPr>
          <w:rFonts w:cs="Times New Roman" w:ascii="Times New Roman" w:hAnsi="Times New Roman"/>
          <w:u w:val="single"/>
        </w:rPr>
        <w:t>a silikonu</w:t>
      </w:r>
    </w:p>
    <w:p>
      <w:pPr>
        <w:pStyle w:val="Hubronlogoapodpis"/>
        <w:bidi w:val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5) </w:t>
      </w:r>
      <w:r>
        <w:rPr>
          <w:rFonts w:cs="Times New Roman" w:ascii="Times New Roman" w:hAnsi="Times New Roman"/>
          <w:u w:val="single"/>
        </w:rPr>
        <w:t>Srovnejte polymeraci, polykondenzaci a polyadici.</w:t>
      </w:r>
    </w:p>
    <w:p>
      <w:pPr>
        <w:pStyle w:val="Hubronlogoapodpis"/>
        <w:bidi w:val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ubronlogoapodpis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ubronlogoapodpis">
    <w:name w:val="Hubron logo a podpi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LibreOffice/6.4.1.2$Windows_X86_64 LibreOffice_project/4d224e95b98b138af42a64d84056446d09082932</Application>
  <Pages>1</Pages>
  <Words>146</Words>
  <Characters>1277</Characters>
  <CharactersWithSpaces>1361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2020-03-12T22:02:25Z</dcterms:created>
  <dc:creator>Jana Šenková</dc:creator>
  <dc:description/>
  <dc:language>cs-CZ</dc:language>
  <cp:lastModifiedBy>Jana Šenková</cp:lastModifiedBy>
  <dcterms:modified xsi:type="dcterms:W3CDTF">2020-03-12T22:15:35Z</dcterms:modified>
  <cp:revision>1</cp:revision>
  <dc:subject/>
  <dc:title/>
</cp:coreProperties>
</file>