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B" w:rsidRPr="005E5C12" w:rsidRDefault="006A7F86">
      <w:pPr>
        <w:rPr>
          <w:b/>
        </w:rPr>
      </w:pPr>
      <w:r w:rsidRPr="005E5C12">
        <w:rPr>
          <w:b/>
        </w:rPr>
        <w:t>1) Na webové stránce cisthavla.cz si pustíte ukázku Zahradní slavnost 1, odpovědi na níže uvedené otázky k ukázce mi zašlete</w:t>
      </w:r>
      <w:r w:rsidR="008466F3" w:rsidRPr="005E5C12">
        <w:rPr>
          <w:b/>
        </w:rPr>
        <w:t xml:space="preserve"> do středy </w:t>
      </w:r>
      <w:proofErr w:type="gramStart"/>
      <w:r w:rsidR="008466F3" w:rsidRPr="005E5C12">
        <w:rPr>
          <w:b/>
        </w:rPr>
        <w:t>18.3.</w:t>
      </w:r>
      <w:r w:rsidRPr="005E5C12">
        <w:rPr>
          <w:b/>
        </w:rPr>
        <w:t xml:space="preserve"> na</w:t>
      </w:r>
      <w:proofErr w:type="gramEnd"/>
      <w:r w:rsidRPr="005E5C12">
        <w:rPr>
          <w:b/>
        </w:rPr>
        <w:t xml:space="preserve"> soukromý email: </w:t>
      </w:r>
      <w:hyperlink r:id="rId5" w:history="1">
        <w:r w:rsidRPr="005E5C12">
          <w:rPr>
            <w:rStyle w:val="Hypertextovodkaz"/>
            <w:b/>
          </w:rPr>
          <w:t>obrtelova.jarmila</w:t>
        </w:r>
        <w:r w:rsidRPr="005E5C12">
          <w:rPr>
            <w:rStyle w:val="Hypertextovodkaz"/>
            <w:rFonts w:cstheme="minorHAnsi"/>
            <w:b/>
          </w:rPr>
          <w:t>@</w:t>
        </w:r>
        <w:r w:rsidRPr="005E5C12">
          <w:rPr>
            <w:rStyle w:val="Hypertextovodkaz"/>
            <w:b/>
          </w:rPr>
          <w:t>seznam.cz</w:t>
        </w:r>
      </w:hyperlink>
    </w:p>
    <w:p w:rsidR="008466F3" w:rsidRDefault="008466F3">
      <w:pPr>
        <w:rPr>
          <w:b/>
        </w:rPr>
      </w:pPr>
    </w:p>
    <w:p w:rsidR="006A7F86" w:rsidRDefault="008466F3" w:rsidP="006A7F86">
      <w:r>
        <w:t>1.</w:t>
      </w:r>
      <w:r w:rsidR="006A7F86">
        <w:tab/>
        <w:t xml:space="preserve">Jaký je Váš první dojem z ukázky? </w:t>
      </w:r>
    </w:p>
    <w:p w:rsidR="006A7F86" w:rsidRDefault="008466F3" w:rsidP="006A7F86">
      <w:r>
        <w:t>2.</w:t>
      </w:r>
      <w:r w:rsidR="006A7F86">
        <w:tab/>
        <w:t xml:space="preserve">Přišla Vám ukázka vtipná? Pokud ano, dokážete vysvětlit proč? </w:t>
      </w:r>
    </w:p>
    <w:p w:rsidR="006A7F86" w:rsidRDefault="008466F3" w:rsidP="006A7F86">
      <w:r>
        <w:t>3.</w:t>
      </w:r>
      <w:r w:rsidR="006A7F86">
        <w:tab/>
        <w:t xml:space="preserve">V jaké situaci zastihujeme rodinu </w:t>
      </w:r>
      <w:proofErr w:type="spellStart"/>
      <w:r w:rsidR="006A7F86">
        <w:t>Pludkových</w:t>
      </w:r>
      <w:proofErr w:type="spellEnd"/>
      <w:r w:rsidR="006A7F86">
        <w:t xml:space="preserve">? </w:t>
      </w:r>
    </w:p>
    <w:p w:rsidR="006A7F86" w:rsidRDefault="008466F3" w:rsidP="006A7F86">
      <w:r>
        <w:t>4.</w:t>
      </w:r>
      <w:r w:rsidR="006A7F86">
        <w:tab/>
        <w:t xml:space="preserve">Jak byste popsali rodiče Huga a jazyk, jakým mluví?  </w:t>
      </w:r>
    </w:p>
    <w:p w:rsidR="006A7F86" w:rsidRDefault="008466F3" w:rsidP="006A7F86">
      <w:r>
        <w:t>5.</w:t>
      </w:r>
      <w:r w:rsidR="006A7F86">
        <w:tab/>
        <w:t xml:space="preserve">Jak byste popsali Huga? </w:t>
      </w:r>
    </w:p>
    <w:p w:rsidR="006A7F86" w:rsidRDefault="008466F3" w:rsidP="006A7F86">
      <w:r>
        <w:t>6.</w:t>
      </w:r>
      <w:r w:rsidR="006A7F86">
        <w:tab/>
        <w:t xml:space="preserve">Proč si myslíte, že rodiče čekají na přítele </w:t>
      </w:r>
      <w:proofErr w:type="spellStart"/>
      <w:r w:rsidR="006A7F86">
        <w:t>Kalabise</w:t>
      </w:r>
      <w:proofErr w:type="spellEnd"/>
      <w:r w:rsidR="006A7F86">
        <w:t xml:space="preserve">? Co si od něj slibují? </w:t>
      </w:r>
    </w:p>
    <w:p w:rsidR="006A7F86" w:rsidRDefault="008466F3" w:rsidP="006A7F86">
      <w:r>
        <w:t>7.</w:t>
      </w:r>
      <w:r w:rsidR="006A7F86">
        <w:tab/>
        <w:t xml:space="preserve">Jakou roli hrají v ukázce šachy – kdo je hraje a s kým? </w:t>
      </w:r>
    </w:p>
    <w:p w:rsidR="006A7F86" w:rsidRDefault="008466F3" w:rsidP="006A7F86">
      <w:r>
        <w:t>8.</w:t>
      </w:r>
      <w:r w:rsidR="006A7F86">
        <w:tab/>
        <w:t>Za co na konci ukázky matka i otec Huga chválí? Za co? Proč rodiče říkají, že „takový člověk se neztratí“ – co tím myslí?</w:t>
      </w:r>
    </w:p>
    <w:p w:rsidR="006A7F86" w:rsidRDefault="008466F3" w:rsidP="006A7F86">
      <w:r>
        <w:t xml:space="preserve">9.   </w:t>
      </w:r>
      <w:r w:rsidR="006A7F86">
        <w:t xml:space="preserve">       Pokuste se vysvětlit, proč je tato hra považována za absurdní.</w:t>
      </w:r>
    </w:p>
    <w:p w:rsidR="006A7F86" w:rsidRDefault="008466F3" w:rsidP="006A7F86">
      <w:r>
        <w:t xml:space="preserve">10. </w:t>
      </w:r>
      <w:r w:rsidR="006A7F86">
        <w:t xml:space="preserve">       Vysvětlete význam slova fráze. V</w:t>
      </w:r>
      <w:r w:rsidR="006A7F86" w:rsidRPr="006A7F86">
        <w:t xml:space="preserve"> jakých situacích člověk nejčastěji ve svém projevu využívá </w:t>
      </w:r>
      <w:r w:rsidR="006A7F86">
        <w:t>fráze a proč, co jimi vyjadřuje?</w:t>
      </w:r>
      <w:r w:rsidR="006A7F86" w:rsidRPr="006A7F86">
        <w:t xml:space="preserve"> Zkuste uvést alespoň jeden příklad z běžného života.</w:t>
      </w:r>
    </w:p>
    <w:p w:rsidR="008466F3" w:rsidRDefault="008466F3" w:rsidP="006A7F86"/>
    <w:p w:rsidR="008466F3" w:rsidRDefault="008466F3" w:rsidP="006A7F86"/>
    <w:p w:rsidR="008466F3" w:rsidRPr="005E5C12" w:rsidRDefault="008466F3" w:rsidP="008466F3">
      <w:pPr>
        <w:rPr>
          <w:b/>
        </w:rPr>
      </w:pPr>
      <w:r w:rsidRPr="005E5C12">
        <w:rPr>
          <w:b/>
        </w:rPr>
        <w:t xml:space="preserve">2) Na webové stránce cisthavla.cz si pustíte ukázku Audience, odpovědi na níže uvedené otázky k ukázce mi zašlete do středy </w:t>
      </w:r>
      <w:proofErr w:type="gramStart"/>
      <w:r w:rsidRPr="005E5C12">
        <w:rPr>
          <w:b/>
        </w:rPr>
        <w:t>18.3. na</w:t>
      </w:r>
      <w:proofErr w:type="gramEnd"/>
      <w:r w:rsidRPr="005E5C12">
        <w:rPr>
          <w:b/>
        </w:rPr>
        <w:t xml:space="preserve"> soukromý email: </w:t>
      </w:r>
      <w:hyperlink r:id="rId6" w:history="1">
        <w:r w:rsidRPr="005E5C12">
          <w:rPr>
            <w:rStyle w:val="Hypertextovodkaz"/>
            <w:b/>
          </w:rPr>
          <w:t>obrtelova.jarmila</w:t>
        </w:r>
        <w:r w:rsidRPr="005E5C12">
          <w:rPr>
            <w:rStyle w:val="Hypertextovodkaz"/>
            <w:rFonts w:cstheme="minorHAnsi"/>
            <w:b/>
          </w:rPr>
          <w:t>@</w:t>
        </w:r>
        <w:r w:rsidRPr="005E5C12">
          <w:rPr>
            <w:rStyle w:val="Hypertextovodkaz"/>
            <w:b/>
          </w:rPr>
          <w:t>seznam.cz</w:t>
        </w:r>
      </w:hyperlink>
    </w:p>
    <w:p w:rsidR="008466F3" w:rsidRPr="008466F3" w:rsidRDefault="008466F3" w:rsidP="008466F3">
      <w:r w:rsidRPr="008466F3">
        <w:t>1.</w:t>
      </w:r>
      <w:r w:rsidRPr="008466F3">
        <w:tab/>
        <w:t xml:space="preserve">Jak byste charakterizovali dvě hlavní postavy hry – Vaňka a Sládka? Z jakého pochází každá z nich prostředí? Zkuste odhadnout, jaký je jejich vzájemný vztah.   </w:t>
      </w:r>
    </w:p>
    <w:p w:rsidR="008466F3" w:rsidRPr="008466F3" w:rsidRDefault="008466F3" w:rsidP="008466F3">
      <w:r w:rsidRPr="008466F3">
        <w:t>2.</w:t>
      </w:r>
      <w:r w:rsidRPr="008466F3">
        <w:tab/>
        <w:t xml:space="preserve">Jak byste charakterizovali jazyk, kterým postavy mluví? </w:t>
      </w:r>
    </w:p>
    <w:p w:rsidR="008466F3" w:rsidRPr="008466F3" w:rsidRDefault="008466F3" w:rsidP="008466F3">
      <w:r w:rsidRPr="008466F3">
        <w:t>3.</w:t>
      </w:r>
      <w:r w:rsidRPr="008466F3">
        <w:tab/>
        <w:t xml:space="preserve">O co v ukázce vlastně jde? Co Sládek po Vaňkovi chce? Uvědomte si, v jaké době hra vznikala a v jaké společenské roli byl tehdy její autor – Václav Havel. Pokud si nejste jisti, najděte si informace o Václavu Havlovi na internetu. </w:t>
      </w:r>
    </w:p>
    <w:p w:rsidR="008466F3" w:rsidRPr="008466F3" w:rsidRDefault="008466F3" w:rsidP="008466F3">
      <w:r w:rsidRPr="008466F3">
        <w:t>4.</w:t>
      </w:r>
      <w:r w:rsidRPr="008466F3">
        <w:tab/>
        <w:t xml:space="preserve">Sládek v úvodu ukázky říká: „já za boha nevím, co jim mám </w:t>
      </w:r>
      <w:proofErr w:type="spellStart"/>
      <w:r w:rsidRPr="008466F3">
        <w:t>každej</w:t>
      </w:r>
      <w:proofErr w:type="spellEnd"/>
      <w:r w:rsidRPr="008466F3">
        <w:t xml:space="preserve"> </w:t>
      </w:r>
      <w:proofErr w:type="spellStart"/>
      <w:r w:rsidRPr="008466F3">
        <w:t>tejden</w:t>
      </w:r>
      <w:proofErr w:type="spellEnd"/>
      <w:r w:rsidRPr="008466F3">
        <w:t xml:space="preserve"> říkat“. Koho myslím slovem „jim“? </w:t>
      </w:r>
    </w:p>
    <w:p w:rsidR="008466F3" w:rsidRPr="008466F3" w:rsidRDefault="008466F3" w:rsidP="008466F3">
      <w:r w:rsidRPr="008466F3">
        <w:t>5.</w:t>
      </w:r>
      <w:r w:rsidRPr="008466F3">
        <w:tab/>
        <w:t xml:space="preserve">Co by měl Vaněk jednou týdně „hodit na papír“? </w:t>
      </w:r>
    </w:p>
    <w:p w:rsidR="008466F3" w:rsidRPr="008466F3" w:rsidRDefault="008466F3" w:rsidP="008466F3">
      <w:r w:rsidRPr="008466F3">
        <w:t>6.</w:t>
      </w:r>
      <w:r w:rsidRPr="008466F3">
        <w:tab/>
        <w:t xml:space="preserve">Proč se v závěru ukázky Sládek na Vaňka tolik naštve? </w:t>
      </w:r>
    </w:p>
    <w:p w:rsidR="008466F3" w:rsidRDefault="008466F3" w:rsidP="008466F3">
      <w:r w:rsidRPr="008466F3">
        <w:t>7.</w:t>
      </w:r>
      <w:r w:rsidRPr="008466F3">
        <w:tab/>
        <w:t>Můžete se do podobné situace, kdy byste měli na někoho donášet, dostat i vy dnes? Jak si myslíte, že byste v podobné situaci reagovali Vy?</w:t>
      </w:r>
    </w:p>
    <w:p w:rsidR="00A237DD" w:rsidRPr="005E5C12" w:rsidRDefault="00A237DD" w:rsidP="008466F3">
      <w:pPr>
        <w:rPr>
          <w:b/>
        </w:rPr>
      </w:pPr>
      <w:r w:rsidRPr="005E5C12">
        <w:rPr>
          <w:b/>
        </w:rPr>
        <w:lastRenderedPageBreak/>
        <w:t>3) Prosím Magdu o zaslání naplánované prezentace na téma – český romantismus do středy 18. 3.</w:t>
      </w:r>
    </w:p>
    <w:p w:rsidR="00A237DD" w:rsidRDefault="00A237DD" w:rsidP="008466F3"/>
    <w:p w:rsidR="00A237DD" w:rsidRPr="005E5C12" w:rsidRDefault="00A237DD" w:rsidP="008466F3">
      <w:pPr>
        <w:rPr>
          <w:b/>
        </w:rPr>
      </w:pPr>
      <w:r w:rsidRPr="005E5C12">
        <w:rPr>
          <w:b/>
        </w:rPr>
        <w:t>4) Projděte si zkušební maturitní list K. H. Mácha: Máj. Své odpovědi mi zašlete do pátku 20.3.</w:t>
      </w:r>
    </w:p>
    <w:p w:rsidR="00A237DD" w:rsidRDefault="00A237DD" w:rsidP="008466F3"/>
    <w:p w:rsidR="00A237DD" w:rsidRPr="00A635BF" w:rsidRDefault="00A237DD" w:rsidP="00A237DD">
      <w:pPr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proofErr w:type="gramStart"/>
      <w:r w:rsidRPr="00A635BF">
        <w:rPr>
          <w:rFonts w:ascii="Times New Roman" w:hAnsi="Times New Roman" w:cs="Times New Roman"/>
          <w:sz w:val="24"/>
          <w:szCs w:val="24"/>
        </w:rPr>
        <w:t>H.Mácha</w:t>
      </w:r>
      <w:proofErr w:type="spellEnd"/>
      <w:proofErr w:type="gramEnd"/>
      <w:r w:rsidRPr="00A635BF">
        <w:rPr>
          <w:rFonts w:ascii="Times New Roman" w:hAnsi="Times New Roman" w:cs="Times New Roman"/>
          <w:sz w:val="24"/>
          <w:szCs w:val="24"/>
        </w:rPr>
        <w:t>: Máj</w:t>
      </w: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  <w:sectPr w:rsidR="00A237DD" w:rsidSect="00EC53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7DD" w:rsidRPr="00A635BF" w:rsidRDefault="00A237DD" w:rsidP="00A237DD">
      <w:pPr>
        <w:pStyle w:val="Normlnweb"/>
        <w:shd w:val="clear" w:color="auto" w:fill="FFFFFF"/>
        <w:tabs>
          <w:tab w:val="left" w:pos="709"/>
        </w:tabs>
        <w:spacing w:before="0" w:beforeAutospacing="0" w:after="240" w:afterAutospacing="0"/>
        <w:textAlignment w:val="baseline"/>
      </w:pPr>
      <w:r w:rsidRPr="00A635BF">
        <w:rPr>
          <w:shd w:val="clear" w:color="auto" w:fill="FFFFFF"/>
        </w:rPr>
        <w:lastRenderedPageBreak/>
        <w:t xml:space="preserve">Za tou v dálce </w:t>
      </w:r>
      <w:proofErr w:type="gramStart"/>
      <w:r w:rsidRPr="00A635BF">
        <w:rPr>
          <w:shd w:val="clear" w:color="auto" w:fill="FFFFFF"/>
        </w:rPr>
        <w:t>pode</w:t>
      </w:r>
      <w:proofErr w:type="gramEnd"/>
      <w:r w:rsidRPr="00A635BF">
        <w:rPr>
          <w:shd w:val="clear" w:color="auto" w:fill="FFFFFF"/>
        </w:rPr>
        <w:t xml:space="preserve"> mrakem</w:t>
      </w:r>
      <w:r w:rsidRPr="00A635BF">
        <w:br/>
      </w:r>
      <w:r w:rsidRPr="00A635BF">
        <w:rPr>
          <w:shd w:val="clear" w:color="auto" w:fill="FFFFFF"/>
        </w:rPr>
        <w:t>temnorudý požár hoří,</w:t>
      </w:r>
      <w:r w:rsidRPr="00A635BF">
        <w:br/>
      </w:r>
      <w:r w:rsidRPr="00A635BF">
        <w:rPr>
          <w:shd w:val="clear" w:color="auto" w:fill="FFFFFF"/>
        </w:rPr>
        <w:t>dlouhý pruh v plamene záři</w:t>
      </w:r>
      <w:r w:rsidRPr="00A635BF">
        <w:br/>
      </w:r>
      <w:r w:rsidRPr="00A635BF">
        <w:rPr>
          <w:shd w:val="clear" w:color="auto" w:fill="FFFFFF"/>
        </w:rPr>
        <w:t>západní rozvinut stranou,</w:t>
      </w:r>
      <w:r w:rsidRPr="00A635BF">
        <w:br/>
      </w:r>
      <w:r w:rsidRPr="00A635BF">
        <w:rPr>
          <w:shd w:val="clear" w:color="auto" w:fill="FFFFFF"/>
        </w:rPr>
        <w:t xml:space="preserve">po </w:t>
      </w:r>
      <w:proofErr w:type="spellStart"/>
      <w:r w:rsidRPr="00A635BF">
        <w:rPr>
          <w:shd w:val="clear" w:color="auto" w:fill="FFFFFF"/>
        </w:rPr>
        <w:t>jehožto</w:t>
      </w:r>
      <w:proofErr w:type="spellEnd"/>
      <w:r w:rsidRPr="00A635BF">
        <w:rPr>
          <w:shd w:val="clear" w:color="auto" w:fill="FFFFFF"/>
        </w:rPr>
        <w:t xml:space="preserve"> rudé tváři</w:t>
      </w:r>
      <w:r w:rsidRPr="00A635BF">
        <w:br/>
      </w:r>
      <w:r w:rsidRPr="00A635BF">
        <w:rPr>
          <w:shd w:val="clear" w:color="auto" w:fill="FFFFFF"/>
        </w:rPr>
        <w:t xml:space="preserve">noční ptactvo kola </w:t>
      </w:r>
      <w:proofErr w:type="spellStart"/>
      <w:r w:rsidRPr="00A635BF">
        <w:rPr>
          <w:shd w:val="clear" w:color="auto" w:fill="FFFFFF"/>
        </w:rPr>
        <w:t>vedší</w:t>
      </w:r>
      <w:proofErr w:type="spellEnd"/>
      <w:r w:rsidRPr="00A635BF">
        <w:rPr>
          <w:shd w:val="clear" w:color="auto" w:fill="FFFFFF"/>
        </w:rPr>
        <w:t>,</w:t>
      </w:r>
      <w:r w:rsidRPr="00A635BF">
        <w:br/>
      </w:r>
      <w:r w:rsidRPr="00A635BF">
        <w:rPr>
          <w:shd w:val="clear" w:color="auto" w:fill="FFFFFF"/>
        </w:rPr>
        <w:t xml:space="preserve">jakoby </w:t>
      </w:r>
      <w:proofErr w:type="spellStart"/>
      <w:r w:rsidRPr="00A635BF">
        <w:rPr>
          <w:shd w:val="clear" w:color="auto" w:fill="FFFFFF"/>
        </w:rPr>
        <w:t>plamenou</w:t>
      </w:r>
      <w:proofErr w:type="spellEnd"/>
      <w:r w:rsidRPr="00A635BF">
        <w:rPr>
          <w:shd w:val="clear" w:color="auto" w:fill="FFFFFF"/>
        </w:rPr>
        <w:t xml:space="preserve"> branou</w:t>
      </w:r>
      <w:r w:rsidRPr="00A635BF">
        <w:br/>
      </w:r>
      <w:r w:rsidRPr="00A635BF">
        <w:rPr>
          <w:shd w:val="clear" w:color="auto" w:fill="FFFFFF"/>
        </w:rPr>
        <w:t>nyní v dálku zalétalo.</w:t>
      </w:r>
      <w:r w:rsidRPr="00A635BF">
        <w:br/>
      </w:r>
      <w:r w:rsidRPr="00A635BF">
        <w:rPr>
          <w:shd w:val="clear" w:color="auto" w:fill="FFFFFF"/>
        </w:rPr>
        <w:t>Hasnul požár – bledší – bledší,</w:t>
      </w:r>
      <w:r w:rsidRPr="00A635BF">
        <w:br/>
      </w:r>
      <w:r w:rsidRPr="00A635BF">
        <w:rPr>
          <w:shd w:val="clear" w:color="auto" w:fill="FFFFFF"/>
        </w:rPr>
        <w:t xml:space="preserve">až se </w:t>
      </w:r>
      <w:proofErr w:type="spellStart"/>
      <w:r w:rsidRPr="00A635BF">
        <w:rPr>
          <w:shd w:val="clear" w:color="auto" w:fill="FFFFFF"/>
        </w:rPr>
        <w:t>šírošíré</w:t>
      </w:r>
      <w:proofErr w:type="spellEnd"/>
      <w:r w:rsidRPr="00A635BF">
        <w:rPr>
          <w:shd w:val="clear" w:color="auto" w:fill="FFFFFF"/>
        </w:rPr>
        <w:t xml:space="preserve"> nebe</w:t>
      </w:r>
      <w:r w:rsidRPr="00A635BF">
        <w:br/>
      </w:r>
      <w:r w:rsidRPr="00A635BF">
        <w:rPr>
          <w:shd w:val="clear" w:color="auto" w:fill="FFFFFF"/>
        </w:rPr>
        <w:t>noční rosou rozplakalo,</w:t>
      </w:r>
      <w:r w:rsidRPr="00A635BF">
        <w:br/>
      </w:r>
      <w:r w:rsidRPr="00A635BF">
        <w:rPr>
          <w:shd w:val="clear" w:color="auto" w:fill="FFFFFF"/>
        </w:rPr>
        <w:t>rozsmutnivši zem i sebe</w:t>
      </w:r>
      <w:r w:rsidRPr="00A635BF">
        <w:rPr>
          <w:rFonts w:ascii="Source Sans Pro" w:hAnsi="Source Sans Pro"/>
          <w:sz w:val="19"/>
          <w:szCs w:val="19"/>
          <w:shd w:val="clear" w:color="auto" w:fill="FFFFFF"/>
        </w:rPr>
        <w:t>.</w:t>
      </w:r>
    </w:p>
    <w:p w:rsidR="00A237DD" w:rsidRPr="00A635BF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A635BF">
        <w:t>V hlubokém úvalu klínu,</w:t>
      </w:r>
      <w:r w:rsidRPr="00A635BF">
        <w:br/>
        <w:t>ve stověkých dubů stínu,</w:t>
      </w:r>
      <w:r w:rsidRPr="00A635BF">
        <w:br/>
        <w:t xml:space="preserve">sbor u </w:t>
      </w:r>
      <w:proofErr w:type="gramStart"/>
      <w:r w:rsidRPr="00A635BF">
        <w:t>velkém</w:t>
      </w:r>
      <w:proofErr w:type="gramEnd"/>
      <w:r w:rsidRPr="00A635BF">
        <w:t xml:space="preserve"> kole sedí,</w:t>
      </w:r>
      <w:r w:rsidRPr="00A635BF">
        <w:br/>
        <w:t>Zahalení v pláště bílé,</w:t>
      </w:r>
      <w:r w:rsidRPr="00A635BF">
        <w:br/>
        <w:t>jsou to druzi noční chvíle.</w:t>
      </w:r>
      <w:r w:rsidRPr="00A635BF">
        <w:br/>
        <w:t>Každý před se v zemi hledí.</w:t>
      </w:r>
      <w:r w:rsidRPr="00A635BF">
        <w:br/>
        <w:t>beze slova, bez pohnutí,</w:t>
      </w:r>
      <w:r w:rsidRPr="00A635BF">
        <w:br/>
        <w:t>jakby kvapnou hrůzou jmutí</w:t>
      </w:r>
      <w:r w:rsidRPr="00A635BF">
        <w:br/>
        <w:t>v sochy byli proměnění.</w:t>
      </w:r>
      <w:r w:rsidRPr="00A635BF">
        <w:br/>
        <w:t>Večerních co krajin pění,</w:t>
      </w:r>
      <w:r w:rsidRPr="00A635BF">
        <w:br/>
        <w:t>tichý šepot – tiché lkání –</w:t>
      </w:r>
      <w:r w:rsidRPr="00A635BF">
        <w:br/>
        <w:t>nepohnutým kolem plynul,</w:t>
      </w:r>
      <w:r w:rsidRPr="00A635BF">
        <w:br/>
        <w:t>tichý šepot bez přestání:</w:t>
      </w:r>
      <w:r w:rsidRPr="00A635BF">
        <w:br/>
        <w:t>„Vůdce zhynul! – vůdce zhynul!“</w:t>
      </w: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Pr="00A635BF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A635BF">
        <w:t>V kotouči jak vítr skučí,</w:t>
      </w:r>
      <w:r w:rsidRPr="00A635BF">
        <w:br/>
        <w:t>nepohnutým kolem zvučí:</w:t>
      </w:r>
      <w:r w:rsidRPr="00A635BF">
        <w:br/>
        <w:t xml:space="preserve">„Vůdce zhynul! </w:t>
      </w:r>
      <w:r w:rsidRPr="007C06F4">
        <w:rPr>
          <w:u w:val="single"/>
        </w:rPr>
        <w:t>Vůdce</w:t>
      </w:r>
      <w:r w:rsidRPr="00A635BF">
        <w:t xml:space="preserve"> </w:t>
      </w:r>
      <w:r w:rsidRPr="007C06F4">
        <w:rPr>
          <w:u w:val="single"/>
        </w:rPr>
        <w:t>zhynul</w:t>
      </w:r>
      <w:r w:rsidRPr="00A635BF">
        <w:t>!“ –</w:t>
      </w:r>
    </w:p>
    <w:p w:rsidR="00A237DD" w:rsidRPr="00A635BF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A635BF">
        <w:t>Jako listů šepotání</w:t>
      </w:r>
      <w:r w:rsidRPr="00A635BF">
        <w:br/>
      </w:r>
      <w:proofErr w:type="gramStart"/>
      <w:r w:rsidRPr="00A635BF">
        <w:t>pode</w:t>
      </w:r>
      <w:proofErr w:type="gramEnd"/>
      <w:r w:rsidRPr="00A635BF">
        <w:t xml:space="preserve"> skálou při </w:t>
      </w:r>
      <w:r w:rsidRPr="007C06F4">
        <w:rPr>
          <w:u w:val="single"/>
        </w:rPr>
        <w:t>ozvěně</w:t>
      </w:r>
      <w:r w:rsidRPr="00A635BF">
        <w:t>,</w:t>
      </w:r>
      <w:r w:rsidRPr="00A635BF">
        <w:br/>
        <w:t>znělo kolem bez přestání,</w:t>
      </w:r>
      <w:r w:rsidRPr="00A635BF">
        <w:br/>
        <w:t xml:space="preserve">jednozvučně, </w:t>
      </w:r>
      <w:proofErr w:type="spellStart"/>
      <w:r w:rsidRPr="00A635BF">
        <w:t>neproměně</w:t>
      </w:r>
      <w:proofErr w:type="spellEnd"/>
      <w:r w:rsidRPr="00A635BF">
        <w:t>:</w:t>
      </w:r>
      <w:r w:rsidRPr="00A635BF">
        <w:br/>
        <w:t>„Vůdce zhynul! – vůdce zhynul!“ –</w:t>
      </w:r>
    </w:p>
    <w:p w:rsidR="00A237DD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  <w:sectPr w:rsidR="00A237DD" w:rsidSect="00A635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635BF">
        <w:t>Zachvěly se lesy dálné,</w:t>
      </w:r>
      <w:r w:rsidRPr="00A635BF">
        <w:br/>
        <w:t xml:space="preserve">ozvaly se </w:t>
      </w:r>
      <w:r w:rsidRPr="007C06F4">
        <w:rPr>
          <w:u w:val="single"/>
        </w:rPr>
        <w:t>nářky</w:t>
      </w:r>
      <w:r w:rsidRPr="00A635BF">
        <w:t xml:space="preserve"> valné:</w:t>
      </w:r>
      <w:r w:rsidRPr="00A635BF">
        <w:br/>
        <w:t>„Pán náš zhynul! – zhynul!! – zhynul!!!</w:t>
      </w:r>
    </w:p>
    <w:p w:rsidR="00A237DD" w:rsidRPr="00A635BF" w:rsidRDefault="00A237DD" w:rsidP="00A237DD">
      <w:pPr>
        <w:pStyle w:val="Normlnweb"/>
        <w:shd w:val="clear" w:color="auto" w:fill="FFFFFF"/>
        <w:spacing w:before="0" w:beforeAutospacing="0" w:after="240" w:afterAutospacing="0"/>
        <w:textAlignment w:val="baseline"/>
      </w:pP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>I. Charakteristika uměleckého textu: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>1) charakterizovat literárněhistorický kontext autora a díla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>2) určit literární druh, žánr a téma díla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>3) popsat básnické prostředky v ukázce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>4) doložit na ukázce a celém díle typické znaky pro daný umělecký směr, do něhož dílo a autor patří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zařadit ukázku do kontextu celého díla</w:t>
      </w:r>
    </w:p>
    <w:p w:rsidR="00A237DD" w:rsidRPr="00A635BF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vytvořit synonyma pro podtržené výrazy</w:t>
      </w:r>
    </w:p>
    <w:p w:rsidR="00A237DD" w:rsidRDefault="00A237DD" w:rsidP="00A2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Default="00A237DD" w:rsidP="00A23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Neumělecký text:</w:t>
      </w:r>
    </w:p>
    <w:p w:rsidR="00A237DD" w:rsidRPr="007F4ED9" w:rsidRDefault="00A237DD" w:rsidP="00A237DD">
      <w:pPr>
        <w:rPr>
          <w:rFonts w:ascii="Times New Roman" w:hAnsi="Times New Roman" w:cs="Times New Roman"/>
          <w:b/>
        </w:rPr>
      </w:pPr>
      <w:proofErr w:type="spellStart"/>
      <w:r w:rsidRPr="007F4ED9">
        <w:rPr>
          <w:rFonts w:ascii="Times New Roman" w:hAnsi="Times New Roman" w:cs="Times New Roman"/>
          <w:b/>
        </w:rPr>
        <w:t>Cimrmanolog</w:t>
      </w:r>
      <w:proofErr w:type="spellEnd"/>
      <w:r w:rsidRPr="007F4ED9">
        <w:rPr>
          <w:rFonts w:ascii="Times New Roman" w:hAnsi="Times New Roman" w:cs="Times New Roman"/>
          <w:b/>
        </w:rPr>
        <w:t xml:space="preserve"> </w:t>
      </w:r>
      <w:proofErr w:type="spellStart"/>
      <w:r w:rsidRPr="007F4ED9">
        <w:rPr>
          <w:rFonts w:ascii="Times New Roman" w:hAnsi="Times New Roman" w:cs="Times New Roman"/>
          <w:b/>
        </w:rPr>
        <w:t>Miloň</w:t>
      </w:r>
      <w:proofErr w:type="spellEnd"/>
      <w:r w:rsidRPr="007F4ED9">
        <w:rPr>
          <w:rFonts w:ascii="Times New Roman" w:hAnsi="Times New Roman" w:cs="Times New Roman"/>
          <w:b/>
        </w:rPr>
        <w:t xml:space="preserve"> Čepelka překvapil. Vydal sbírku hororových povídek</w:t>
      </w:r>
    </w:p>
    <w:p w:rsidR="00A237DD" w:rsidRPr="007F4ED9" w:rsidRDefault="00A237DD" w:rsidP="00A237DD">
      <w:pPr>
        <w:rPr>
          <w:rFonts w:ascii="Times New Roman" w:hAnsi="Times New Roman" w:cs="Times New Roman"/>
        </w:rPr>
      </w:pPr>
      <w:r w:rsidRPr="007F4ED9">
        <w:rPr>
          <w:rFonts w:ascii="Times New Roman" w:hAnsi="Times New Roman" w:cs="Times New Roman"/>
        </w:rPr>
        <w:t xml:space="preserve">    19. září 2011  9:18</w:t>
      </w:r>
    </w:p>
    <w:p w:rsidR="00A237DD" w:rsidRDefault="00A237DD" w:rsidP="00A237DD">
      <w:pPr>
        <w:rPr>
          <w:rFonts w:ascii="Times New Roman" w:hAnsi="Times New Roman" w:cs="Times New Roman"/>
        </w:rPr>
      </w:pPr>
      <w:r w:rsidRPr="007F4ED9">
        <w:rPr>
          <w:rFonts w:ascii="Times New Roman" w:hAnsi="Times New Roman" w:cs="Times New Roman"/>
        </w:rPr>
        <w:t xml:space="preserve">    Herec, hudebník, básník a spisovatel </w:t>
      </w:r>
      <w:proofErr w:type="spellStart"/>
      <w:r w:rsidRPr="007F4ED9">
        <w:rPr>
          <w:rFonts w:ascii="Times New Roman" w:hAnsi="Times New Roman" w:cs="Times New Roman"/>
        </w:rPr>
        <w:t>Miloň</w:t>
      </w:r>
      <w:proofErr w:type="spellEnd"/>
      <w:r w:rsidRPr="007F4ED9">
        <w:rPr>
          <w:rFonts w:ascii="Times New Roman" w:hAnsi="Times New Roman" w:cs="Times New Roman"/>
        </w:rPr>
        <w:t xml:space="preserve"> Čepelka, známý zejména svým působením v Žižkovském divadle Járy Cimrmana, vydal sbírku povídek s názvem Svědectví inspektora Toufara. Obsahem knihy ale nejsou humorné, ale naopak hororové př</w:t>
      </w:r>
      <w:r>
        <w:rPr>
          <w:rFonts w:ascii="Times New Roman" w:hAnsi="Times New Roman" w:cs="Times New Roman"/>
        </w:rPr>
        <w:t xml:space="preserve">íběhy, které budou pro </w:t>
      </w:r>
      <w:proofErr w:type="spellStart"/>
      <w:proofErr w:type="gramStart"/>
      <w:r>
        <w:rPr>
          <w:rFonts w:ascii="Times New Roman" w:hAnsi="Times New Roman" w:cs="Times New Roman"/>
        </w:rPr>
        <w:t>Čepelkovi</w:t>
      </w:r>
      <w:proofErr w:type="spellEnd"/>
      <w:proofErr w:type="gramEnd"/>
      <w:r w:rsidRPr="007F4ED9">
        <w:rPr>
          <w:rFonts w:ascii="Times New Roman" w:hAnsi="Times New Roman" w:cs="Times New Roman"/>
        </w:rPr>
        <w:t xml:space="preserve"> čtenáře zřejmě překvapením.</w:t>
      </w:r>
      <w:r>
        <w:rPr>
          <w:rFonts w:ascii="Times New Roman" w:hAnsi="Times New Roman" w:cs="Times New Roman"/>
        </w:rPr>
        <w:t xml:space="preserve"> </w:t>
      </w:r>
    </w:p>
    <w:p w:rsidR="00A237DD" w:rsidRDefault="00A237DD" w:rsidP="00A2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36">
        <w:rPr>
          <w:rFonts w:ascii="Times New Roman" w:eastAsia="Times New Roman" w:hAnsi="Times New Roman" w:cs="Times New Roman"/>
          <w:sz w:val="24"/>
          <w:szCs w:val="24"/>
          <w:lang w:eastAsia="cs-CZ"/>
        </w:rPr>
        <w:t>Čtenáři v knize najdou celkem osm próz. "Čtyři jsou normálnější, vyprávěcí, zbylé jsou tajemnější, lyricko-epické, ale mají určitý děj. Já sám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nazývám básně v próze," řekl č</w:t>
      </w:r>
      <w:r w:rsidRPr="00674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epelka s tím, že povídky napsal již před několika </w:t>
      </w:r>
      <w:hyperlink r:id="rId7" w:tgtFrame="_blank" w:history="1">
        <w:r w:rsidRPr="00674D3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lety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r w:rsidRPr="00674D36">
        <w:rPr>
          <w:rFonts w:ascii="Times New Roman" w:eastAsia="Times New Roman" w:hAnsi="Times New Roman" w:cs="Times New Roman"/>
          <w:sz w:val="24"/>
          <w:szCs w:val="24"/>
          <w:lang w:eastAsia="cs-CZ"/>
        </w:rPr>
        <w:t>Vytáhl jsem je ze šuplíku a zhodnotil je očima, řekl bych redaktorskýma a zdálo se mi, že snesou i oči cizí," dodal autor.</w:t>
      </w:r>
    </w:p>
    <w:p w:rsidR="00A237DD" w:rsidRDefault="00A237DD" w:rsidP="00A2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36">
        <w:rPr>
          <w:rFonts w:ascii="Times New Roman" w:eastAsia="Times New Roman" w:hAnsi="Times New Roman" w:cs="Times New Roman"/>
          <w:sz w:val="24"/>
          <w:szCs w:val="24"/>
          <w:lang w:eastAsia="cs-CZ"/>
        </w:rPr>
        <w:t>Čepelka ve své nejnovější knize vypráví například o ženě se třemi tvářemi, řediteli obecné školy, jenž navzdory sebevraždě tráví večery v podivném domě na samotě, o proradné milence, která není spokojena se stísněným prostorem v rakvi, či o zamilovaném muži, jenž polemizuje nad vraždou milenky, která si hodlá vzít jiného.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(…)</w:t>
      </w:r>
    </w:p>
    <w:p w:rsidR="00A237DD" w:rsidRPr="00674D36" w:rsidRDefault="00A237DD" w:rsidP="00A23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.idnes.cz)</w:t>
      </w:r>
    </w:p>
    <w:p w:rsidR="00A237DD" w:rsidRPr="00674D36" w:rsidRDefault="00A237DD" w:rsidP="00A2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7DD" w:rsidRDefault="00A237DD" w:rsidP="00A237DD">
      <w:pPr>
        <w:rPr>
          <w:rFonts w:ascii="Times New Roman" w:hAnsi="Times New Roman" w:cs="Times New Roman"/>
        </w:rPr>
      </w:pPr>
    </w:p>
    <w:p w:rsidR="00A237DD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lastRenderedPageBreak/>
        <w:t>postihnout souvislost mezi oběma výňatky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přiřadit text k funkčnímu stylu a slohovému útvaru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uvést charakteristické rysy daného funkčního stylu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uvést užitý slohový postup/y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charakterizovat jazykové prostředky užité v</w:t>
      </w:r>
      <w:r>
        <w:rPr>
          <w:rFonts w:ascii="Times New Roman" w:hAnsi="Times New Roman" w:cs="Times New Roman"/>
        </w:rPr>
        <w:t> </w:t>
      </w:r>
      <w:r w:rsidRPr="003A171A">
        <w:rPr>
          <w:rFonts w:ascii="Times New Roman" w:hAnsi="Times New Roman" w:cs="Times New Roman"/>
        </w:rPr>
        <w:t>textu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určit účel vzniku textu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Default="00A237DD" w:rsidP="00A237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171A">
        <w:rPr>
          <w:rFonts w:ascii="Times New Roman" w:hAnsi="Times New Roman" w:cs="Times New Roman"/>
        </w:rPr>
        <w:t>najít v textu přístavek</w:t>
      </w: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Pr="003A171A" w:rsidRDefault="00A237DD" w:rsidP="00A237DD">
      <w:pPr>
        <w:pStyle w:val="Odstavecseseznamem"/>
        <w:rPr>
          <w:rFonts w:ascii="Times New Roman" w:hAnsi="Times New Roman" w:cs="Times New Roman"/>
        </w:rPr>
      </w:pPr>
    </w:p>
    <w:p w:rsidR="00A237DD" w:rsidRDefault="00A237DD" w:rsidP="00A23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8) najít v textu pravopisné či interpunkční nedostatky</w:t>
      </w:r>
    </w:p>
    <w:p w:rsidR="00A237DD" w:rsidRPr="008466F3" w:rsidRDefault="00A237DD" w:rsidP="008466F3"/>
    <w:p w:rsidR="008466F3" w:rsidRDefault="008466F3" w:rsidP="006A7F86"/>
    <w:p w:rsidR="005E5C12" w:rsidRPr="005E5C12" w:rsidRDefault="005E5C12" w:rsidP="006A7F86">
      <w:pPr>
        <w:rPr>
          <w:b/>
        </w:rPr>
      </w:pPr>
    </w:p>
    <w:p w:rsidR="005E5C12" w:rsidRPr="005E5C12" w:rsidRDefault="005E5C12" w:rsidP="006A7F86">
      <w:pPr>
        <w:rPr>
          <w:b/>
        </w:rPr>
      </w:pPr>
      <w:r w:rsidRPr="005E5C12">
        <w:rPr>
          <w:b/>
        </w:rPr>
        <w:t>5) Na webové stránce https://testi.cz/testy/literatura/ doporučuji zopakovat baroko, klasicismus a romantismus.</w:t>
      </w:r>
    </w:p>
    <w:sectPr w:rsidR="005E5C12" w:rsidRPr="005E5C12" w:rsidSect="00E6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16B6"/>
    <w:multiLevelType w:val="hybridMultilevel"/>
    <w:tmpl w:val="A3CE8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8F2"/>
    <w:rsid w:val="005E5C12"/>
    <w:rsid w:val="006A7F86"/>
    <w:rsid w:val="008466F3"/>
    <w:rsid w:val="00A237DD"/>
    <w:rsid w:val="00CD28F2"/>
    <w:rsid w:val="00E6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7F8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3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dukty.topkontakt.idnes.cz/p/co-jste-jeste-nezazili-4503004/4503004?rtype=V&amp;rmain=7812716&amp;ritem=4503004&amp;rclanek=12233282&amp;rslovo=424698&amp;showdir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telova.jarmila@seznam.cz" TargetMode="External"/><Relationship Id="rId5" Type="http://schemas.openxmlformats.org/officeDocument/2006/relationships/hyperlink" Target="mailto:obrtelova.jarmil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2020-03-13T08:25:00Z</dcterms:created>
  <dcterms:modified xsi:type="dcterms:W3CDTF">2020-03-13T08:53:00Z</dcterms:modified>
</cp:coreProperties>
</file>